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1387">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422D58" w:rsidRPr="00CA7A7F" w:rsidTr="00DF3C27">
        <w:trPr>
          <w:jc w:val="center"/>
        </w:trPr>
        <w:tc>
          <w:tcPr>
            <w:tcW w:w="2304" w:type="dxa"/>
          </w:tcPr>
          <w:p w:rsidR="00422D58" w:rsidRDefault="00422D58" w:rsidP="00422D58">
            <w:pPr>
              <w:pStyle w:val="Tabletext"/>
              <w:jc w:val="center"/>
              <w:rPr>
                <w:highlight w:val="yellow"/>
              </w:rPr>
            </w:pPr>
          </w:p>
        </w:tc>
        <w:tc>
          <w:tcPr>
            <w:tcW w:w="1152" w:type="dxa"/>
          </w:tcPr>
          <w:p w:rsidR="00422D58" w:rsidRDefault="00422D58" w:rsidP="00422D58">
            <w:pPr>
              <w:pStyle w:val="Tabletext"/>
              <w:jc w:val="center"/>
              <w:rPr>
                <w:highlight w:val="yellow"/>
              </w:rPr>
            </w:pPr>
          </w:p>
        </w:tc>
        <w:tc>
          <w:tcPr>
            <w:tcW w:w="3744" w:type="dxa"/>
          </w:tcPr>
          <w:p w:rsidR="00422D58" w:rsidRDefault="00422D58" w:rsidP="00422D58">
            <w:pPr>
              <w:jc w:val="both"/>
              <w:rPr>
                <w:rFonts w:cs="Arial"/>
                <w:color w:val="000000"/>
                <w:sz w:val="20"/>
                <w:szCs w:val="20"/>
                <w:highlight w:val="yellow"/>
              </w:rPr>
            </w:pPr>
          </w:p>
        </w:tc>
        <w:tc>
          <w:tcPr>
            <w:tcW w:w="2304" w:type="dxa"/>
          </w:tcPr>
          <w:p w:rsidR="00422D58" w:rsidRDefault="00422D58" w:rsidP="00422D58">
            <w:pPr>
              <w:pStyle w:val="Tabletext"/>
              <w:rPr>
                <w:highlight w:val="yellow"/>
              </w:rPr>
            </w:pPr>
          </w:p>
        </w:tc>
      </w:tr>
      <w:tr w:rsidR="005531CE" w:rsidRPr="00CA7A7F" w:rsidTr="00DF3C27">
        <w:trPr>
          <w:jc w:val="center"/>
        </w:trPr>
        <w:tc>
          <w:tcPr>
            <w:tcW w:w="2304" w:type="dxa"/>
          </w:tcPr>
          <w:p w:rsidR="005531CE" w:rsidRDefault="005531CE" w:rsidP="005531CE">
            <w:pPr>
              <w:pStyle w:val="Tabletext"/>
              <w:jc w:val="center"/>
              <w:rPr>
                <w:highlight w:val="green"/>
              </w:rPr>
            </w:pPr>
          </w:p>
        </w:tc>
        <w:tc>
          <w:tcPr>
            <w:tcW w:w="1152" w:type="dxa"/>
          </w:tcPr>
          <w:p w:rsidR="005531CE" w:rsidRDefault="005531CE" w:rsidP="005531CE">
            <w:pPr>
              <w:pStyle w:val="Tabletext"/>
              <w:jc w:val="center"/>
              <w:rPr>
                <w:highlight w:val="green"/>
              </w:rPr>
            </w:pPr>
          </w:p>
        </w:tc>
        <w:tc>
          <w:tcPr>
            <w:tcW w:w="3744" w:type="dxa"/>
          </w:tcPr>
          <w:p w:rsidR="005531CE" w:rsidRDefault="005531CE" w:rsidP="00B34DC4">
            <w:pPr>
              <w:pStyle w:val="Sinespaciado"/>
              <w:rPr>
                <w:highlight w:val="green"/>
              </w:rPr>
            </w:pPr>
          </w:p>
        </w:tc>
        <w:tc>
          <w:tcPr>
            <w:tcW w:w="2304" w:type="dxa"/>
          </w:tcPr>
          <w:p w:rsidR="005531CE" w:rsidRDefault="005531CE" w:rsidP="005531CE">
            <w:pPr>
              <w:pStyle w:val="Tabletext"/>
              <w:rPr>
                <w:highlight w:val="green"/>
              </w:rPr>
            </w:pPr>
          </w:p>
        </w:tc>
      </w:tr>
      <w:tr w:rsidR="00A074BD" w:rsidRPr="00CA7A7F" w:rsidTr="00DF3C27">
        <w:trPr>
          <w:jc w:val="center"/>
        </w:trPr>
        <w:tc>
          <w:tcPr>
            <w:tcW w:w="2304" w:type="dxa"/>
          </w:tcPr>
          <w:p w:rsidR="00A074BD" w:rsidRPr="00A074BD" w:rsidRDefault="00A074BD" w:rsidP="00A074BD">
            <w:pPr>
              <w:pStyle w:val="Tabletext"/>
              <w:jc w:val="center"/>
              <w:rPr>
                <w:highlight w:val="cyan"/>
              </w:rPr>
            </w:pPr>
          </w:p>
        </w:tc>
        <w:tc>
          <w:tcPr>
            <w:tcW w:w="1152" w:type="dxa"/>
          </w:tcPr>
          <w:p w:rsidR="00A074BD" w:rsidRPr="00A074BD" w:rsidRDefault="00A074BD" w:rsidP="00A074BD">
            <w:pPr>
              <w:pStyle w:val="Tabletext"/>
              <w:jc w:val="center"/>
              <w:rPr>
                <w:highlight w:val="cyan"/>
              </w:rPr>
            </w:pPr>
          </w:p>
        </w:tc>
        <w:tc>
          <w:tcPr>
            <w:tcW w:w="3744" w:type="dxa"/>
          </w:tcPr>
          <w:p w:rsidR="00A074BD" w:rsidRPr="00A074BD" w:rsidRDefault="00A074BD" w:rsidP="00B9728A">
            <w:pPr>
              <w:pStyle w:val="Sinespaciado"/>
              <w:rPr>
                <w:highlight w:val="cyan"/>
              </w:rPr>
            </w:pPr>
          </w:p>
        </w:tc>
        <w:tc>
          <w:tcPr>
            <w:tcW w:w="2304" w:type="dxa"/>
          </w:tcPr>
          <w:p w:rsidR="00A074BD" w:rsidRPr="00A074BD" w:rsidRDefault="00A074BD" w:rsidP="00A074BD">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A59B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799956" w:history="1">
        <w:r w:rsidR="00BA59B3" w:rsidRPr="00746FA8">
          <w:rPr>
            <w:rStyle w:val="Hipervnculo"/>
            <w:lang w:val="es-GT"/>
          </w:rPr>
          <w:t xml:space="preserve">Especificación de Casos de Uso: </w:t>
        </w:r>
        <w:r w:rsidR="00BA59B3" w:rsidRPr="00746FA8">
          <w:rPr>
            <w:rStyle w:val="Hipervnculo"/>
          </w:rPr>
          <w:t xml:space="preserve"> Generar Factura Electrónica – CUROLMOV45</w:t>
        </w:r>
        <w:r w:rsidR="00BA59B3">
          <w:rPr>
            <w:webHidden/>
          </w:rPr>
          <w:tab/>
        </w:r>
        <w:r w:rsidR="00BA59B3">
          <w:rPr>
            <w:webHidden/>
          </w:rPr>
          <w:fldChar w:fldCharType="begin"/>
        </w:r>
        <w:r w:rsidR="00BA59B3">
          <w:rPr>
            <w:webHidden/>
          </w:rPr>
          <w:instrText xml:space="preserve"> PAGEREF _Toc405799956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57" w:history="1">
        <w:r w:rsidR="00BA59B3" w:rsidRPr="00746FA8">
          <w:rPr>
            <w:rStyle w:val="Hipervnculo"/>
          </w:rPr>
          <w:t>1</w:t>
        </w:r>
        <w:r w:rsidR="00BA59B3">
          <w:rPr>
            <w:rFonts w:asciiTheme="minorHAnsi" w:eastAsiaTheme="minorEastAsia" w:hAnsiTheme="minorHAnsi" w:cstheme="minorBidi"/>
            <w:iCs w:val="0"/>
            <w:sz w:val="22"/>
            <w:szCs w:val="22"/>
            <w:lang w:val="es-MX" w:eastAsia="es-MX"/>
          </w:rPr>
          <w:tab/>
        </w:r>
        <w:r w:rsidR="00BA59B3" w:rsidRPr="00746FA8">
          <w:rPr>
            <w:rStyle w:val="Hipervnculo"/>
          </w:rPr>
          <w:t>Introducción</w:t>
        </w:r>
        <w:r w:rsidR="00BA59B3">
          <w:rPr>
            <w:webHidden/>
          </w:rPr>
          <w:tab/>
        </w:r>
        <w:r w:rsidR="00BA59B3">
          <w:rPr>
            <w:webHidden/>
          </w:rPr>
          <w:fldChar w:fldCharType="begin"/>
        </w:r>
        <w:r w:rsidR="00BA59B3">
          <w:rPr>
            <w:webHidden/>
          </w:rPr>
          <w:instrText xml:space="preserve"> PAGEREF _Toc405799957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58" w:history="1">
        <w:r w:rsidR="00BA59B3" w:rsidRPr="00746FA8">
          <w:rPr>
            <w:rStyle w:val="Hipervnculo"/>
          </w:rPr>
          <w:t>2</w:t>
        </w:r>
        <w:r w:rsidR="00BA59B3">
          <w:rPr>
            <w:rFonts w:asciiTheme="minorHAnsi" w:eastAsiaTheme="minorEastAsia" w:hAnsiTheme="minorHAnsi" w:cstheme="minorBidi"/>
            <w:iCs w:val="0"/>
            <w:sz w:val="22"/>
            <w:szCs w:val="22"/>
            <w:lang w:val="es-MX" w:eastAsia="es-MX"/>
          </w:rPr>
          <w:tab/>
        </w:r>
        <w:r w:rsidR="00BA59B3" w:rsidRPr="00746FA8">
          <w:rPr>
            <w:rStyle w:val="Hipervnculo"/>
          </w:rPr>
          <w:t>Caso de uso: Generar Factura Electrónica – CUROLMOV45</w:t>
        </w:r>
        <w:r w:rsidR="00BA59B3">
          <w:rPr>
            <w:webHidden/>
          </w:rPr>
          <w:tab/>
        </w:r>
        <w:r w:rsidR="00BA59B3">
          <w:rPr>
            <w:webHidden/>
          </w:rPr>
          <w:fldChar w:fldCharType="begin"/>
        </w:r>
        <w:r w:rsidR="00BA59B3">
          <w:rPr>
            <w:webHidden/>
          </w:rPr>
          <w:instrText xml:space="preserve"> PAGEREF _Toc405799958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59" w:history="1">
        <w:r w:rsidR="00BA59B3" w:rsidRPr="00746FA8">
          <w:rPr>
            <w:rStyle w:val="Hipervnculo"/>
            <w:rFonts w:cs="Arial"/>
            <w:noProof/>
            <w:lang w:val="es-MX"/>
          </w:rPr>
          <w:t>2.1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Descripción</w:t>
        </w:r>
        <w:r w:rsidR="00BA59B3">
          <w:rPr>
            <w:noProof/>
            <w:webHidden/>
          </w:rPr>
          <w:tab/>
        </w:r>
        <w:r w:rsidR="00BA59B3">
          <w:rPr>
            <w:noProof/>
            <w:webHidden/>
          </w:rPr>
          <w:fldChar w:fldCharType="begin"/>
        </w:r>
        <w:r w:rsidR="00BA59B3">
          <w:rPr>
            <w:noProof/>
            <w:webHidden/>
          </w:rPr>
          <w:instrText xml:space="preserve"> PAGEREF _Toc405799959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60" w:history="1">
        <w:r w:rsidR="00BA59B3" w:rsidRPr="00746FA8">
          <w:rPr>
            <w:rStyle w:val="Hipervnculo"/>
          </w:rPr>
          <w:t>3</w:t>
        </w:r>
        <w:r w:rsidR="00BA59B3">
          <w:rPr>
            <w:rFonts w:asciiTheme="minorHAnsi" w:eastAsiaTheme="minorEastAsia" w:hAnsiTheme="minorHAnsi" w:cstheme="minorBidi"/>
            <w:iCs w:val="0"/>
            <w:sz w:val="22"/>
            <w:szCs w:val="22"/>
            <w:lang w:val="es-MX" w:eastAsia="es-MX"/>
          </w:rPr>
          <w:tab/>
        </w:r>
        <w:r w:rsidR="00BA59B3" w:rsidRPr="00746FA8">
          <w:rPr>
            <w:rStyle w:val="Hipervnculo"/>
          </w:rPr>
          <w:t>Diagrama de Casos de Uso</w:t>
        </w:r>
        <w:r w:rsidR="00BA59B3">
          <w:rPr>
            <w:webHidden/>
          </w:rPr>
          <w:tab/>
        </w:r>
        <w:r w:rsidR="00BA59B3">
          <w:rPr>
            <w:webHidden/>
          </w:rPr>
          <w:fldChar w:fldCharType="begin"/>
        </w:r>
        <w:r w:rsidR="00BA59B3">
          <w:rPr>
            <w:webHidden/>
          </w:rPr>
          <w:instrText xml:space="preserve"> PAGEREF _Toc405799960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61" w:history="1">
        <w:r w:rsidR="00BA59B3" w:rsidRPr="00746FA8">
          <w:rPr>
            <w:rStyle w:val="Hipervnculo"/>
          </w:rPr>
          <w:t>4</w:t>
        </w:r>
        <w:r w:rsidR="00BA59B3">
          <w:rPr>
            <w:rFonts w:asciiTheme="minorHAnsi" w:eastAsiaTheme="minorEastAsia" w:hAnsiTheme="minorHAnsi" w:cstheme="minorBidi"/>
            <w:iCs w:val="0"/>
            <w:sz w:val="22"/>
            <w:szCs w:val="22"/>
            <w:lang w:val="es-MX" w:eastAsia="es-MX"/>
          </w:rPr>
          <w:tab/>
        </w:r>
        <w:r w:rsidR="00BA59B3" w:rsidRPr="00746FA8">
          <w:rPr>
            <w:rStyle w:val="Hipervnculo"/>
          </w:rPr>
          <w:t>Precondiciones</w:t>
        </w:r>
        <w:r w:rsidR="00BA59B3">
          <w:rPr>
            <w:webHidden/>
          </w:rPr>
          <w:tab/>
        </w:r>
        <w:r w:rsidR="00BA59B3">
          <w:rPr>
            <w:webHidden/>
          </w:rPr>
          <w:fldChar w:fldCharType="begin"/>
        </w:r>
        <w:r w:rsidR="00BA59B3">
          <w:rPr>
            <w:webHidden/>
          </w:rPr>
          <w:instrText xml:space="preserve"> PAGEREF _Toc405799961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62" w:history="1">
        <w:r w:rsidR="00BA59B3" w:rsidRPr="00746FA8">
          <w:rPr>
            <w:rStyle w:val="Hipervnculo"/>
            <w:rFonts w:cs="Arial"/>
            <w:noProof/>
            <w:lang w:val="es-MX"/>
          </w:rPr>
          <w:t>4.1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Actores</w:t>
        </w:r>
        <w:r w:rsidR="00BA59B3">
          <w:rPr>
            <w:noProof/>
            <w:webHidden/>
          </w:rPr>
          <w:tab/>
        </w:r>
        <w:r w:rsidR="00BA59B3">
          <w:rPr>
            <w:noProof/>
            <w:webHidden/>
          </w:rPr>
          <w:fldChar w:fldCharType="begin"/>
        </w:r>
        <w:r w:rsidR="00BA59B3">
          <w:rPr>
            <w:noProof/>
            <w:webHidden/>
          </w:rPr>
          <w:instrText xml:space="preserve"> PAGEREF _Toc405799962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63" w:history="1">
        <w:r w:rsidR="00BA59B3" w:rsidRPr="00746FA8">
          <w:rPr>
            <w:rStyle w:val="Hipervnculo"/>
            <w:rFonts w:cs="Arial"/>
            <w:noProof/>
            <w:lang w:val="es-MX"/>
          </w:rPr>
          <w:t>4.2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Generales</w:t>
        </w:r>
        <w:r w:rsidR="00BA59B3">
          <w:rPr>
            <w:noProof/>
            <w:webHidden/>
          </w:rPr>
          <w:tab/>
        </w:r>
        <w:r w:rsidR="00BA59B3">
          <w:rPr>
            <w:noProof/>
            <w:webHidden/>
          </w:rPr>
          <w:fldChar w:fldCharType="begin"/>
        </w:r>
        <w:r w:rsidR="00BA59B3">
          <w:rPr>
            <w:noProof/>
            <w:webHidden/>
          </w:rPr>
          <w:instrText xml:space="preserve"> PAGEREF _Toc405799963 \h </w:instrText>
        </w:r>
        <w:r w:rsidR="00BA59B3">
          <w:rPr>
            <w:noProof/>
            <w:webHidden/>
          </w:rPr>
        </w:r>
        <w:r w:rsidR="00BA59B3">
          <w:rPr>
            <w:noProof/>
            <w:webHidden/>
          </w:rPr>
          <w:fldChar w:fldCharType="separate"/>
        </w:r>
        <w:r w:rsidR="00BA59B3">
          <w:rPr>
            <w:noProof/>
            <w:webHidden/>
          </w:rPr>
          <w:t>4</w:t>
        </w:r>
        <w:r w:rsidR="00BA59B3">
          <w:rPr>
            <w:noProof/>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64" w:history="1">
        <w:r w:rsidR="00BA59B3" w:rsidRPr="00746FA8">
          <w:rPr>
            <w:rStyle w:val="Hipervnculo"/>
          </w:rPr>
          <w:t>5</w:t>
        </w:r>
        <w:r w:rsidR="00BA59B3">
          <w:rPr>
            <w:rFonts w:asciiTheme="minorHAnsi" w:eastAsiaTheme="minorEastAsia" w:hAnsiTheme="minorHAnsi" w:cstheme="minorBidi"/>
            <w:iCs w:val="0"/>
            <w:sz w:val="22"/>
            <w:szCs w:val="22"/>
            <w:lang w:val="es-MX" w:eastAsia="es-MX"/>
          </w:rPr>
          <w:tab/>
        </w:r>
        <w:r w:rsidR="00BA59B3" w:rsidRPr="00746FA8">
          <w:rPr>
            <w:rStyle w:val="Hipervnculo"/>
          </w:rPr>
          <w:t>Flujo de eventos</w:t>
        </w:r>
        <w:r w:rsidR="00BA59B3">
          <w:rPr>
            <w:webHidden/>
          </w:rPr>
          <w:tab/>
        </w:r>
        <w:r w:rsidR="00BA59B3">
          <w:rPr>
            <w:webHidden/>
          </w:rPr>
          <w:fldChar w:fldCharType="begin"/>
        </w:r>
        <w:r w:rsidR="00BA59B3">
          <w:rPr>
            <w:webHidden/>
          </w:rPr>
          <w:instrText xml:space="preserve"> PAGEREF _Toc405799964 \h </w:instrText>
        </w:r>
        <w:r w:rsidR="00BA59B3">
          <w:rPr>
            <w:webHidden/>
          </w:rPr>
        </w:r>
        <w:r w:rsidR="00BA59B3">
          <w:rPr>
            <w:webHidden/>
          </w:rPr>
          <w:fldChar w:fldCharType="separate"/>
        </w:r>
        <w:r w:rsidR="00BA59B3">
          <w:rPr>
            <w:webHidden/>
          </w:rPr>
          <w:t>5</w:t>
        </w:r>
        <w:r w:rsidR="00BA59B3">
          <w:rPr>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65" w:history="1">
        <w:r w:rsidR="00BA59B3" w:rsidRPr="00746FA8">
          <w:rPr>
            <w:rStyle w:val="Hipervnculo"/>
            <w:rFonts w:cs="Arial"/>
            <w:noProof/>
            <w:lang w:val="es-MX"/>
          </w:rPr>
          <w:t>5.1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 básico</w:t>
        </w:r>
        <w:r w:rsidR="00BA59B3">
          <w:rPr>
            <w:noProof/>
            <w:webHidden/>
          </w:rPr>
          <w:tab/>
        </w:r>
        <w:r w:rsidR="00BA59B3">
          <w:rPr>
            <w:noProof/>
            <w:webHidden/>
          </w:rPr>
          <w:fldChar w:fldCharType="begin"/>
        </w:r>
        <w:r w:rsidR="00BA59B3">
          <w:rPr>
            <w:noProof/>
            <w:webHidden/>
          </w:rPr>
          <w:instrText xml:space="preserve"> PAGEREF _Toc405799965 \h </w:instrText>
        </w:r>
        <w:r w:rsidR="00BA59B3">
          <w:rPr>
            <w:noProof/>
            <w:webHidden/>
          </w:rPr>
        </w:r>
        <w:r w:rsidR="00BA59B3">
          <w:rPr>
            <w:noProof/>
            <w:webHidden/>
          </w:rPr>
          <w:fldChar w:fldCharType="separate"/>
        </w:r>
        <w:r w:rsidR="00BA59B3">
          <w:rPr>
            <w:noProof/>
            <w:webHidden/>
          </w:rPr>
          <w:t>5</w:t>
        </w:r>
        <w:r w:rsidR="00BA59B3">
          <w:rPr>
            <w:noProof/>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66" w:history="1">
        <w:r w:rsidR="00BA59B3" w:rsidRPr="00746FA8">
          <w:rPr>
            <w:rStyle w:val="Hipervnculo"/>
            <w:rFonts w:cs="Arial"/>
            <w:noProof/>
            <w:lang w:val="es-MX"/>
          </w:rPr>
          <w:t>5.2</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lang w:val="es-MX"/>
          </w:rPr>
          <w:t>Flujos alternos</w:t>
        </w:r>
        <w:r w:rsidR="00BA59B3">
          <w:rPr>
            <w:noProof/>
            <w:webHidden/>
          </w:rPr>
          <w:tab/>
        </w:r>
        <w:r w:rsidR="00BA59B3">
          <w:rPr>
            <w:noProof/>
            <w:webHidden/>
          </w:rPr>
          <w:fldChar w:fldCharType="begin"/>
        </w:r>
        <w:r w:rsidR="00BA59B3">
          <w:rPr>
            <w:noProof/>
            <w:webHidden/>
          </w:rPr>
          <w:instrText xml:space="preserve"> PAGEREF _Toc405799966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E04C0">
      <w:pPr>
        <w:pStyle w:val="TDC3"/>
        <w:rPr>
          <w:rFonts w:asciiTheme="minorHAnsi" w:eastAsiaTheme="minorEastAsia" w:hAnsiTheme="minorHAnsi" w:cstheme="minorBidi"/>
          <w:noProof/>
          <w:sz w:val="22"/>
          <w:szCs w:val="22"/>
          <w:lang w:val="es-MX" w:eastAsia="es-MX"/>
        </w:rPr>
      </w:pPr>
      <w:hyperlink w:anchor="_Toc405799967" w:history="1">
        <w:r w:rsidR="00BA59B3" w:rsidRPr="00746FA8">
          <w:rPr>
            <w:rStyle w:val="Hipervnculo"/>
            <w:noProof/>
            <w:lang w:val="es-MX"/>
          </w:rPr>
          <w:t>5.2.1</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Opcionales</w:t>
        </w:r>
        <w:r w:rsidR="00BA59B3">
          <w:rPr>
            <w:noProof/>
            <w:webHidden/>
          </w:rPr>
          <w:tab/>
        </w:r>
        <w:r w:rsidR="00BA59B3">
          <w:rPr>
            <w:noProof/>
            <w:webHidden/>
          </w:rPr>
          <w:fldChar w:fldCharType="begin"/>
        </w:r>
        <w:r w:rsidR="00BA59B3">
          <w:rPr>
            <w:noProof/>
            <w:webHidden/>
          </w:rPr>
          <w:instrText xml:space="preserve"> PAGEREF _Toc405799967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E04C0">
      <w:pPr>
        <w:pStyle w:val="TDC3"/>
        <w:rPr>
          <w:rFonts w:asciiTheme="minorHAnsi" w:eastAsiaTheme="minorEastAsia" w:hAnsiTheme="minorHAnsi" w:cstheme="minorBidi"/>
          <w:noProof/>
          <w:sz w:val="22"/>
          <w:szCs w:val="22"/>
          <w:lang w:val="es-MX" w:eastAsia="es-MX"/>
        </w:rPr>
      </w:pPr>
      <w:hyperlink w:anchor="_Toc405799976" w:history="1">
        <w:r w:rsidR="00BA59B3" w:rsidRPr="00746FA8">
          <w:rPr>
            <w:rStyle w:val="Hipervnculo"/>
            <w:noProof/>
          </w:rPr>
          <w:t>5.2.1.1.</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AO01 Crear Factura Electrónica</w:t>
        </w:r>
        <w:r w:rsidR="00BA59B3">
          <w:rPr>
            <w:noProof/>
            <w:webHidden/>
          </w:rPr>
          <w:tab/>
        </w:r>
        <w:r w:rsidR="00BA59B3">
          <w:rPr>
            <w:noProof/>
            <w:webHidden/>
          </w:rPr>
          <w:fldChar w:fldCharType="begin"/>
        </w:r>
        <w:r w:rsidR="00BA59B3">
          <w:rPr>
            <w:noProof/>
            <w:webHidden/>
          </w:rPr>
          <w:instrText xml:space="preserve"> PAGEREF _Toc405799976 \h </w:instrText>
        </w:r>
        <w:r w:rsidR="00BA59B3">
          <w:rPr>
            <w:noProof/>
            <w:webHidden/>
          </w:rPr>
        </w:r>
        <w:r w:rsidR="00BA59B3">
          <w:rPr>
            <w:noProof/>
            <w:webHidden/>
          </w:rPr>
          <w:fldChar w:fldCharType="separate"/>
        </w:r>
        <w:r w:rsidR="00BA59B3">
          <w:rPr>
            <w:noProof/>
            <w:webHidden/>
          </w:rPr>
          <w:t>8</w:t>
        </w:r>
        <w:r w:rsidR="00BA59B3">
          <w:rPr>
            <w:noProof/>
            <w:webHidden/>
          </w:rPr>
          <w:fldChar w:fldCharType="end"/>
        </w:r>
      </w:hyperlink>
    </w:p>
    <w:p w:rsidR="00BA59B3" w:rsidRDefault="009E04C0">
      <w:pPr>
        <w:pStyle w:val="TDC3"/>
        <w:rPr>
          <w:rFonts w:asciiTheme="minorHAnsi" w:eastAsiaTheme="minorEastAsia" w:hAnsiTheme="minorHAnsi" w:cstheme="minorBidi"/>
          <w:noProof/>
          <w:sz w:val="22"/>
          <w:szCs w:val="22"/>
          <w:lang w:val="es-MX" w:eastAsia="es-MX"/>
        </w:rPr>
      </w:pPr>
      <w:hyperlink w:anchor="_Toc405799977" w:history="1">
        <w:r w:rsidR="00BA59B3" w:rsidRPr="00746FA8">
          <w:rPr>
            <w:rStyle w:val="Hipervnculo"/>
            <w:noProof/>
          </w:rPr>
          <w:t>5.2.1.2.</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AO02 Consultar Factura Electrónica</w:t>
        </w:r>
        <w:r w:rsidR="00BA59B3">
          <w:rPr>
            <w:noProof/>
            <w:webHidden/>
          </w:rPr>
          <w:tab/>
        </w:r>
        <w:r w:rsidR="00BA59B3">
          <w:rPr>
            <w:noProof/>
            <w:webHidden/>
          </w:rPr>
          <w:fldChar w:fldCharType="begin"/>
        </w:r>
        <w:r w:rsidR="00BA59B3">
          <w:rPr>
            <w:noProof/>
            <w:webHidden/>
          </w:rPr>
          <w:instrText xml:space="preserve"> PAGEREF _Toc405799977 \h </w:instrText>
        </w:r>
        <w:r w:rsidR="00BA59B3">
          <w:rPr>
            <w:noProof/>
            <w:webHidden/>
          </w:rPr>
        </w:r>
        <w:r w:rsidR="00BA59B3">
          <w:rPr>
            <w:noProof/>
            <w:webHidden/>
          </w:rPr>
          <w:fldChar w:fldCharType="separate"/>
        </w:r>
        <w:r w:rsidR="00BA59B3">
          <w:rPr>
            <w:noProof/>
            <w:webHidden/>
          </w:rPr>
          <w:t>21</w:t>
        </w:r>
        <w:r w:rsidR="00BA59B3">
          <w:rPr>
            <w:noProof/>
            <w:webHidden/>
          </w:rPr>
          <w:fldChar w:fldCharType="end"/>
        </w:r>
      </w:hyperlink>
    </w:p>
    <w:p w:rsidR="00BA59B3" w:rsidRDefault="009E04C0">
      <w:pPr>
        <w:pStyle w:val="TDC3"/>
        <w:rPr>
          <w:rFonts w:asciiTheme="minorHAnsi" w:eastAsiaTheme="minorEastAsia" w:hAnsiTheme="minorHAnsi" w:cstheme="minorBidi"/>
          <w:noProof/>
          <w:sz w:val="22"/>
          <w:szCs w:val="22"/>
          <w:lang w:val="es-MX" w:eastAsia="es-MX"/>
        </w:rPr>
      </w:pPr>
      <w:hyperlink w:anchor="_Toc405799978" w:history="1">
        <w:r w:rsidR="00BA59B3" w:rsidRPr="00746FA8">
          <w:rPr>
            <w:rStyle w:val="Hipervnculo"/>
            <w:noProof/>
          </w:rPr>
          <w:t>5.2.1.3.</w:t>
        </w:r>
        <w:r w:rsidR="00BA59B3">
          <w:rPr>
            <w:rFonts w:asciiTheme="minorHAnsi" w:eastAsiaTheme="minorEastAsia" w:hAnsiTheme="minorHAnsi" w:cstheme="minorBidi"/>
            <w:noProof/>
            <w:sz w:val="22"/>
            <w:szCs w:val="22"/>
            <w:lang w:val="es-MX" w:eastAsia="es-MX"/>
          </w:rPr>
          <w:tab/>
        </w:r>
        <w:r w:rsidR="00BA59B3" w:rsidRPr="00746FA8">
          <w:rPr>
            <w:rStyle w:val="Hipervnculo"/>
            <w:noProof/>
          </w:rPr>
          <w:t>AO03 Cancelar Factura Electrónica</w:t>
        </w:r>
        <w:r w:rsidR="00BA59B3">
          <w:rPr>
            <w:noProof/>
            <w:webHidden/>
          </w:rPr>
          <w:tab/>
        </w:r>
        <w:r w:rsidR="00BA59B3">
          <w:rPr>
            <w:noProof/>
            <w:webHidden/>
          </w:rPr>
          <w:fldChar w:fldCharType="begin"/>
        </w:r>
        <w:r w:rsidR="00BA59B3">
          <w:rPr>
            <w:noProof/>
            <w:webHidden/>
          </w:rPr>
          <w:instrText xml:space="preserve"> PAGEREF _Toc405799978 \h </w:instrText>
        </w:r>
        <w:r w:rsidR="00BA59B3">
          <w:rPr>
            <w:noProof/>
            <w:webHidden/>
          </w:rPr>
        </w:r>
        <w:r w:rsidR="00BA59B3">
          <w:rPr>
            <w:noProof/>
            <w:webHidden/>
          </w:rPr>
          <w:fldChar w:fldCharType="separate"/>
        </w:r>
        <w:r w:rsidR="00BA59B3">
          <w:rPr>
            <w:noProof/>
            <w:webHidden/>
          </w:rPr>
          <w:t>24</w:t>
        </w:r>
        <w:r w:rsidR="00BA59B3">
          <w:rPr>
            <w:noProof/>
            <w:webHidden/>
          </w:rPr>
          <w:fldChar w:fldCharType="end"/>
        </w:r>
      </w:hyperlink>
    </w:p>
    <w:p w:rsidR="00BA59B3" w:rsidRDefault="009E04C0">
      <w:pPr>
        <w:pStyle w:val="TDC3"/>
        <w:rPr>
          <w:rFonts w:asciiTheme="minorHAnsi" w:eastAsiaTheme="minorEastAsia" w:hAnsiTheme="minorHAnsi" w:cstheme="minorBidi"/>
          <w:noProof/>
          <w:sz w:val="22"/>
          <w:szCs w:val="22"/>
          <w:lang w:val="es-MX" w:eastAsia="es-MX"/>
        </w:rPr>
      </w:pPr>
      <w:hyperlink w:anchor="_Toc405799979" w:history="1">
        <w:r w:rsidR="00BA59B3" w:rsidRPr="00746FA8">
          <w:rPr>
            <w:rStyle w:val="Hipervnculo"/>
            <w:noProof/>
            <w:lang w:val="es-MX"/>
          </w:rPr>
          <w:t>5.2.2</w:t>
        </w:r>
        <w:r w:rsidR="00BA59B3">
          <w:rPr>
            <w:rFonts w:asciiTheme="minorHAnsi" w:eastAsiaTheme="minorEastAsia" w:hAnsiTheme="minorHAnsi" w:cstheme="minorBidi"/>
            <w:noProof/>
            <w:sz w:val="22"/>
            <w:szCs w:val="22"/>
            <w:lang w:val="es-MX" w:eastAsia="es-MX"/>
          </w:rPr>
          <w:tab/>
        </w:r>
        <w:r w:rsidR="00BA59B3" w:rsidRPr="00746FA8">
          <w:rPr>
            <w:rStyle w:val="Hipervnculo"/>
            <w:noProof/>
            <w:lang w:val="es-MX"/>
          </w:rPr>
          <w:t>Generales</w:t>
        </w:r>
        <w:r w:rsidR="00BA59B3">
          <w:rPr>
            <w:noProof/>
            <w:webHidden/>
          </w:rPr>
          <w:tab/>
        </w:r>
        <w:r w:rsidR="00BA59B3">
          <w:rPr>
            <w:noProof/>
            <w:webHidden/>
          </w:rPr>
          <w:fldChar w:fldCharType="begin"/>
        </w:r>
        <w:r w:rsidR="00BA59B3">
          <w:rPr>
            <w:noProof/>
            <w:webHidden/>
          </w:rPr>
          <w:instrText xml:space="preserve"> PAGEREF _Toc405799979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80" w:history="1">
        <w:r w:rsidR="00BA59B3" w:rsidRPr="00746FA8">
          <w:rPr>
            <w:rStyle w:val="Hipervnculo"/>
          </w:rPr>
          <w:t>6</w:t>
        </w:r>
        <w:r w:rsidR="00BA59B3">
          <w:rPr>
            <w:rFonts w:asciiTheme="minorHAnsi" w:eastAsiaTheme="minorEastAsia" w:hAnsiTheme="minorHAnsi" w:cstheme="minorBidi"/>
            <w:iCs w:val="0"/>
            <w:sz w:val="22"/>
            <w:szCs w:val="22"/>
            <w:lang w:val="es-MX" w:eastAsia="es-MX"/>
          </w:rPr>
          <w:tab/>
        </w:r>
        <w:r w:rsidR="00BA59B3" w:rsidRPr="00746FA8">
          <w:rPr>
            <w:rStyle w:val="Hipervnculo"/>
          </w:rPr>
          <w:t>Poscondiciones</w:t>
        </w:r>
        <w:r w:rsidR="00BA59B3">
          <w:rPr>
            <w:webHidden/>
          </w:rPr>
          <w:tab/>
        </w:r>
        <w:r w:rsidR="00BA59B3">
          <w:rPr>
            <w:webHidden/>
          </w:rPr>
          <w:fldChar w:fldCharType="begin"/>
        </w:r>
        <w:r w:rsidR="00BA59B3">
          <w:rPr>
            <w:webHidden/>
          </w:rPr>
          <w:instrText xml:space="preserve"> PAGEREF _Toc405799980 \h </w:instrText>
        </w:r>
        <w:r w:rsidR="00BA59B3">
          <w:rPr>
            <w:webHidden/>
          </w:rPr>
        </w:r>
        <w:r w:rsidR="00BA59B3">
          <w:rPr>
            <w:webHidden/>
          </w:rPr>
          <w:fldChar w:fldCharType="separate"/>
        </w:r>
        <w:r w:rsidR="00BA59B3">
          <w:rPr>
            <w:webHidden/>
          </w:rPr>
          <w:t>28</w:t>
        </w:r>
        <w:r w:rsidR="00BA59B3">
          <w:rPr>
            <w:webHidden/>
          </w:rPr>
          <w:fldChar w:fldCharType="end"/>
        </w:r>
      </w:hyperlink>
    </w:p>
    <w:p w:rsidR="00BA59B3" w:rsidRDefault="009E04C0">
      <w:pPr>
        <w:pStyle w:val="TDC2"/>
        <w:rPr>
          <w:rFonts w:asciiTheme="minorHAnsi" w:eastAsiaTheme="minorEastAsia" w:hAnsiTheme="minorHAnsi" w:cstheme="minorBidi"/>
          <w:iCs w:val="0"/>
          <w:noProof/>
          <w:sz w:val="22"/>
          <w:szCs w:val="22"/>
          <w:lang w:val="es-MX" w:eastAsia="es-MX"/>
        </w:rPr>
      </w:pPr>
      <w:hyperlink w:anchor="_Toc405799981" w:history="1">
        <w:r w:rsidR="00BA59B3" w:rsidRPr="00746FA8">
          <w:rPr>
            <w:rStyle w:val="Hipervnculo"/>
            <w:rFonts w:cs="Arial"/>
            <w:noProof/>
          </w:rPr>
          <w:t>6.1</w:t>
        </w:r>
        <w:r w:rsidR="00BA59B3">
          <w:rPr>
            <w:rFonts w:asciiTheme="minorHAnsi" w:eastAsiaTheme="minorEastAsia" w:hAnsiTheme="minorHAnsi" w:cstheme="minorBidi"/>
            <w:iCs w:val="0"/>
            <w:noProof/>
            <w:sz w:val="22"/>
            <w:szCs w:val="22"/>
            <w:lang w:val="es-MX" w:eastAsia="es-MX"/>
          </w:rPr>
          <w:tab/>
        </w:r>
        <w:r w:rsidR="00BA59B3" w:rsidRPr="00746FA8">
          <w:rPr>
            <w:rStyle w:val="Hipervnculo"/>
            <w:rFonts w:cs="Arial"/>
            <w:noProof/>
          </w:rPr>
          <w:t>Generales</w:t>
        </w:r>
        <w:r w:rsidR="00BA59B3">
          <w:rPr>
            <w:noProof/>
            <w:webHidden/>
          </w:rPr>
          <w:tab/>
        </w:r>
        <w:r w:rsidR="00BA59B3">
          <w:rPr>
            <w:noProof/>
            <w:webHidden/>
          </w:rPr>
          <w:fldChar w:fldCharType="begin"/>
        </w:r>
        <w:r w:rsidR="00BA59B3">
          <w:rPr>
            <w:noProof/>
            <w:webHidden/>
          </w:rPr>
          <w:instrText xml:space="preserve"> PAGEREF _Toc405799981 \h </w:instrText>
        </w:r>
        <w:r w:rsidR="00BA59B3">
          <w:rPr>
            <w:noProof/>
            <w:webHidden/>
          </w:rPr>
        </w:r>
        <w:r w:rsidR="00BA59B3">
          <w:rPr>
            <w:noProof/>
            <w:webHidden/>
          </w:rPr>
          <w:fldChar w:fldCharType="separate"/>
        </w:r>
        <w:r w:rsidR="00BA59B3">
          <w:rPr>
            <w:noProof/>
            <w:webHidden/>
          </w:rPr>
          <w:t>28</w:t>
        </w:r>
        <w:r w:rsidR="00BA59B3">
          <w:rPr>
            <w:noProof/>
            <w:webHidden/>
          </w:rPr>
          <w:fldChar w:fldCharType="end"/>
        </w:r>
      </w:hyperlink>
    </w:p>
    <w:p w:rsidR="00BA59B3" w:rsidRDefault="009E04C0">
      <w:pPr>
        <w:pStyle w:val="TDC1"/>
        <w:rPr>
          <w:rFonts w:asciiTheme="minorHAnsi" w:eastAsiaTheme="minorEastAsia" w:hAnsiTheme="minorHAnsi" w:cstheme="minorBidi"/>
          <w:iCs w:val="0"/>
          <w:sz w:val="22"/>
          <w:szCs w:val="22"/>
          <w:lang w:val="es-MX" w:eastAsia="es-MX"/>
        </w:rPr>
      </w:pPr>
      <w:hyperlink w:anchor="_Toc405799982" w:history="1">
        <w:r w:rsidR="00BA59B3" w:rsidRPr="00746FA8">
          <w:rPr>
            <w:rStyle w:val="Hipervnculo"/>
          </w:rPr>
          <w:t>7</w:t>
        </w:r>
        <w:r w:rsidR="00BA59B3">
          <w:rPr>
            <w:rFonts w:asciiTheme="minorHAnsi" w:eastAsiaTheme="minorEastAsia" w:hAnsiTheme="minorHAnsi" w:cstheme="minorBidi"/>
            <w:iCs w:val="0"/>
            <w:sz w:val="22"/>
            <w:szCs w:val="22"/>
            <w:lang w:val="es-MX" w:eastAsia="es-MX"/>
          </w:rPr>
          <w:tab/>
        </w:r>
        <w:r w:rsidR="00BA59B3" w:rsidRPr="00746FA8">
          <w:rPr>
            <w:rStyle w:val="Hipervnculo"/>
          </w:rPr>
          <w:t>Firmas de Aceptación</w:t>
        </w:r>
        <w:r w:rsidR="00BA59B3">
          <w:rPr>
            <w:webHidden/>
          </w:rPr>
          <w:tab/>
        </w:r>
        <w:r w:rsidR="00BA59B3">
          <w:rPr>
            <w:webHidden/>
          </w:rPr>
          <w:fldChar w:fldCharType="begin"/>
        </w:r>
        <w:r w:rsidR="00BA59B3">
          <w:rPr>
            <w:webHidden/>
          </w:rPr>
          <w:instrText xml:space="preserve"> PAGEREF _Toc405799982 \h </w:instrText>
        </w:r>
        <w:r w:rsidR="00BA59B3">
          <w:rPr>
            <w:webHidden/>
          </w:rPr>
        </w:r>
        <w:r w:rsidR="00BA59B3">
          <w:rPr>
            <w:webHidden/>
          </w:rPr>
          <w:fldChar w:fldCharType="separate"/>
        </w:r>
        <w:r w:rsidR="00BA59B3">
          <w:rPr>
            <w:webHidden/>
          </w:rPr>
          <w:t>28</w:t>
        </w:r>
        <w:r w:rsidR="00BA59B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05799956"/>
          <w:r w:rsidR="0031217A">
            <w:rPr>
              <w:lang w:val="es-GT"/>
            </w:rPr>
            <w:t xml:space="preserve">Especificación de Casos de Uso: </w:t>
          </w:r>
        </w:fldSimple>
        <w:bookmarkEnd w:id="2"/>
        <w:bookmarkEnd w:id="3"/>
      </w:fldSimple>
      <w:r w:rsidR="003F6CF5" w:rsidRPr="003F6CF5">
        <w:t xml:space="preserve"> </w:t>
      </w:r>
      <w:r w:rsidR="009E2E63">
        <w:t>Generar Factura Electrónica – CUROLMOV45</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5799957"/>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05799958"/>
      <w:r w:rsidRPr="00CA7A7F">
        <w:t>Caso de uso</w:t>
      </w:r>
      <w:r w:rsidR="0031217A">
        <w:t>:</w:t>
      </w:r>
      <w:r w:rsidRPr="00CA7A7F">
        <w:t xml:space="preserve"> </w:t>
      </w:r>
      <w:bookmarkEnd w:id="6"/>
      <w:r w:rsidR="009E2E63">
        <w:t>Generar Factura Electrónica – CUROLMOV45</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5799959"/>
      <w:r w:rsidRPr="00CA7A7F">
        <w:rPr>
          <w:rFonts w:cs="Arial"/>
          <w:lang w:val="es-MX"/>
        </w:rPr>
        <w:t>Descripción</w:t>
      </w:r>
      <w:bookmarkEnd w:id="8"/>
      <w:bookmarkEnd w:id="9"/>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0" w:name="_Toc405799960"/>
      <w:bookmarkStart w:id="11" w:name="_Toc182735724"/>
      <w:r w:rsidRPr="00CA7A7F">
        <w:t>Diagrama de Casos de Uso</w:t>
      </w:r>
      <w:bookmarkEnd w:id="10"/>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5799961"/>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05799962"/>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5799963"/>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3.2 &lt;SEMHist.VersionCFD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5799964"/>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5799965"/>
      <w:r w:rsidRPr="00CA7A7F">
        <w:rPr>
          <w:rFonts w:cs="Arial"/>
          <w:lang w:val="es-MX"/>
        </w:rPr>
        <w:t>Flujo básico</w:t>
      </w:r>
      <w:bookmarkEnd w:id="19"/>
      <w:bookmarkEnd w:id="20"/>
      <w:bookmarkEnd w:id="21"/>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9E04C0" w:rsidP="00965A13">
      <w:pPr>
        <w:pStyle w:val="Prrafodelista"/>
        <w:numPr>
          <w:ilvl w:val="1"/>
          <w:numId w:val="4"/>
        </w:numPr>
        <w:ind w:left="765" w:hanging="340"/>
        <w:jc w:val="both"/>
        <w:rPr>
          <w:rStyle w:val="Hipervnculo"/>
          <w:rFonts w:cs="Arial"/>
          <w:color w:val="auto"/>
          <w:sz w:val="20"/>
          <w:szCs w:val="20"/>
          <w:u w:val="none"/>
        </w:rPr>
      </w:pPr>
      <w:hyperlink r:id="rId10"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&lt;ClientePago&gt; donde &lt;ClientePago.ClienteClave = Cliente.ClienteClave (objeto Cliente registrado en sesión)&gt; y &lt;ClientePago.TipoEstado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2"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2"/>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TransProdID</w:t>
      </w:r>
    </w:p>
    <w:p w:rsidR="00EF1945" w:rsidRDefault="00EF1945" w:rsidP="00965A13">
      <w:pPr>
        <w:pStyle w:val="Prrafodelista"/>
        <w:numPr>
          <w:ilvl w:val="2"/>
          <w:numId w:val="4"/>
        </w:numPr>
        <w:ind w:left="1361" w:hanging="567"/>
        <w:jc w:val="both"/>
        <w:rPr>
          <w:rFonts w:cs="Arial"/>
          <w:sz w:val="20"/>
          <w:szCs w:val="20"/>
        </w:rPr>
      </w:pPr>
      <w:r>
        <w:rPr>
          <w:rFonts w:cs="Arial"/>
          <w:sz w:val="20"/>
          <w:szCs w:val="20"/>
        </w:rPr>
        <w:t>VisitaClave = VisitaClave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VisitaClave</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 xml:space="preserve">ClienteClave = </w:t>
      </w:r>
      <w:r w:rsidR="009D644A">
        <w:rPr>
          <w:rFonts w:cs="Arial"/>
          <w:sz w:val="20"/>
          <w:szCs w:val="20"/>
        </w:rPr>
        <w:t>Cliente.ClienteClave (objeto Cliente registrado en sesión)</w:t>
      </w:r>
    </w:p>
    <w:p w:rsidR="00E50187" w:rsidRDefault="00E50187" w:rsidP="00965A13">
      <w:pPr>
        <w:pStyle w:val="Prrafodelista"/>
        <w:numPr>
          <w:ilvl w:val="2"/>
          <w:numId w:val="4"/>
        </w:numPr>
        <w:ind w:left="1361" w:hanging="567"/>
        <w:jc w:val="both"/>
        <w:rPr>
          <w:rFonts w:cs="Arial"/>
          <w:sz w:val="20"/>
          <w:szCs w:val="20"/>
        </w:rPr>
      </w:pPr>
      <w:r>
        <w:rPr>
          <w:rFonts w:cs="Arial"/>
          <w:sz w:val="20"/>
          <w:szCs w:val="20"/>
        </w:rPr>
        <w:t>SubEmpresaID</w:t>
      </w:r>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TipoFase</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FechaCaptura</w:t>
      </w:r>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3"/>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4"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4"/>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5"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5"/>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p>
    <w:bookmarkEnd w:id="26"/>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05799966"/>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05799967"/>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6383986"/>
      <w:bookmarkStart w:id="42" w:name="_Toc376465288"/>
      <w:bookmarkStart w:id="43" w:name="_Toc376782475"/>
      <w:bookmarkStart w:id="44" w:name="_Toc376789867"/>
      <w:bookmarkStart w:id="45" w:name="_Toc376791923"/>
      <w:bookmarkStart w:id="46" w:name="_Toc378630445"/>
      <w:bookmarkStart w:id="47" w:name="_Toc378662755"/>
      <w:bookmarkStart w:id="48" w:name="_Toc378663234"/>
      <w:bookmarkStart w:id="49" w:name="_Toc378663280"/>
      <w:bookmarkStart w:id="50" w:name="_Toc378677061"/>
      <w:bookmarkStart w:id="51" w:name="_Toc379788375"/>
      <w:bookmarkStart w:id="52" w:name="_Toc380357408"/>
      <w:bookmarkStart w:id="53" w:name="_Toc384771263"/>
      <w:bookmarkStart w:id="54" w:name="_Toc388287294"/>
      <w:bookmarkStart w:id="55" w:name="_Toc388287323"/>
      <w:bookmarkStart w:id="56" w:name="_Toc393668264"/>
      <w:bookmarkStart w:id="57" w:name="_Toc393698549"/>
      <w:bookmarkStart w:id="58" w:name="_Toc393799673"/>
      <w:bookmarkStart w:id="59" w:name="_Toc394102180"/>
      <w:bookmarkStart w:id="60" w:name="_Toc404256009"/>
      <w:bookmarkStart w:id="61" w:name="_Toc404804891"/>
      <w:bookmarkStart w:id="62" w:name="_Toc404805023"/>
      <w:bookmarkStart w:id="63" w:name="_Toc404946859"/>
      <w:bookmarkStart w:id="64" w:name="_Toc405477346"/>
      <w:bookmarkStart w:id="65" w:name="_Toc405477440"/>
      <w:bookmarkStart w:id="66" w:name="_Toc405799968"/>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D190B" w:rsidRPr="007D190B" w:rsidRDefault="007D190B" w:rsidP="007D190B">
      <w:pPr>
        <w:pStyle w:val="Prrafodelista"/>
        <w:keepNext/>
        <w:numPr>
          <w:ilvl w:val="0"/>
          <w:numId w:val="11"/>
        </w:numPr>
        <w:ind w:right="126"/>
        <w:contextualSpacing w:val="0"/>
        <w:jc w:val="both"/>
        <w:outlineLvl w:val="2"/>
        <w:rPr>
          <w:b/>
          <w:vanish/>
        </w:rPr>
      </w:pPr>
      <w:bookmarkStart w:id="67" w:name="_Toc374331974"/>
      <w:bookmarkStart w:id="68" w:name="_Toc374339899"/>
      <w:bookmarkStart w:id="69" w:name="_Toc374340044"/>
      <w:bookmarkStart w:id="70" w:name="_Toc374542170"/>
      <w:bookmarkStart w:id="71" w:name="_Toc374612142"/>
      <w:bookmarkStart w:id="72" w:name="_Toc374960983"/>
      <w:bookmarkStart w:id="73" w:name="_Toc376383987"/>
      <w:bookmarkStart w:id="74" w:name="_Toc376465289"/>
      <w:bookmarkStart w:id="75" w:name="_Toc376782476"/>
      <w:bookmarkStart w:id="76" w:name="_Toc376789868"/>
      <w:bookmarkStart w:id="77" w:name="_Toc376791924"/>
      <w:bookmarkStart w:id="78" w:name="_Toc378630446"/>
      <w:bookmarkStart w:id="79" w:name="_Toc378662756"/>
      <w:bookmarkStart w:id="80" w:name="_Toc378663235"/>
      <w:bookmarkStart w:id="81" w:name="_Toc378663281"/>
      <w:bookmarkStart w:id="82" w:name="_Toc378677062"/>
      <w:bookmarkStart w:id="83" w:name="_Toc379788376"/>
      <w:bookmarkStart w:id="84" w:name="_Toc380357409"/>
      <w:bookmarkStart w:id="85" w:name="_Toc384771264"/>
      <w:bookmarkStart w:id="86" w:name="_Toc388287295"/>
      <w:bookmarkStart w:id="87" w:name="_Toc388287324"/>
      <w:bookmarkStart w:id="88" w:name="_Toc393668265"/>
      <w:bookmarkStart w:id="89" w:name="_Toc393698550"/>
      <w:bookmarkStart w:id="90" w:name="_Toc393799674"/>
      <w:bookmarkStart w:id="91" w:name="_Toc394102181"/>
      <w:bookmarkStart w:id="92" w:name="_Toc404256010"/>
      <w:bookmarkStart w:id="93" w:name="_Toc404804892"/>
      <w:bookmarkStart w:id="94" w:name="_Toc404805024"/>
      <w:bookmarkStart w:id="95" w:name="_Toc404946860"/>
      <w:bookmarkStart w:id="96" w:name="_Toc405477347"/>
      <w:bookmarkStart w:id="97" w:name="_Toc405477441"/>
      <w:bookmarkStart w:id="98" w:name="_Toc40579996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5"/>
      <w:bookmarkStart w:id="100" w:name="_Toc374339900"/>
      <w:bookmarkStart w:id="101" w:name="_Toc374340045"/>
      <w:bookmarkStart w:id="102" w:name="_Toc374542171"/>
      <w:bookmarkStart w:id="103" w:name="_Toc374612143"/>
      <w:bookmarkStart w:id="104" w:name="_Toc374960984"/>
      <w:bookmarkStart w:id="105" w:name="_Toc376383988"/>
      <w:bookmarkStart w:id="106" w:name="_Toc376465290"/>
      <w:bookmarkStart w:id="107" w:name="_Toc376782477"/>
      <w:bookmarkStart w:id="108" w:name="_Toc376789869"/>
      <w:bookmarkStart w:id="109" w:name="_Toc376791925"/>
      <w:bookmarkStart w:id="110" w:name="_Toc378630447"/>
      <w:bookmarkStart w:id="111" w:name="_Toc378662757"/>
      <w:bookmarkStart w:id="112" w:name="_Toc378663236"/>
      <w:bookmarkStart w:id="113" w:name="_Toc378663282"/>
      <w:bookmarkStart w:id="114" w:name="_Toc378677063"/>
      <w:bookmarkStart w:id="115" w:name="_Toc379788377"/>
      <w:bookmarkStart w:id="116" w:name="_Toc380357410"/>
      <w:bookmarkStart w:id="117" w:name="_Toc384771265"/>
      <w:bookmarkStart w:id="118" w:name="_Toc388287296"/>
      <w:bookmarkStart w:id="119" w:name="_Toc388287325"/>
      <w:bookmarkStart w:id="120" w:name="_Toc393668266"/>
      <w:bookmarkStart w:id="121" w:name="_Toc393698551"/>
      <w:bookmarkStart w:id="122" w:name="_Toc393799675"/>
      <w:bookmarkStart w:id="123" w:name="_Toc394102182"/>
      <w:bookmarkStart w:id="124" w:name="_Toc404256011"/>
      <w:bookmarkStart w:id="125" w:name="_Toc404804893"/>
      <w:bookmarkStart w:id="126" w:name="_Toc404805025"/>
      <w:bookmarkStart w:id="127" w:name="_Toc404946861"/>
      <w:bookmarkStart w:id="128" w:name="_Toc405477348"/>
      <w:bookmarkStart w:id="129" w:name="_Toc405477442"/>
      <w:bookmarkStart w:id="130" w:name="_Toc405799970"/>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7D190B" w:rsidRPr="007D190B" w:rsidRDefault="007D190B" w:rsidP="007D190B">
      <w:pPr>
        <w:pStyle w:val="Prrafodelista"/>
        <w:keepNext/>
        <w:numPr>
          <w:ilvl w:val="0"/>
          <w:numId w:val="11"/>
        </w:numPr>
        <w:ind w:right="126"/>
        <w:contextualSpacing w:val="0"/>
        <w:jc w:val="both"/>
        <w:outlineLvl w:val="2"/>
        <w:rPr>
          <w:b/>
          <w:vanish/>
        </w:rPr>
      </w:pPr>
      <w:bookmarkStart w:id="131" w:name="_Toc374331976"/>
      <w:bookmarkStart w:id="132" w:name="_Toc374339901"/>
      <w:bookmarkStart w:id="133" w:name="_Toc374340046"/>
      <w:bookmarkStart w:id="134" w:name="_Toc374542172"/>
      <w:bookmarkStart w:id="135" w:name="_Toc374612144"/>
      <w:bookmarkStart w:id="136" w:name="_Toc374960985"/>
      <w:bookmarkStart w:id="137" w:name="_Toc376383989"/>
      <w:bookmarkStart w:id="138" w:name="_Toc376465291"/>
      <w:bookmarkStart w:id="139" w:name="_Toc376782478"/>
      <w:bookmarkStart w:id="140" w:name="_Toc376789870"/>
      <w:bookmarkStart w:id="141" w:name="_Toc376791926"/>
      <w:bookmarkStart w:id="142" w:name="_Toc378630448"/>
      <w:bookmarkStart w:id="143" w:name="_Toc378662758"/>
      <w:bookmarkStart w:id="144" w:name="_Toc378663237"/>
      <w:bookmarkStart w:id="145" w:name="_Toc378663283"/>
      <w:bookmarkStart w:id="146" w:name="_Toc378677064"/>
      <w:bookmarkStart w:id="147" w:name="_Toc379788378"/>
      <w:bookmarkStart w:id="148" w:name="_Toc380357411"/>
      <w:bookmarkStart w:id="149" w:name="_Toc384771266"/>
      <w:bookmarkStart w:id="150" w:name="_Toc388287297"/>
      <w:bookmarkStart w:id="151" w:name="_Toc388287326"/>
      <w:bookmarkStart w:id="152" w:name="_Toc393668267"/>
      <w:bookmarkStart w:id="153" w:name="_Toc393698552"/>
      <w:bookmarkStart w:id="154" w:name="_Toc393799676"/>
      <w:bookmarkStart w:id="155" w:name="_Toc394102183"/>
      <w:bookmarkStart w:id="156" w:name="_Toc404256012"/>
      <w:bookmarkStart w:id="157" w:name="_Toc404804894"/>
      <w:bookmarkStart w:id="158" w:name="_Toc404805026"/>
      <w:bookmarkStart w:id="159" w:name="_Toc404946862"/>
      <w:bookmarkStart w:id="160" w:name="_Toc405477349"/>
      <w:bookmarkStart w:id="161" w:name="_Toc405477443"/>
      <w:bookmarkStart w:id="162" w:name="_Toc405799971"/>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78630449"/>
      <w:bookmarkStart w:id="175" w:name="_Toc378662759"/>
      <w:bookmarkStart w:id="176" w:name="_Toc378663238"/>
      <w:bookmarkStart w:id="177" w:name="_Toc378663284"/>
      <w:bookmarkStart w:id="178" w:name="_Toc378677065"/>
      <w:bookmarkStart w:id="179" w:name="_Toc379788379"/>
      <w:bookmarkStart w:id="180" w:name="_Toc380357412"/>
      <w:bookmarkStart w:id="181" w:name="_Toc384771267"/>
      <w:bookmarkStart w:id="182" w:name="_Toc388287298"/>
      <w:bookmarkStart w:id="183" w:name="_Toc388287327"/>
      <w:bookmarkStart w:id="184" w:name="_Toc393668268"/>
      <w:bookmarkStart w:id="185" w:name="_Toc393698553"/>
      <w:bookmarkStart w:id="186" w:name="_Toc393799677"/>
      <w:bookmarkStart w:id="187" w:name="_Toc394102184"/>
      <w:bookmarkStart w:id="188" w:name="_Toc404256013"/>
      <w:bookmarkStart w:id="189" w:name="_Toc404804895"/>
      <w:bookmarkStart w:id="190" w:name="_Toc404805027"/>
      <w:bookmarkStart w:id="191" w:name="_Toc404946863"/>
      <w:bookmarkStart w:id="192" w:name="_Toc405477350"/>
      <w:bookmarkStart w:id="193" w:name="_Toc405477444"/>
      <w:bookmarkStart w:id="194" w:name="_Toc40579997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D190B" w:rsidRPr="007D190B" w:rsidRDefault="007D190B" w:rsidP="007D190B">
      <w:pPr>
        <w:pStyle w:val="Prrafodelista"/>
        <w:keepNext/>
        <w:numPr>
          <w:ilvl w:val="1"/>
          <w:numId w:val="11"/>
        </w:numPr>
        <w:ind w:right="126"/>
        <w:contextualSpacing w:val="0"/>
        <w:jc w:val="both"/>
        <w:outlineLvl w:val="2"/>
        <w:rPr>
          <w:b/>
          <w:vanish/>
        </w:rPr>
      </w:pPr>
      <w:bookmarkStart w:id="195" w:name="_Toc374331978"/>
      <w:bookmarkStart w:id="196" w:name="_Toc374339903"/>
      <w:bookmarkStart w:id="197" w:name="_Toc374340048"/>
      <w:bookmarkStart w:id="198" w:name="_Toc374542174"/>
      <w:bookmarkStart w:id="199" w:name="_Toc374612146"/>
      <w:bookmarkStart w:id="200" w:name="_Toc374960987"/>
      <w:bookmarkStart w:id="201" w:name="_Toc376383991"/>
      <w:bookmarkStart w:id="202" w:name="_Toc376465293"/>
      <w:bookmarkStart w:id="203" w:name="_Toc376782480"/>
      <w:bookmarkStart w:id="204" w:name="_Toc376789872"/>
      <w:bookmarkStart w:id="205" w:name="_Toc376791928"/>
      <w:bookmarkStart w:id="206" w:name="_Toc378630450"/>
      <w:bookmarkStart w:id="207" w:name="_Toc378662760"/>
      <w:bookmarkStart w:id="208" w:name="_Toc378663239"/>
      <w:bookmarkStart w:id="209" w:name="_Toc378663285"/>
      <w:bookmarkStart w:id="210" w:name="_Toc378677066"/>
      <w:bookmarkStart w:id="211" w:name="_Toc379788380"/>
      <w:bookmarkStart w:id="212" w:name="_Toc380357413"/>
      <w:bookmarkStart w:id="213" w:name="_Toc384771268"/>
      <w:bookmarkStart w:id="214" w:name="_Toc388287299"/>
      <w:bookmarkStart w:id="215" w:name="_Toc388287328"/>
      <w:bookmarkStart w:id="216" w:name="_Toc393668269"/>
      <w:bookmarkStart w:id="217" w:name="_Toc393698554"/>
      <w:bookmarkStart w:id="218" w:name="_Toc393799678"/>
      <w:bookmarkStart w:id="219" w:name="_Toc394102185"/>
      <w:bookmarkStart w:id="220" w:name="_Toc404256014"/>
      <w:bookmarkStart w:id="221" w:name="_Toc404804896"/>
      <w:bookmarkStart w:id="222" w:name="_Toc404805028"/>
      <w:bookmarkStart w:id="223" w:name="_Toc404946864"/>
      <w:bookmarkStart w:id="224" w:name="_Toc405477351"/>
      <w:bookmarkStart w:id="225" w:name="_Toc405477445"/>
      <w:bookmarkStart w:id="226" w:name="_Toc405799973"/>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D190B" w:rsidRPr="007D190B" w:rsidRDefault="007D190B" w:rsidP="007D190B">
      <w:pPr>
        <w:pStyle w:val="Prrafodelista"/>
        <w:keepNext/>
        <w:numPr>
          <w:ilvl w:val="1"/>
          <w:numId w:val="11"/>
        </w:numPr>
        <w:ind w:right="126"/>
        <w:contextualSpacing w:val="0"/>
        <w:jc w:val="both"/>
        <w:outlineLvl w:val="2"/>
        <w:rPr>
          <w:b/>
          <w:vanish/>
        </w:rPr>
      </w:pPr>
      <w:bookmarkStart w:id="227" w:name="_Toc374331979"/>
      <w:bookmarkStart w:id="228" w:name="_Toc374339904"/>
      <w:bookmarkStart w:id="229" w:name="_Toc374340049"/>
      <w:bookmarkStart w:id="230" w:name="_Toc374542175"/>
      <w:bookmarkStart w:id="231" w:name="_Toc374612147"/>
      <w:bookmarkStart w:id="232" w:name="_Toc374960988"/>
      <w:bookmarkStart w:id="233" w:name="_Toc376383992"/>
      <w:bookmarkStart w:id="234" w:name="_Toc376465294"/>
      <w:bookmarkStart w:id="235" w:name="_Toc376782481"/>
      <w:bookmarkStart w:id="236" w:name="_Toc376789873"/>
      <w:bookmarkStart w:id="237" w:name="_Toc376791929"/>
      <w:bookmarkStart w:id="238" w:name="_Toc378630451"/>
      <w:bookmarkStart w:id="239" w:name="_Toc378662761"/>
      <w:bookmarkStart w:id="240" w:name="_Toc378663240"/>
      <w:bookmarkStart w:id="241" w:name="_Toc378663286"/>
      <w:bookmarkStart w:id="242" w:name="_Toc378677067"/>
      <w:bookmarkStart w:id="243" w:name="_Toc379788381"/>
      <w:bookmarkStart w:id="244" w:name="_Toc380357414"/>
      <w:bookmarkStart w:id="245" w:name="_Toc384771269"/>
      <w:bookmarkStart w:id="246" w:name="_Toc388287300"/>
      <w:bookmarkStart w:id="247" w:name="_Toc388287329"/>
      <w:bookmarkStart w:id="248" w:name="_Toc393668270"/>
      <w:bookmarkStart w:id="249" w:name="_Toc393698555"/>
      <w:bookmarkStart w:id="250" w:name="_Toc393799679"/>
      <w:bookmarkStart w:id="251" w:name="_Toc394102186"/>
      <w:bookmarkStart w:id="252" w:name="_Toc404256015"/>
      <w:bookmarkStart w:id="253" w:name="_Toc404804897"/>
      <w:bookmarkStart w:id="254" w:name="_Toc404805029"/>
      <w:bookmarkStart w:id="255" w:name="_Toc404946865"/>
      <w:bookmarkStart w:id="256" w:name="_Toc405477352"/>
      <w:bookmarkStart w:id="257" w:name="_Toc405477446"/>
      <w:bookmarkStart w:id="258" w:name="_Toc405799974"/>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7D190B" w:rsidRPr="007D190B" w:rsidRDefault="007D190B" w:rsidP="007D190B">
      <w:pPr>
        <w:pStyle w:val="Prrafodelista"/>
        <w:keepNext/>
        <w:numPr>
          <w:ilvl w:val="2"/>
          <w:numId w:val="11"/>
        </w:numPr>
        <w:ind w:right="126"/>
        <w:contextualSpacing w:val="0"/>
        <w:jc w:val="both"/>
        <w:outlineLvl w:val="2"/>
        <w:rPr>
          <w:b/>
          <w:vanish/>
        </w:rPr>
      </w:pPr>
      <w:bookmarkStart w:id="259" w:name="_Toc374331980"/>
      <w:bookmarkStart w:id="260" w:name="_Toc374339905"/>
      <w:bookmarkStart w:id="261" w:name="_Toc374340050"/>
      <w:bookmarkStart w:id="262" w:name="_Toc374542176"/>
      <w:bookmarkStart w:id="263" w:name="_Toc374612148"/>
      <w:bookmarkStart w:id="264" w:name="_Toc374960989"/>
      <w:bookmarkStart w:id="265" w:name="_Toc376383993"/>
      <w:bookmarkStart w:id="266" w:name="_Toc376465295"/>
      <w:bookmarkStart w:id="267" w:name="_Toc376782482"/>
      <w:bookmarkStart w:id="268" w:name="_Toc376789874"/>
      <w:bookmarkStart w:id="269" w:name="_Toc376791930"/>
      <w:bookmarkStart w:id="270" w:name="_Toc378630452"/>
      <w:bookmarkStart w:id="271" w:name="_Toc378662762"/>
      <w:bookmarkStart w:id="272" w:name="_Toc378663241"/>
      <w:bookmarkStart w:id="273" w:name="_Toc378663287"/>
      <w:bookmarkStart w:id="274" w:name="_Toc378677068"/>
      <w:bookmarkStart w:id="275" w:name="_Toc379788382"/>
      <w:bookmarkStart w:id="276" w:name="_Toc380357415"/>
      <w:bookmarkStart w:id="277" w:name="_Toc384771270"/>
      <w:bookmarkStart w:id="278" w:name="_Toc388287301"/>
      <w:bookmarkStart w:id="279" w:name="_Toc388287330"/>
      <w:bookmarkStart w:id="280" w:name="_Toc393668271"/>
      <w:bookmarkStart w:id="281" w:name="_Toc393698556"/>
      <w:bookmarkStart w:id="282" w:name="_Toc393799680"/>
      <w:bookmarkStart w:id="283" w:name="_Toc394102187"/>
      <w:bookmarkStart w:id="284" w:name="_Toc404256016"/>
      <w:bookmarkStart w:id="285" w:name="_Toc404804898"/>
      <w:bookmarkStart w:id="286" w:name="_Toc404805030"/>
      <w:bookmarkStart w:id="287" w:name="_Toc404946866"/>
      <w:bookmarkStart w:id="288" w:name="_Toc405477353"/>
      <w:bookmarkStart w:id="289" w:name="_Toc405477447"/>
      <w:bookmarkStart w:id="290" w:name="_Toc405799975"/>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bookmarkStart w:id="291" w:name="_AO01_Crear_Movimiento"/>
    <w:bookmarkStart w:id="292" w:name="_AO01_Crear_Factura"/>
    <w:bookmarkStart w:id="293" w:name="_Toc372279946"/>
    <w:bookmarkEnd w:id="291"/>
    <w:bookmarkEnd w:id="292"/>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4" w:name="_Toc405799976"/>
      <w:bookmarkEnd w:id="293"/>
      <w:r w:rsidR="00514290">
        <w:rPr>
          <w:rStyle w:val="Hipervnculo"/>
          <w:bCs w:val="0"/>
        </w:rPr>
        <w:t>AO01 Crear Factura Electrónica</w:t>
      </w:r>
      <w:bookmarkEnd w:id="294"/>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r>
        <w:rPr>
          <w:rFonts w:cs="Arial"/>
          <w:sz w:val="20"/>
          <w:szCs w:val="20"/>
        </w:rPr>
        <w:t>ValidarExistencia</w:t>
      </w:r>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r>
        <w:rPr>
          <w:sz w:val="20"/>
          <w:szCs w:val="20"/>
        </w:rPr>
        <w:t>OP_Verdadero/Falso</w:t>
      </w:r>
    </w:p>
    <w:p w:rsidR="00044AE8" w:rsidRDefault="00044AE8" w:rsidP="00044AE8">
      <w:pPr>
        <w:pStyle w:val="Prrafodelista"/>
        <w:numPr>
          <w:ilvl w:val="0"/>
          <w:numId w:val="13"/>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2"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 xml:space="preserve">Null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3"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FC23A9">
      <w:pPr>
        <w:pStyle w:val="Prrafodelista"/>
        <w:numPr>
          <w:ilvl w:val="5"/>
          <w:numId w:val="13"/>
        </w:numPr>
        <w:ind w:left="4395" w:hanging="1134"/>
        <w:rPr>
          <w:rFonts w:cs="Arial"/>
          <w:sz w:val="20"/>
          <w:szCs w:val="20"/>
        </w:rPr>
      </w:pPr>
      <w:r>
        <w:rPr>
          <w:rFonts w:cs="Arial"/>
          <w:sz w:val="20"/>
          <w:szCs w:val="20"/>
        </w:rPr>
        <w:t>SubEmpresaID = SubEmpresa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FC23A9">
      <w:pPr>
        <w:pStyle w:val="Prrafodelista"/>
        <w:numPr>
          <w:ilvl w:val="2"/>
          <w:numId w:val="13"/>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295"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295"/>
    <w:p w:rsidR="00954B59" w:rsidRPr="00F20667" w:rsidRDefault="00F20667" w:rsidP="004F68BD">
      <w:pPr>
        <w:pStyle w:val="Prrafodelista"/>
        <w:numPr>
          <w:ilvl w:val="1"/>
          <w:numId w:val="13"/>
        </w:numPr>
        <w:rPr>
          <w:rFonts w:cs="Arial"/>
          <w:b/>
          <w:sz w:val="20"/>
          <w:szCs w:val="20"/>
        </w:rPr>
      </w:pPr>
      <w:r w:rsidRPr="00F20667">
        <w:rPr>
          <w:rFonts w:cs="Arial"/>
          <w:b/>
          <w:sz w:val="20"/>
          <w:szCs w:val="20"/>
        </w:rPr>
        <w:t>ClientePago</w:t>
      </w:r>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r>
        <w:rPr>
          <w:rFonts w:cs="Arial"/>
          <w:sz w:val="20"/>
          <w:szCs w:val="20"/>
        </w:rPr>
        <w:t>TipoBanco</w:t>
      </w:r>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5121BE">
      <w:pPr>
        <w:pStyle w:val="Prrafodelista"/>
        <w:numPr>
          <w:ilvl w:val="2"/>
          <w:numId w:val="13"/>
        </w:numPr>
        <w:ind w:left="1474" w:hanging="680"/>
        <w:rPr>
          <w:sz w:val="20"/>
          <w:lang w:eastAsia="en-US"/>
        </w:rPr>
      </w:pPr>
      <w:r>
        <w:rPr>
          <w:sz w:val="20"/>
          <w:lang w:eastAsia="en-US"/>
        </w:rPr>
        <w:t>MetodosPago</w:t>
      </w:r>
    </w:p>
    <w:p w:rsidR="008C542E" w:rsidRPr="005121BE" w:rsidRDefault="008679E6" w:rsidP="005121BE">
      <w:pPr>
        <w:pStyle w:val="Prrafodelista"/>
        <w:numPr>
          <w:ilvl w:val="3"/>
          <w:numId w:val="13"/>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r>
        <w:rPr>
          <w:sz w:val="20"/>
          <w:lang w:eastAsia="en-US"/>
        </w:rPr>
        <w:t>MetodosPago</w:t>
      </w:r>
    </w:p>
    <w:p w:rsidR="000A5202" w:rsidRDefault="006D53DF" w:rsidP="0023261D">
      <w:pPr>
        <w:pStyle w:val="Prrafodelista"/>
        <w:numPr>
          <w:ilvl w:val="3"/>
          <w:numId w:val="13"/>
        </w:numPr>
        <w:ind w:left="2438" w:hanging="964"/>
        <w:rPr>
          <w:sz w:val="20"/>
          <w:lang w:eastAsia="en-US"/>
        </w:rPr>
      </w:pPr>
      <w:r w:rsidRPr="000A5202">
        <w:rPr>
          <w:sz w:val="20"/>
          <w:lang w:eastAsia="en-US"/>
        </w:rPr>
        <w:t>TipoMetodo</w:t>
      </w:r>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r>
        <w:rPr>
          <w:sz w:val="20"/>
          <w:lang w:eastAsia="en-US"/>
        </w:rPr>
        <w:t>TipoBanco</w:t>
      </w:r>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 xml:space="preserve">Si &lt;SEMHist.VersionCFD = </w:t>
      </w:r>
      <w:r w:rsidRPr="00230D93">
        <w:rPr>
          <w:sz w:val="20"/>
          <w:lang w:eastAsia="en-US"/>
        </w:rPr>
        <w:t>4</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7527C5" w:rsidRDefault="007527C5" w:rsidP="007527C5">
      <w:pPr>
        <w:pStyle w:val="Prrafodelista"/>
        <w:numPr>
          <w:ilvl w:val="0"/>
          <w:numId w:val="13"/>
        </w:numPr>
        <w:rPr>
          <w:sz w:val="20"/>
          <w:szCs w:val="20"/>
        </w:rPr>
      </w:pPr>
      <w:bookmarkStart w:id="296" w:name="paso15_AO01"/>
      <w:r>
        <w:rPr>
          <w:sz w:val="20"/>
          <w:szCs w:val="20"/>
        </w:rPr>
        <w:t>El sistema presenta el siguiente subtítulo de pantalla:</w:t>
      </w:r>
    </w:p>
    <w:bookmarkEnd w:id="296"/>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TransProdID</w:t>
      </w:r>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Si &lt;VisitaClave1 = Null&gt;</w:t>
      </w:r>
    </w:p>
    <w:p w:rsidR="00324EC7" w:rsidRDefault="00324EC7" w:rsidP="00CB764E">
      <w:pPr>
        <w:pStyle w:val="Prrafodelista"/>
        <w:numPr>
          <w:ilvl w:val="3"/>
          <w:numId w:val="13"/>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VisitaClave</w:t>
      </w:r>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Si &lt;VisitaClave1 &lt;&gt; Null&gt;</w:t>
      </w:r>
    </w:p>
    <w:p w:rsidR="00CB764E" w:rsidRDefault="00CB764E" w:rsidP="00CB764E">
      <w:pPr>
        <w:pStyle w:val="Prrafodelista"/>
        <w:numPr>
          <w:ilvl w:val="3"/>
          <w:numId w:val="13"/>
        </w:numPr>
        <w:ind w:left="2438" w:hanging="964"/>
        <w:rPr>
          <w:rFonts w:cs="Arial"/>
          <w:sz w:val="20"/>
          <w:szCs w:val="20"/>
        </w:rPr>
      </w:pPr>
      <w:r>
        <w:rPr>
          <w:rFonts w:cs="Arial"/>
          <w:sz w:val="20"/>
          <w:szCs w:val="20"/>
        </w:rPr>
        <w:t>VisitaClave1 = VisitaClave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r>
        <w:rPr>
          <w:rFonts w:cs="Arial"/>
          <w:sz w:val="20"/>
          <w:szCs w:val="20"/>
        </w:rPr>
        <w:t>VisitaClave</w:t>
      </w:r>
    </w:p>
    <w:p w:rsidR="00CB764E" w:rsidRDefault="00CB764E" w:rsidP="00CB764E">
      <w:pPr>
        <w:pStyle w:val="Prrafodelista"/>
        <w:numPr>
          <w:ilvl w:val="4"/>
          <w:numId w:val="13"/>
        </w:numPr>
        <w:ind w:left="3544" w:hanging="1134"/>
        <w:rPr>
          <w:rFonts w:cs="Arial"/>
          <w:sz w:val="20"/>
          <w:szCs w:val="20"/>
        </w:rPr>
      </w:pPr>
      <w:r>
        <w:rPr>
          <w:rFonts w:cs="Arial"/>
          <w:sz w:val="20"/>
          <w:szCs w:val="20"/>
        </w:rPr>
        <w:t>DiaClave = DiaClave registrado en sesión</w:t>
      </w:r>
    </w:p>
    <w:p w:rsidR="00CB764E" w:rsidRPr="00CB764E" w:rsidRDefault="00CB764E" w:rsidP="00CB764E">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09663F" w:rsidRDefault="0009663F" w:rsidP="005605FE">
      <w:pPr>
        <w:pStyle w:val="Prrafodelista"/>
        <w:numPr>
          <w:ilvl w:val="2"/>
          <w:numId w:val="13"/>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TipoFase = ‘2’</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FechaSurtido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lastRenderedPageBreak/>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1C5A28" w:rsidRPr="001C5A28" w:rsidRDefault="001C5A28" w:rsidP="00505216">
      <w:pPr>
        <w:pStyle w:val="Prrafodelista"/>
        <w:numPr>
          <w:ilvl w:val="1"/>
          <w:numId w:val="13"/>
        </w:numPr>
        <w:ind w:left="811" w:hanging="454"/>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1C5A28">
      <w:pPr>
        <w:pStyle w:val="Prrafodelista"/>
        <w:numPr>
          <w:ilvl w:val="2"/>
          <w:numId w:val="13"/>
        </w:numPr>
        <w:ind w:left="1701" w:hanging="850"/>
        <w:rPr>
          <w:sz w:val="20"/>
          <w:szCs w:val="20"/>
          <w:lang w:val="es-MX"/>
        </w:rPr>
      </w:pPr>
      <w:r>
        <w:rPr>
          <w:sz w:val="20"/>
          <w:szCs w:val="20"/>
          <w:lang w:val="es-MX"/>
        </w:rPr>
        <w:t>Si &lt;el Saldo del pedido seleccionado es mayor a Cero &lt;TransProd.Saldo &gt; 0&gt; &gt;</w:t>
      </w:r>
    </w:p>
    <w:p w:rsidR="00CC017B" w:rsidRDefault="00CC017B" w:rsidP="00F0235C">
      <w:pPr>
        <w:pStyle w:val="Prrafodelista"/>
        <w:numPr>
          <w:ilvl w:val="3"/>
          <w:numId w:val="13"/>
        </w:numPr>
        <w:ind w:left="2552" w:hanging="851"/>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F0235C" w:rsidRDefault="00CC017B" w:rsidP="00F0235C">
      <w:pPr>
        <w:pStyle w:val="Prrafodelista"/>
        <w:numPr>
          <w:ilvl w:val="3"/>
          <w:numId w:val="13"/>
        </w:numPr>
        <w:ind w:left="2552" w:hanging="851"/>
        <w:rPr>
          <w:sz w:val="20"/>
          <w:szCs w:val="20"/>
          <w:lang w:val="es-MX"/>
        </w:rPr>
      </w:pPr>
      <w:r>
        <w:rPr>
          <w:sz w:val="20"/>
          <w:lang w:eastAsia="en-US"/>
        </w:rPr>
        <w:t xml:space="preserve">El sistema </w:t>
      </w:r>
      <w:r w:rsidR="00F0235C">
        <w:rPr>
          <w:sz w:val="20"/>
          <w:lang w:eastAsia="en-US"/>
        </w:rPr>
        <w:t>presenta desmarcada la casilla de verificación del pedido</w:t>
      </w:r>
    </w:p>
    <w:p w:rsidR="00F0235C" w:rsidRDefault="00F0235C" w:rsidP="00F0235C">
      <w:pPr>
        <w:pStyle w:val="Prrafodelista"/>
        <w:numPr>
          <w:ilvl w:val="3"/>
          <w:numId w:val="13"/>
        </w:numPr>
        <w:ind w:left="2552" w:hanging="851"/>
        <w:rPr>
          <w:sz w:val="20"/>
          <w:szCs w:val="20"/>
          <w:lang w:val="es-MX"/>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7" w:name="paso12_1_AO01"/>
      <w:r>
        <w:rPr>
          <w:sz w:val="20"/>
          <w:szCs w:val="20"/>
          <w:lang w:val="es-MX"/>
        </w:rPr>
        <w:t>El sistema valida la información proporcionada por el usuario</w:t>
      </w:r>
      <w:r w:rsidR="009D540F">
        <w:rPr>
          <w:sz w:val="20"/>
          <w:szCs w:val="20"/>
          <w:lang w:val="es-MX"/>
        </w:rPr>
        <w:t>:</w:t>
      </w:r>
      <w:bookmarkEnd w:id="297"/>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5_AO01" w:history="1">
        <w:r w:rsidRPr="00DA7F6A">
          <w:rPr>
            <w:rStyle w:val="Hipervnculo"/>
            <w:b/>
            <w:sz w:val="20"/>
            <w:lang w:eastAsia="en-US"/>
          </w:rPr>
          <w:t>paso 25</w:t>
        </w:r>
      </w:hyperlink>
      <w:r>
        <w:rPr>
          <w:sz w:val="20"/>
          <w:lang w:eastAsia="en-US"/>
        </w:rPr>
        <w:t xml:space="preserve"> del </w:t>
      </w:r>
      <w:r>
        <w:rPr>
          <w:rFonts w:cs="Arial"/>
          <w:sz w:val="20"/>
          <w:szCs w:val="20"/>
        </w:rPr>
        <w:t xml:space="preserve">flujo alterno opcional </w:t>
      </w:r>
      <w:hyperlink r:id="rId14"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298" w:name="paso25_AO01"/>
      <w:r>
        <w:rPr>
          <w:sz w:val="20"/>
          <w:szCs w:val="20"/>
        </w:rPr>
        <w:t>El sistema presenta el siguiente subtítulo de pantalla:</w:t>
      </w:r>
    </w:p>
    <w:bookmarkEnd w:id="298"/>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r>
        <w:rPr>
          <w:sz w:val="20"/>
          <w:szCs w:val="20"/>
        </w:rPr>
        <w:t>ClienteClave</w:t>
      </w:r>
    </w:p>
    <w:p w:rsidR="009A494D" w:rsidRDefault="009A494D" w:rsidP="009A494D">
      <w:pPr>
        <w:pStyle w:val="Prrafodelista"/>
        <w:numPr>
          <w:ilvl w:val="2"/>
          <w:numId w:val="13"/>
        </w:numPr>
        <w:ind w:left="1701" w:hanging="850"/>
        <w:rPr>
          <w:sz w:val="20"/>
          <w:szCs w:val="20"/>
        </w:rPr>
      </w:pPr>
      <w:r>
        <w:rPr>
          <w:sz w:val="20"/>
          <w:szCs w:val="20"/>
        </w:rPr>
        <w:t>IdFiscal</w:t>
      </w:r>
    </w:p>
    <w:p w:rsidR="009A494D" w:rsidRDefault="009A494D" w:rsidP="009A494D">
      <w:pPr>
        <w:pStyle w:val="Prrafodelista"/>
        <w:numPr>
          <w:ilvl w:val="2"/>
          <w:numId w:val="13"/>
        </w:numPr>
        <w:ind w:left="1701" w:hanging="850"/>
        <w:rPr>
          <w:sz w:val="20"/>
          <w:szCs w:val="20"/>
        </w:rPr>
      </w:pPr>
      <w:r>
        <w:rPr>
          <w:sz w:val="20"/>
          <w:szCs w:val="20"/>
        </w:rPr>
        <w:t>RazonSocial</w:t>
      </w:r>
    </w:p>
    <w:p w:rsidR="001F3644" w:rsidRPr="001F3644" w:rsidRDefault="001F3644" w:rsidP="009A494D">
      <w:pPr>
        <w:pStyle w:val="Prrafodelista"/>
        <w:numPr>
          <w:ilvl w:val="2"/>
          <w:numId w:val="13"/>
        </w:numPr>
        <w:ind w:left="1701" w:hanging="850"/>
        <w:rPr>
          <w:b/>
          <w:sz w:val="20"/>
          <w:szCs w:val="20"/>
        </w:rPr>
      </w:pPr>
      <w:r w:rsidRPr="001F3644">
        <w:rPr>
          <w:b/>
          <w:sz w:val="20"/>
          <w:szCs w:val="20"/>
        </w:rPr>
        <w:t>ClienteDomicilio</w:t>
      </w:r>
    </w:p>
    <w:p w:rsidR="009A494D" w:rsidRDefault="001F3644" w:rsidP="009A494D">
      <w:pPr>
        <w:pStyle w:val="Prrafodelista"/>
        <w:numPr>
          <w:ilvl w:val="3"/>
          <w:numId w:val="13"/>
        </w:numPr>
        <w:ind w:left="2552" w:hanging="851"/>
        <w:rPr>
          <w:sz w:val="20"/>
          <w:szCs w:val="20"/>
        </w:rPr>
      </w:pPr>
      <w:r>
        <w:rPr>
          <w:sz w:val="20"/>
          <w:szCs w:val="20"/>
        </w:rPr>
        <w:t>ClienteClave</w:t>
      </w:r>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r>
        <w:rPr>
          <w:sz w:val="20"/>
          <w:szCs w:val="20"/>
        </w:rPr>
        <w:t>NumInt</w:t>
      </w:r>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r>
        <w:rPr>
          <w:sz w:val="20"/>
          <w:szCs w:val="20"/>
        </w:rPr>
        <w:t>Poblacion</w:t>
      </w:r>
    </w:p>
    <w:p w:rsidR="001F3644" w:rsidRDefault="001F3644" w:rsidP="009A494D">
      <w:pPr>
        <w:pStyle w:val="Prrafodelista"/>
        <w:numPr>
          <w:ilvl w:val="3"/>
          <w:numId w:val="13"/>
        </w:numPr>
        <w:ind w:left="2552" w:hanging="851"/>
        <w:rPr>
          <w:sz w:val="20"/>
          <w:szCs w:val="20"/>
        </w:rPr>
      </w:pPr>
      <w:r>
        <w:rPr>
          <w:sz w:val="20"/>
          <w:szCs w:val="20"/>
        </w:rPr>
        <w:lastRenderedPageBreak/>
        <w:t>Pais</w:t>
      </w:r>
    </w:p>
    <w:p w:rsidR="001F3644" w:rsidRDefault="001F3644" w:rsidP="009A494D">
      <w:pPr>
        <w:pStyle w:val="Prrafodelista"/>
        <w:numPr>
          <w:ilvl w:val="3"/>
          <w:numId w:val="13"/>
        </w:numPr>
        <w:ind w:left="2552" w:hanging="851"/>
        <w:rPr>
          <w:sz w:val="20"/>
          <w:szCs w:val="20"/>
        </w:rPr>
      </w:pPr>
      <w:r>
        <w:rPr>
          <w:sz w:val="20"/>
          <w:szCs w:val="20"/>
        </w:rPr>
        <w:t>CodigoPostal</w:t>
      </w:r>
    </w:p>
    <w:p w:rsidR="001F3644" w:rsidRDefault="001F3644" w:rsidP="009A494D">
      <w:pPr>
        <w:pStyle w:val="Prrafodelista"/>
        <w:numPr>
          <w:ilvl w:val="3"/>
          <w:numId w:val="13"/>
        </w:numPr>
        <w:ind w:left="2552" w:hanging="851"/>
        <w:rPr>
          <w:sz w:val="20"/>
          <w:szCs w:val="20"/>
        </w:rPr>
      </w:pPr>
      <w:r>
        <w:rPr>
          <w:sz w:val="20"/>
          <w:szCs w:val="20"/>
        </w:rPr>
        <w:t>ReferenciaDom</w:t>
      </w:r>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7B1C84" w:rsidRPr="001F3644" w:rsidRDefault="007B1C84" w:rsidP="00735E8F">
      <w:pPr>
        <w:pStyle w:val="Prrafodelista"/>
        <w:numPr>
          <w:ilvl w:val="4"/>
          <w:numId w:val="13"/>
        </w:numPr>
        <w:ind w:left="3686" w:hanging="1134"/>
        <w:rPr>
          <w:b/>
          <w:sz w:val="20"/>
          <w:szCs w:val="20"/>
        </w:rPr>
      </w:pPr>
      <w:r w:rsidRPr="001F3644">
        <w:rPr>
          <w:b/>
          <w:sz w:val="20"/>
          <w:szCs w:val="20"/>
        </w:rPr>
        <w:t>ClienteDomicilio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r w:rsidRPr="00A91803">
        <w:rPr>
          <w:sz w:val="20"/>
          <w:szCs w:val="20"/>
        </w:rPr>
        <w:lastRenderedPageBreak/>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E74231">
      <w:pPr>
        <w:pStyle w:val="Prrafodelista"/>
        <w:numPr>
          <w:ilvl w:val="3"/>
          <w:numId w:val="13"/>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E74231">
      <w:pPr>
        <w:pStyle w:val="Prrafodelista"/>
        <w:numPr>
          <w:ilvl w:val="3"/>
          <w:numId w:val="13"/>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E74231">
      <w:pPr>
        <w:pStyle w:val="Prrafodelista"/>
        <w:numPr>
          <w:ilvl w:val="3"/>
          <w:numId w:val="13"/>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D61BDB">
      <w:pPr>
        <w:pStyle w:val="Prrafodelista"/>
        <w:numPr>
          <w:ilvl w:val="3"/>
          <w:numId w:val="13"/>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Pr="00700F3B">
        <w:rPr>
          <w:i/>
          <w:sz w:val="20"/>
          <w:szCs w:val="20"/>
        </w:rPr>
        <w:t>TotalFactura</w:t>
      </w:r>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r>
        <w:rPr>
          <w:b/>
          <w:sz w:val="20"/>
          <w:lang w:eastAsia="en-US"/>
        </w:rPr>
        <w:t>SubEmpresa</w:t>
      </w:r>
    </w:p>
    <w:p w:rsidR="007433B0" w:rsidRPr="007433B0" w:rsidRDefault="007433B0" w:rsidP="007433B0">
      <w:pPr>
        <w:pStyle w:val="Prrafodelista"/>
        <w:numPr>
          <w:ilvl w:val="3"/>
          <w:numId w:val="13"/>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7433B0">
      <w:pPr>
        <w:pStyle w:val="Prrafodelista"/>
        <w:numPr>
          <w:ilvl w:val="3"/>
          <w:numId w:val="13"/>
        </w:numPr>
        <w:ind w:left="2665" w:hanging="964"/>
        <w:rPr>
          <w:sz w:val="20"/>
          <w:lang w:eastAsia="en-US"/>
        </w:rPr>
      </w:pPr>
      <w:r w:rsidRPr="007433B0">
        <w:rPr>
          <w:sz w:val="20"/>
          <w:lang w:eastAsia="en-US"/>
        </w:rPr>
        <w:t>Telefono</w:t>
      </w:r>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SubEmpresaId</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lastRenderedPageBreak/>
        <w:t>VersionCFD</w:t>
      </w:r>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A21A46">
      <w:pPr>
        <w:pStyle w:val="Prrafodelista"/>
        <w:numPr>
          <w:ilvl w:val="2"/>
          <w:numId w:val="13"/>
        </w:numPr>
        <w:ind w:left="1701" w:hanging="850"/>
        <w:rPr>
          <w:b/>
          <w:sz w:val="20"/>
          <w:lang w:eastAsia="en-US"/>
        </w:rPr>
      </w:pPr>
      <w:r>
        <w:rPr>
          <w:b/>
          <w:sz w:val="20"/>
          <w:lang w:eastAsia="en-US"/>
        </w:rPr>
        <w:t>CentroExpedicion</w:t>
      </w:r>
    </w:p>
    <w:p w:rsidR="00A21A46" w:rsidRPr="00876D82" w:rsidRDefault="00A21A46" w:rsidP="00A21A46">
      <w:pPr>
        <w:pStyle w:val="Prrafodelista"/>
        <w:numPr>
          <w:ilvl w:val="3"/>
          <w:numId w:val="13"/>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A21A46">
      <w:pPr>
        <w:pStyle w:val="Prrafodelista"/>
        <w:numPr>
          <w:ilvl w:val="3"/>
          <w:numId w:val="13"/>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NumExt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NumInt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CodigoPostal</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ReferenciaDom</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r>
        <w:rPr>
          <w:rFonts w:cs="Arial"/>
          <w:sz w:val="20"/>
          <w:szCs w:val="20"/>
        </w:rPr>
        <w:t>Pais</w:t>
      </w:r>
    </w:p>
    <w:p w:rsidR="00A21A46" w:rsidRDefault="00463F07" w:rsidP="00463F07">
      <w:pPr>
        <w:pStyle w:val="Prrafodelista"/>
        <w:numPr>
          <w:ilvl w:val="3"/>
          <w:numId w:val="13"/>
        </w:numPr>
        <w:ind w:left="2665" w:hanging="964"/>
        <w:jc w:val="both"/>
        <w:rPr>
          <w:b/>
          <w:sz w:val="20"/>
          <w:lang w:eastAsia="en-US"/>
        </w:rPr>
      </w:pPr>
      <w:r>
        <w:rPr>
          <w:b/>
          <w:sz w:val="20"/>
          <w:lang w:eastAsia="en-US"/>
        </w:rPr>
        <w:t>FolioFiscal</w:t>
      </w:r>
    </w:p>
    <w:p w:rsidR="00876D82" w:rsidRDefault="00876D82" w:rsidP="00463F07">
      <w:pPr>
        <w:pStyle w:val="Prrafodelista"/>
        <w:numPr>
          <w:ilvl w:val="4"/>
          <w:numId w:val="13"/>
        </w:numPr>
        <w:ind w:left="3828" w:hanging="1134"/>
        <w:rPr>
          <w:sz w:val="20"/>
          <w:lang w:eastAsia="en-US"/>
        </w:rPr>
      </w:pPr>
      <w:r>
        <w:rPr>
          <w:sz w:val="20"/>
          <w:lang w:eastAsia="en-US"/>
        </w:rPr>
        <w:t>CentroExpID</w:t>
      </w:r>
    </w:p>
    <w:p w:rsidR="00463F07" w:rsidRDefault="00463F07" w:rsidP="00463F07">
      <w:pPr>
        <w:pStyle w:val="Prrafodelista"/>
        <w:numPr>
          <w:ilvl w:val="4"/>
          <w:numId w:val="13"/>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r w:rsidRPr="007158C5">
        <w:rPr>
          <w:b/>
          <w:sz w:val="20"/>
          <w:lang w:eastAsia="en-US"/>
        </w:rPr>
        <w:t>CEERegimenFiscal</w:t>
      </w:r>
    </w:p>
    <w:p w:rsidR="007158C5" w:rsidRPr="007158C5" w:rsidRDefault="007158C5" w:rsidP="007158C5">
      <w:pPr>
        <w:pStyle w:val="Prrafodelista"/>
        <w:numPr>
          <w:ilvl w:val="4"/>
          <w:numId w:val="13"/>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2044F6">
      <w:pPr>
        <w:pStyle w:val="Prrafodelista"/>
        <w:numPr>
          <w:ilvl w:val="4"/>
          <w:numId w:val="13"/>
        </w:numPr>
        <w:ind w:left="3828" w:hanging="1134"/>
        <w:rPr>
          <w:sz w:val="20"/>
          <w:lang w:eastAsia="en-US"/>
        </w:rPr>
      </w:pPr>
      <w:r w:rsidRPr="007158C5">
        <w:rPr>
          <w:sz w:val="20"/>
          <w:lang w:eastAsia="en-US"/>
        </w:rPr>
        <w:t>TipoRegimen</w:t>
      </w:r>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r w:rsidRPr="00CC5B30">
        <w:rPr>
          <w:b/>
          <w:sz w:val="20"/>
          <w:lang w:eastAsia="en-US"/>
        </w:rPr>
        <w:t>ClienteDomicilio</w:t>
      </w:r>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NumeroInt</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r>
        <w:rPr>
          <w:sz w:val="20"/>
          <w:lang w:eastAsia="en-US"/>
        </w:rPr>
        <w:t>Poblacion</w:t>
      </w:r>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r>
        <w:rPr>
          <w:sz w:val="20"/>
          <w:lang w:eastAsia="en-US"/>
        </w:rPr>
        <w:t>Pais</w:t>
      </w:r>
    </w:p>
    <w:p w:rsidR="00DE1545" w:rsidRPr="00DE1545" w:rsidRDefault="00DE1545" w:rsidP="00E13AE7">
      <w:pPr>
        <w:pStyle w:val="Prrafodelista"/>
        <w:numPr>
          <w:ilvl w:val="3"/>
          <w:numId w:val="13"/>
        </w:numPr>
        <w:ind w:left="2665" w:hanging="964"/>
        <w:rPr>
          <w:b/>
          <w:sz w:val="20"/>
          <w:lang w:eastAsia="en-US"/>
        </w:rPr>
      </w:pPr>
      <w:r>
        <w:rPr>
          <w:sz w:val="20"/>
          <w:lang w:eastAsia="en-US"/>
        </w:rPr>
        <w:t>CodigoPostal</w:t>
      </w:r>
    </w:p>
    <w:p w:rsidR="006D5FDF" w:rsidRPr="00A21A46" w:rsidRDefault="00DE1545" w:rsidP="00A21A46">
      <w:pPr>
        <w:pStyle w:val="Prrafodelista"/>
        <w:numPr>
          <w:ilvl w:val="3"/>
          <w:numId w:val="13"/>
        </w:numPr>
        <w:ind w:left="2665" w:hanging="964"/>
        <w:rPr>
          <w:b/>
          <w:sz w:val="20"/>
          <w:lang w:eastAsia="en-US"/>
        </w:rPr>
      </w:pPr>
      <w:r>
        <w:rPr>
          <w:sz w:val="20"/>
          <w:lang w:eastAsia="en-US"/>
        </w:rPr>
        <w:t>ReferenciaDom</w:t>
      </w:r>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r w:rsidRPr="000E567E">
        <w:rPr>
          <w:b/>
          <w:sz w:val="20"/>
          <w:lang w:eastAsia="en-US"/>
        </w:rPr>
        <w:t>TRPDatoFiscal</w:t>
      </w:r>
    </w:p>
    <w:p w:rsidR="000E567E" w:rsidRPr="001237B8" w:rsidRDefault="00B60FE3" w:rsidP="000E567E">
      <w:pPr>
        <w:pStyle w:val="Prrafodelista"/>
        <w:numPr>
          <w:ilvl w:val="3"/>
          <w:numId w:val="13"/>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 xml:space="preserve">En </w:t>
      </w:r>
      <w:r w:rsidR="00507648">
        <w:rPr>
          <w:sz w:val="20"/>
          <w:szCs w:val="20"/>
        </w:rPr>
        <w:lastRenderedPageBreak/>
        <w:t xml:space="preserve">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r w:rsidRPr="00662DBE">
        <w:rPr>
          <w:rFonts w:cs="Arial"/>
          <w:strike/>
          <w:sz w:val="20"/>
          <w:szCs w:val="20"/>
        </w:rPr>
        <w:t>CrearCadenaOriginal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“amp”</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“lt”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“gt”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“quot”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6"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r w:rsidRPr="00662DBE">
        <w:rPr>
          <w:rFonts w:cs="Arial"/>
          <w:strike/>
          <w:sz w:val="20"/>
          <w:szCs w:val="20"/>
        </w:rPr>
        <w:lastRenderedPageBreak/>
        <w:t>CrearSelloDigital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r w:rsidRPr="00662DBE">
        <w:rPr>
          <w:strike/>
          <w:sz w:val="20"/>
          <w:szCs w:val="20"/>
        </w:rPr>
        <w:t>OP_SelloDigital</w:t>
      </w:r>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r w:rsidRPr="00662DBE">
        <w:rPr>
          <w:b/>
          <w:strike/>
          <w:sz w:val="20"/>
          <w:lang w:eastAsia="en-US"/>
        </w:rPr>
        <w:t>TRPDatoFiscal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CadenaOriginal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CadenaOriginal = OP_CadenaOriginal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SelloDigital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SelloDigital = OP_SelloDigital</w:t>
      </w:r>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TipoFase = 3 (“Facturado”)</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FacturaID = &lt;TransProd.TransProdID&gt; de la Factura creada</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r w:rsidRPr="00EA1F8E">
        <w:rPr>
          <w:sz w:val="20"/>
          <w:lang w:eastAsia="en-US"/>
        </w:rPr>
        <w:t>MUsuarioID = UsuarioId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7"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EA1F8E">
      <w:pPr>
        <w:pStyle w:val="Prrafodelista"/>
        <w:numPr>
          <w:ilvl w:val="4"/>
          <w:numId w:val="13"/>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8"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r w:rsidRPr="007A1A2B">
        <w:rPr>
          <w:sz w:val="20"/>
          <w:szCs w:val="20"/>
          <w:lang w:val="es-MX"/>
        </w:rPr>
        <w:t>ActualizarSaldoCteActual</w:t>
      </w:r>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9"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lastRenderedPageBreak/>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r>
        <w:rPr>
          <w:sz w:val="20"/>
          <w:szCs w:val="20"/>
          <w:lang w:val="es-MX"/>
        </w:rPr>
        <w:t>CrearAbonoPedido</w:t>
      </w:r>
    </w:p>
    <w:p w:rsidR="009E40A3" w:rsidRDefault="00D63B82" w:rsidP="00D63B82">
      <w:pPr>
        <w:pStyle w:val="Prrafodelista"/>
        <w:numPr>
          <w:ilvl w:val="7"/>
          <w:numId w:val="13"/>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PLIId</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MontoTotal</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PLIId = Utilizar &lt;Método KeyGen.GetId&gt;</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FechaPreLiquidacion = Fecha y hora actual del sistema</w:t>
      </w:r>
    </w:p>
    <w:p w:rsidR="009E40A3" w:rsidRDefault="00D57D04" w:rsidP="00D63B82">
      <w:pPr>
        <w:pStyle w:val="Prrafodelista"/>
        <w:numPr>
          <w:ilvl w:val="7"/>
          <w:numId w:val="13"/>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t>TransProd</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TRPDatoFiscal</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ClienteDomicilio</w:t>
      </w:r>
    </w:p>
    <w:p w:rsidR="0087081C" w:rsidRPr="000917A4" w:rsidRDefault="0087081C" w:rsidP="000917A4">
      <w:pPr>
        <w:pStyle w:val="Prrafodelista"/>
        <w:numPr>
          <w:ilvl w:val="2"/>
          <w:numId w:val="13"/>
        </w:numPr>
        <w:ind w:left="1701" w:hanging="850"/>
        <w:rPr>
          <w:sz w:val="20"/>
          <w:szCs w:val="20"/>
          <w:lang w:eastAsia="en-US"/>
        </w:rPr>
      </w:pPr>
      <w:r>
        <w:rPr>
          <w:sz w:val="20"/>
          <w:szCs w:val="20"/>
          <w:lang w:eastAsia="en-US"/>
        </w:rPr>
        <w:t>FolioFiscal</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ABNDetalle</w:t>
      </w:r>
    </w:p>
    <w:p w:rsidR="000917A4" w:rsidRPr="00923732" w:rsidRDefault="000917A4" w:rsidP="000917A4">
      <w:pPr>
        <w:pStyle w:val="Prrafodelista"/>
        <w:numPr>
          <w:ilvl w:val="2"/>
          <w:numId w:val="13"/>
        </w:numPr>
        <w:ind w:left="1701" w:hanging="850"/>
        <w:rPr>
          <w:sz w:val="20"/>
          <w:szCs w:val="20"/>
          <w:lang w:eastAsia="en-US"/>
        </w:rPr>
      </w:pPr>
      <w:r w:rsidRPr="00923732">
        <w:rPr>
          <w:sz w:val="20"/>
          <w:szCs w:val="20"/>
          <w:lang w:eastAsia="en-US"/>
        </w:rPr>
        <w:t>ABNTrp</w:t>
      </w:r>
    </w:p>
    <w:p w:rsidR="000917A4" w:rsidRPr="00923732" w:rsidRDefault="009970A5" w:rsidP="000917A4">
      <w:pPr>
        <w:pStyle w:val="Prrafodelista"/>
        <w:numPr>
          <w:ilvl w:val="2"/>
          <w:numId w:val="13"/>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923732">
      <w:pPr>
        <w:numPr>
          <w:ilvl w:val="1"/>
          <w:numId w:val="13"/>
        </w:numPr>
        <w:ind w:left="924" w:hanging="567"/>
        <w:rPr>
          <w:strike/>
          <w:sz w:val="20"/>
          <w:szCs w:val="20"/>
        </w:rPr>
      </w:pPr>
      <w:r w:rsidRPr="00BA59B3">
        <w:rPr>
          <w:strike/>
          <w:sz w:val="20"/>
          <w:lang w:eastAsia="en-US"/>
        </w:rPr>
        <w:lastRenderedPageBreak/>
        <w:t>Si &lt;SEMHist.VersionCFD = 5 donde SEMHist.SubEmpresaId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299" w:name="paso12_4_AO01"/>
      <w:r w:rsidRPr="00923732">
        <w:rPr>
          <w:sz w:val="20"/>
          <w:szCs w:val="20"/>
          <w:lang w:val="es-MX"/>
        </w:rPr>
        <w:t>El sistema obtiene la siguiente información:</w:t>
      </w:r>
    </w:p>
    <w:bookmarkEnd w:id="299"/>
    <w:p w:rsidR="00923732" w:rsidRPr="00923732" w:rsidRDefault="00923732" w:rsidP="00BA59B3">
      <w:pPr>
        <w:pStyle w:val="Prrafodelista"/>
        <w:numPr>
          <w:ilvl w:val="2"/>
          <w:numId w:val="13"/>
        </w:numPr>
        <w:ind w:left="1701" w:hanging="850"/>
        <w:rPr>
          <w:b/>
          <w:sz w:val="20"/>
          <w:szCs w:val="20"/>
          <w:lang w:val="es-MX"/>
        </w:rPr>
      </w:pPr>
      <w:r w:rsidRPr="00923732">
        <w:rPr>
          <w:b/>
          <w:sz w:val="20"/>
          <w:szCs w:val="20"/>
          <w:lang w:val="es-MX"/>
        </w:rPr>
        <w:t>MOTConfiguracion</w:t>
      </w:r>
    </w:p>
    <w:p w:rsidR="00923732" w:rsidRPr="00662DBE" w:rsidRDefault="00923732" w:rsidP="00BA59B3">
      <w:pPr>
        <w:pStyle w:val="Prrafodelista"/>
        <w:numPr>
          <w:ilvl w:val="3"/>
          <w:numId w:val="13"/>
        </w:numPr>
        <w:ind w:left="2552" w:hanging="851"/>
        <w:rPr>
          <w:sz w:val="20"/>
          <w:szCs w:val="20"/>
          <w:lang w:val="es-MX"/>
        </w:rPr>
      </w:pPr>
      <w:r w:rsidRPr="00923732">
        <w:rPr>
          <w:sz w:val="20"/>
          <w:szCs w:val="20"/>
          <w:lang w:val="es-MX"/>
        </w:rPr>
        <w:t>MensajeImpresion</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923732">
      <w:pPr>
        <w:pStyle w:val="Prrafodelista"/>
        <w:numPr>
          <w:ilvl w:val="3"/>
          <w:numId w:val="13"/>
        </w:numPr>
        <w:ind w:left="2552" w:hanging="851"/>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r w:rsidRPr="007A1A2B">
        <w:rPr>
          <w:b/>
          <w:sz w:val="20"/>
          <w:szCs w:val="20"/>
          <w:lang w:val="es-MX"/>
        </w:rPr>
        <w:t>TransProd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FechaCaptura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r w:rsidRPr="007A1A2B">
        <w:rPr>
          <w:sz w:val="20"/>
          <w:lang w:val="es-MX"/>
        </w:rPr>
        <w:t>ListaDocumentos</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&lt;TransProd.Tipo&gt;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ValorReferencia = ‘TRPTIPO’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TipoRecibo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&lt;TransProd.Folio&gt;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DescTipo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&lt;TransProd.FechaCaptura&gt;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TransProdTotal = &lt;TransProd.Total&gt;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 = &lt;TransProd.TipoFase&gt;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 = &lt;TransProd.DiaClave&gt;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SubEmpresaId = Null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lastRenderedPageBreak/>
        <w:t>FactElect = 0</w:t>
      </w:r>
    </w:p>
    <w:p w:rsidR="00BA59B3" w:rsidRPr="007A1A2B" w:rsidRDefault="00BA59B3" w:rsidP="00BA59B3">
      <w:pPr>
        <w:pStyle w:val="Prrafodelista"/>
        <w:numPr>
          <w:ilvl w:val="6"/>
          <w:numId w:val="13"/>
        </w:numPr>
        <w:ind w:left="6379" w:hanging="1417"/>
        <w:rPr>
          <w:sz w:val="20"/>
          <w:szCs w:val="20"/>
          <w:lang w:val="es-MX"/>
        </w:rPr>
      </w:pPr>
      <w:r w:rsidRPr="007A1A2B">
        <w:rPr>
          <w:sz w:val="20"/>
          <w:szCs w:val="20"/>
          <w:lang w:val="es-MX"/>
        </w:rPr>
        <w:t>LogoSoloPrimerRecibo = 1</w:t>
      </w:r>
    </w:p>
    <w:p w:rsidR="00BA59B3" w:rsidRPr="00923732" w:rsidRDefault="00BA59B3" w:rsidP="00BA59B3">
      <w:pPr>
        <w:pStyle w:val="Prrafodelista"/>
        <w:numPr>
          <w:ilvl w:val="4"/>
          <w:numId w:val="13"/>
        </w:numPr>
        <w:ind w:left="4962" w:hanging="1134"/>
        <w:rPr>
          <w:sz w:val="20"/>
          <w:szCs w:val="20"/>
          <w:highlight w:val="lightGray"/>
        </w:rPr>
      </w:pPr>
      <w:r w:rsidRPr="007A1A2B">
        <w:rPr>
          <w:sz w:val="20"/>
          <w:szCs w:val="20"/>
          <w:lang w:val="es-MX"/>
        </w:rPr>
        <w:t xml:space="preserve">El sistema continúa en el </w:t>
      </w:r>
      <w:hyperlink w:anchor="paso9" w:history="1">
        <w:r w:rsidRPr="00923732">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3F1387" w:rsidRPr="009E04C0" w:rsidRDefault="003F1387" w:rsidP="003F1387">
      <w:pPr>
        <w:pStyle w:val="Prrafodelista"/>
        <w:numPr>
          <w:ilvl w:val="2"/>
          <w:numId w:val="13"/>
        </w:numPr>
        <w:tabs>
          <w:tab w:val="left" w:pos="1701"/>
          <w:tab w:val="left" w:pos="3119"/>
        </w:tabs>
        <w:rPr>
          <w:sz w:val="20"/>
          <w:szCs w:val="20"/>
          <w:highlight w:val="darkGray"/>
          <w:lang w:val="es-MX"/>
        </w:rPr>
      </w:pPr>
      <w:r w:rsidRPr="009E04C0">
        <w:rPr>
          <w:sz w:val="20"/>
          <w:szCs w:val="20"/>
          <w:highlight w:val="darkGray"/>
          <w:lang w:val="es-MX"/>
        </w:rPr>
        <w:t>Si &lt;la configuración indica “Envío Correo” &lt;MOTConfiguracion.MensajeImpresion = 2&gt;</w:t>
      </w:r>
    </w:p>
    <w:p w:rsidR="003F1387" w:rsidRPr="009E04C0" w:rsidRDefault="003F1387" w:rsidP="003F1387">
      <w:pPr>
        <w:pStyle w:val="Prrafodelista"/>
        <w:numPr>
          <w:ilvl w:val="3"/>
          <w:numId w:val="13"/>
        </w:numPr>
        <w:tabs>
          <w:tab w:val="left" w:pos="2127"/>
        </w:tabs>
        <w:rPr>
          <w:sz w:val="20"/>
          <w:szCs w:val="20"/>
          <w:highlight w:val="darkGray"/>
          <w:lang w:val="es-MX"/>
        </w:rPr>
      </w:pPr>
      <w:r w:rsidRPr="009E04C0">
        <w:rPr>
          <w:sz w:val="20"/>
          <w:szCs w:val="20"/>
          <w:highlight w:val="darkGray"/>
          <w:lang w:val="es-MX"/>
        </w:rPr>
        <w:t>El sistema envía el mensaje</w:t>
      </w:r>
      <w:r w:rsidR="009E04C0" w:rsidRPr="009E04C0">
        <w:rPr>
          <w:sz w:val="20"/>
          <w:szCs w:val="20"/>
          <w:highlight w:val="darkGray"/>
          <w:lang w:val="es-MX"/>
        </w:rPr>
        <w:t>: “E0934 – Por el momento esta actividad no soporta la generación de PDF y envío por correo electrónico”</w:t>
      </w:r>
    </w:p>
    <w:p w:rsidR="003F1387" w:rsidRPr="009E04C0" w:rsidRDefault="009E04C0" w:rsidP="009E04C0">
      <w:pPr>
        <w:pStyle w:val="Prrafodelista"/>
        <w:numPr>
          <w:ilvl w:val="4"/>
          <w:numId w:val="13"/>
        </w:numPr>
        <w:rPr>
          <w:sz w:val="20"/>
          <w:szCs w:val="20"/>
          <w:highlight w:val="darkGray"/>
        </w:rPr>
      </w:pPr>
      <w:r w:rsidRPr="009E04C0">
        <w:rPr>
          <w:sz w:val="20"/>
          <w:szCs w:val="20"/>
          <w:highlight w:val="darkGray"/>
          <w:lang w:val="es-MX"/>
        </w:rPr>
        <w:t xml:space="preserve">El sistema continúa en el </w:t>
      </w:r>
      <w:hyperlink w:anchor="paso9" w:history="1">
        <w:r w:rsidRPr="009E04C0">
          <w:rPr>
            <w:rStyle w:val="Hipervnculo"/>
            <w:b/>
            <w:sz w:val="20"/>
            <w:highlight w:val="darkGray"/>
            <w:lang w:val="es-MX"/>
          </w:rPr>
          <w:t>paso 9</w:t>
        </w:r>
      </w:hyperlink>
      <w:r w:rsidRPr="009E04C0">
        <w:rPr>
          <w:sz w:val="20"/>
          <w:szCs w:val="20"/>
          <w:highlight w:val="darkGray"/>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00" w:name="_AO02_Modificar_Movimiento"/>
    <w:bookmarkEnd w:id="30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1" w:name="_Toc405799977"/>
      <w:r w:rsidR="004C59A3">
        <w:rPr>
          <w:rStyle w:val="Hipervnculo"/>
          <w:bCs w:val="0"/>
        </w:rPr>
        <w:t>AO02 Consultar Factura Electrónica</w:t>
      </w:r>
      <w:bookmarkEnd w:id="301"/>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20"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r w:rsidRPr="007A1A2B">
        <w:rPr>
          <w:sz w:val="20"/>
          <w:lang w:val="es-MX"/>
        </w:rPr>
        <w:t>ObtenerTransaccion</w:t>
      </w:r>
    </w:p>
    <w:p w:rsidR="009056F1" w:rsidRPr="007A1A2B" w:rsidRDefault="009056F1" w:rsidP="009056F1">
      <w:pPr>
        <w:pStyle w:val="Prrafodelista"/>
        <w:numPr>
          <w:ilvl w:val="3"/>
          <w:numId w:val="27"/>
        </w:numPr>
        <w:ind w:left="2410" w:hanging="850"/>
        <w:rPr>
          <w:lang w:val="es-MX"/>
        </w:rPr>
      </w:pPr>
      <w:r w:rsidRPr="007A1A2B">
        <w:rPr>
          <w:sz w:val="20"/>
          <w:lang w:val="es-MX"/>
        </w:rPr>
        <w:t xml:space="preserve">TransProdID = TransProdID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r>
        <w:rPr>
          <w:b/>
          <w:sz w:val="20"/>
          <w:lang w:val="es-MX"/>
        </w:rPr>
        <w:t>TRPDatoFiscal</w:t>
      </w:r>
    </w:p>
    <w:p w:rsidR="00090B97" w:rsidRDefault="00090B97" w:rsidP="00EA3114">
      <w:pPr>
        <w:pStyle w:val="Prrafodelista"/>
        <w:numPr>
          <w:ilvl w:val="2"/>
          <w:numId w:val="27"/>
        </w:numPr>
        <w:ind w:left="1560" w:hanging="709"/>
        <w:rPr>
          <w:sz w:val="20"/>
          <w:lang w:val="es-MX"/>
        </w:rPr>
      </w:pPr>
      <w:r w:rsidRPr="00090B97">
        <w:rPr>
          <w:sz w:val="20"/>
          <w:lang w:val="es-MX"/>
        </w:rPr>
        <w:t xml:space="preserve">RazonSocial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NumExt</w:t>
      </w:r>
    </w:p>
    <w:p w:rsidR="00090B97" w:rsidRDefault="00090B97" w:rsidP="00EA3114">
      <w:pPr>
        <w:pStyle w:val="Prrafodelista"/>
        <w:numPr>
          <w:ilvl w:val="2"/>
          <w:numId w:val="27"/>
        </w:numPr>
        <w:ind w:left="1560" w:hanging="709"/>
        <w:rPr>
          <w:sz w:val="20"/>
          <w:lang w:val="es-MX"/>
        </w:rPr>
      </w:pPr>
      <w:r w:rsidRPr="00090B97">
        <w:rPr>
          <w:sz w:val="20"/>
          <w:lang w:val="es-MX"/>
        </w:rPr>
        <w:t>NumInt</w:t>
      </w:r>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r w:rsidRPr="00090B97">
        <w:rPr>
          <w:sz w:val="20"/>
          <w:lang w:val="es-MX"/>
        </w:rPr>
        <w:t>CodigoPostal</w:t>
      </w:r>
    </w:p>
    <w:p w:rsidR="00090B97" w:rsidRPr="00090B97" w:rsidRDefault="00090B97" w:rsidP="00EA3114">
      <w:pPr>
        <w:pStyle w:val="Prrafodelista"/>
        <w:numPr>
          <w:ilvl w:val="2"/>
          <w:numId w:val="27"/>
        </w:numPr>
        <w:ind w:left="1560" w:hanging="709"/>
        <w:rPr>
          <w:sz w:val="20"/>
          <w:lang w:val="es-MX"/>
        </w:rPr>
      </w:pPr>
      <w:r w:rsidRPr="00090B97">
        <w:rPr>
          <w:sz w:val="20"/>
          <w:lang w:val="es-MX"/>
        </w:rPr>
        <w:t>ReferenciaDom</w:t>
      </w:r>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r>
        <w:rPr>
          <w:sz w:val="20"/>
          <w:lang w:val="es-MX"/>
        </w:rPr>
        <w:t>Pais</w:t>
      </w:r>
    </w:p>
    <w:p w:rsidR="008D650B" w:rsidRPr="008D650B" w:rsidRDefault="008D650B" w:rsidP="008D650B">
      <w:pPr>
        <w:pStyle w:val="Prrafodelista"/>
        <w:numPr>
          <w:ilvl w:val="2"/>
          <w:numId w:val="27"/>
        </w:numPr>
        <w:ind w:left="1560" w:hanging="709"/>
        <w:rPr>
          <w:b/>
          <w:sz w:val="20"/>
          <w:lang w:val="es-MX"/>
        </w:rPr>
      </w:pPr>
      <w:r>
        <w:rPr>
          <w:sz w:val="20"/>
          <w:lang w:val="es-MX"/>
        </w:rPr>
        <w:t>MetodoPago</w:t>
      </w:r>
    </w:p>
    <w:p w:rsidR="008D650B" w:rsidRPr="008D650B" w:rsidRDefault="008D650B" w:rsidP="008D650B">
      <w:pPr>
        <w:pStyle w:val="Prrafodelista"/>
        <w:numPr>
          <w:ilvl w:val="2"/>
          <w:numId w:val="27"/>
        </w:numPr>
        <w:ind w:left="1560" w:hanging="709"/>
        <w:rPr>
          <w:b/>
          <w:sz w:val="20"/>
          <w:lang w:val="es-MX"/>
        </w:rPr>
      </w:pPr>
      <w:r>
        <w:rPr>
          <w:sz w:val="20"/>
          <w:lang w:val="es-MX"/>
        </w:rPr>
        <w:t>NumCtaPago</w:t>
      </w:r>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r>
        <w:rPr>
          <w:sz w:val="20"/>
          <w:lang w:val="es-MX"/>
        </w:rPr>
        <w:t>FechaSurtido</w:t>
      </w:r>
    </w:p>
    <w:p w:rsidR="009237D2" w:rsidRDefault="009237D2" w:rsidP="009237D2">
      <w:pPr>
        <w:pStyle w:val="Prrafodelista"/>
        <w:numPr>
          <w:ilvl w:val="2"/>
          <w:numId w:val="27"/>
        </w:numPr>
        <w:ind w:left="1560" w:hanging="709"/>
        <w:rPr>
          <w:sz w:val="20"/>
          <w:lang w:val="es-MX"/>
        </w:rPr>
      </w:pPr>
      <w:r>
        <w:rPr>
          <w:sz w:val="20"/>
          <w:lang w:val="es-MX"/>
        </w:rPr>
        <w:lastRenderedPageBreak/>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BC30D6">
      <w:pPr>
        <w:pStyle w:val="Prrafodelista"/>
        <w:numPr>
          <w:ilvl w:val="4"/>
          <w:numId w:val="27"/>
        </w:numPr>
        <w:ind w:left="3402" w:hanging="992"/>
        <w:rPr>
          <w:rFonts w:cs="Arial"/>
          <w:sz w:val="20"/>
          <w:szCs w:val="20"/>
        </w:rPr>
      </w:pPr>
      <w:r>
        <w:rPr>
          <w:b/>
          <w:sz w:val="20"/>
          <w:szCs w:val="20"/>
        </w:rPr>
        <w:lastRenderedPageBreak/>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&lt;SEMHist.VersionCFD = 5 donde SEMHist.SubEmpresaId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r w:rsidRPr="00923732">
        <w:rPr>
          <w:b/>
          <w:sz w:val="20"/>
          <w:szCs w:val="20"/>
          <w:lang w:val="es-MX"/>
        </w:rPr>
        <w:t>MOTConfiguracion</w:t>
      </w:r>
    </w:p>
    <w:p w:rsidR="004B507B" w:rsidRPr="004B507B" w:rsidRDefault="004B507B" w:rsidP="004B507B">
      <w:pPr>
        <w:pStyle w:val="Prrafodelista"/>
        <w:numPr>
          <w:ilvl w:val="7"/>
          <w:numId w:val="27"/>
        </w:numPr>
        <w:ind w:left="7513" w:hanging="1559"/>
        <w:rPr>
          <w:sz w:val="20"/>
          <w:szCs w:val="20"/>
          <w:lang w:val="es-MX"/>
        </w:rPr>
      </w:pPr>
      <w:r w:rsidRPr="00923732">
        <w:rPr>
          <w:sz w:val="20"/>
          <w:szCs w:val="20"/>
          <w:lang w:val="es-MX"/>
        </w:rPr>
        <w:t>MensajeImpresion</w:t>
      </w:r>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r w:rsidRPr="00923732">
        <w:rPr>
          <w:sz w:val="20"/>
          <w:szCs w:val="20"/>
          <w:highlight w:val="lightGray"/>
        </w:rPr>
        <w:lastRenderedPageBreak/>
        <w:t xml:space="preserve">Prefactura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706D48">
      <w:pPr>
        <w:pStyle w:val="Prrafodelista"/>
        <w:numPr>
          <w:ilvl w:val="5"/>
          <w:numId w:val="27"/>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706D48" w:rsidRPr="000430C5" w:rsidRDefault="00706D48" w:rsidP="00706D48">
      <w:pPr>
        <w:pStyle w:val="Prrafodelista"/>
        <w:numPr>
          <w:ilvl w:val="6"/>
          <w:numId w:val="27"/>
        </w:numPr>
        <w:tabs>
          <w:tab w:val="left" w:pos="2127"/>
        </w:tabs>
        <w:rPr>
          <w:sz w:val="20"/>
          <w:szCs w:val="20"/>
          <w:highlight w:val="darkGray"/>
          <w:lang w:val="es-MX"/>
        </w:rPr>
      </w:pPr>
      <w:r w:rsidRPr="000430C5">
        <w:rPr>
          <w:sz w:val="20"/>
          <w:szCs w:val="20"/>
          <w:highlight w:val="darkGray"/>
          <w:lang w:val="es-MX"/>
        </w:rPr>
        <w:t>El sistema envía el mensaje: “</w:t>
      </w:r>
      <w:r w:rsidR="001D20E7">
        <w:rPr>
          <w:sz w:val="20"/>
          <w:szCs w:val="20"/>
          <w:highlight w:val="darkGray"/>
          <w:lang w:val="es-MX"/>
        </w:rPr>
        <w:t>E0934</w:t>
      </w:r>
      <w:r w:rsidR="001D20E7" w:rsidRPr="00A32433">
        <w:rPr>
          <w:sz w:val="20"/>
          <w:szCs w:val="20"/>
          <w:highlight w:val="darkGray"/>
          <w:lang w:val="es-MX"/>
        </w:rPr>
        <w:t xml:space="preserve"> </w:t>
      </w:r>
      <w:r w:rsidR="001D20E7">
        <w:rPr>
          <w:sz w:val="20"/>
          <w:szCs w:val="20"/>
          <w:highlight w:val="darkGray"/>
          <w:lang w:val="es-MX"/>
        </w:rPr>
        <w:t>– Por el momento esta actividad no soporta la generación de PDF y envío por correo electrónico</w:t>
      </w:r>
      <w:r w:rsidRPr="000430C5">
        <w:rPr>
          <w:sz w:val="20"/>
          <w:szCs w:val="20"/>
          <w:highlight w:val="darkGray"/>
          <w:lang w:val="es-MX"/>
        </w:rPr>
        <w:t>”</w:t>
      </w:r>
    </w:p>
    <w:p w:rsidR="0046641A" w:rsidRPr="001D20E7" w:rsidRDefault="00706D48" w:rsidP="007D190B">
      <w:pPr>
        <w:pStyle w:val="Prrafodelista"/>
        <w:numPr>
          <w:ilvl w:val="7"/>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2" w:anchor="paso9" w:history="1">
        <w:r w:rsidR="00724D98" w:rsidRPr="00724D98">
          <w:rPr>
            <w:rStyle w:val="Hipervnculo"/>
            <w:b/>
            <w:sz w:val="20"/>
            <w:highlight w:val="darkGray"/>
            <w:lang w:val="es-MX"/>
          </w:rPr>
          <w:t>paso 9</w:t>
        </w:r>
      </w:hyperlink>
      <w:r w:rsidRPr="00724D98">
        <w:rPr>
          <w:sz w:val="20"/>
          <w:szCs w:val="20"/>
          <w:highlight w:val="darkGray"/>
        </w:rPr>
        <w:t xml:space="preserve"> del </w:t>
      </w:r>
      <w:r w:rsidRPr="00412E60">
        <w:rPr>
          <w:sz w:val="20"/>
          <w:szCs w:val="20"/>
          <w:highlight w:val="darkGray"/>
        </w:rPr>
        <w:t>flujo básico</w:t>
      </w:r>
      <w:bookmarkStart w:id="302" w:name="_GoBack"/>
      <w:bookmarkEnd w:id="302"/>
    </w:p>
    <w:bookmarkStart w:id="303" w:name="_AO03_Eliminar_Movimiento"/>
    <w:bookmarkEnd w:id="30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4" w:name="_Toc405799978"/>
      <w:r w:rsidR="004C59A3">
        <w:rPr>
          <w:rStyle w:val="Hipervnculo"/>
          <w:bCs w:val="0"/>
        </w:rPr>
        <w:t>AO03 Cancelar Factura Electrónica</w:t>
      </w:r>
      <w:bookmarkEnd w:id="304"/>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3"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r w:rsidRPr="007A1A2B">
        <w:rPr>
          <w:sz w:val="20"/>
          <w:lang w:val="es-MX"/>
        </w:rPr>
        <w:t>ObtenerTransaccion</w:t>
      </w:r>
    </w:p>
    <w:p w:rsidR="009970A5" w:rsidRPr="007A1A2B" w:rsidRDefault="009970A5" w:rsidP="009970A5">
      <w:pPr>
        <w:pStyle w:val="Prrafodelista"/>
        <w:numPr>
          <w:ilvl w:val="3"/>
          <w:numId w:val="45"/>
        </w:numPr>
        <w:ind w:left="2410" w:hanging="850"/>
        <w:rPr>
          <w:lang w:val="es-MX"/>
        </w:rPr>
      </w:pPr>
      <w:r w:rsidRPr="007A1A2B">
        <w:rPr>
          <w:sz w:val="20"/>
          <w:lang w:val="es-MX"/>
        </w:rPr>
        <w:t xml:space="preserve">TransProdID = TransProdID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TRPDatoFiscal</w:t>
      </w:r>
    </w:p>
    <w:p w:rsidR="009970A5" w:rsidRDefault="009970A5" w:rsidP="009970A5">
      <w:pPr>
        <w:pStyle w:val="Prrafodelista"/>
        <w:numPr>
          <w:ilvl w:val="2"/>
          <w:numId w:val="45"/>
        </w:numPr>
        <w:ind w:left="1560" w:hanging="709"/>
        <w:rPr>
          <w:sz w:val="20"/>
          <w:lang w:val="es-MX"/>
        </w:rPr>
      </w:pPr>
      <w:r w:rsidRPr="00090B97">
        <w:rPr>
          <w:sz w:val="20"/>
          <w:lang w:val="es-MX"/>
        </w:rPr>
        <w:t xml:space="preserve">RazonSocial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NumExt</w:t>
      </w:r>
    </w:p>
    <w:p w:rsidR="009970A5" w:rsidRDefault="009970A5" w:rsidP="009970A5">
      <w:pPr>
        <w:pStyle w:val="Prrafodelista"/>
        <w:numPr>
          <w:ilvl w:val="2"/>
          <w:numId w:val="45"/>
        </w:numPr>
        <w:ind w:left="1560" w:hanging="709"/>
        <w:rPr>
          <w:sz w:val="20"/>
          <w:lang w:val="es-MX"/>
        </w:rPr>
      </w:pPr>
      <w:r w:rsidRPr="00090B97">
        <w:rPr>
          <w:sz w:val="20"/>
          <w:lang w:val="es-MX"/>
        </w:rPr>
        <w:t>NumInt</w:t>
      </w:r>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r w:rsidRPr="00090B97">
        <w:rPr>
          <w:sz w:val="20"/>
          <w:lang w:val="es-MX"/>
        </w:rPr>
        <w:t>CodigoPostal</w:t>
      </w:r>
    </w:p>
    <w:p w:rsidR="009970A5" w:rsidRPr="00090B97" w:rsidRDefault="009970A5" w:rsidP="009970A5">
      <w:pPr>
        <w:pStyle w:val="Prrafodelista"/>
        <w:numPr>
          <w:ilvl w:val="2"/>
          <w:numId w:val="45"/>
        </w:numPr>
        <w:ind w:left="1560" w:hanging="709"/>
        <w:rPr>
          <w:sz w:val="20"/>
          <w:lang w:val="es-MX"/>
        </w:rPr>
      </w:pPr>
      <w:r w:rsidRPr="00090B97">
        <w:rPr>
          <w:sz w:val="20"/>
          <w:lang w:val="es-MX"/>
        </w:rPr>
        <w:t>ReferenciaDom</w:t>
      </w:r>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r>
        <w:rPr>
          <w:sz w:val="20"/>
          <w:lang w:val="es-MX"/>
        </w:rPr>
        <w:t>Pais</w:t>
      </w:r>
    </w:p>
    <w:p w:rsidR="009970A5" w:rsidRPr="008D650B" w:rsidRDefault="009970A5" w:rsidP="009970A5">
      <w:pPr>
        <w:pStyle w:val="Prrafodelista"/>
        <w:numPr>
          <w:ilvl w:val="2"/>
          <w:numId w:val="45"/>
        </w:numPr>
        <w:ind w:left="1560" w:hanging="709"/>
        <w:rPr>
          <w:b/>
          <w:sz w:val="20"/>
          <w:lang w:val="es-MX"/>
        </w:rPr>
      </w:pPr>
      <w:r>
        <w:rPr>
          <w:sz w:val="20"/>
          <w:lang w:val="es-MX"/>
        </w:rPr>
        <w:t>MetodoPago</w:t>
      </w:r>
    </w:p>
    <w:p w:rsidR="009970A5" w:rsidRPr="008D650B" w:rsidRDefault="009970A5" w:rsidP="009970A5">
      <w:pPr>
        <w:pStyle w:val="Prrafodelista"/>
        <w:numPr>
          <w:ilvl w:val="2"/>
          <w:numId w:val="45"/>
        </w:numPr>
        <w:ind w:left="1560" w:hanging="709"/>
        <w:rPr>
          <w:b/>
          <w:sz w:val="20"/>
          <w:lang w:val="es-MX"/>
        </w:rPr>
      </w:pPr>
      <w:r>
        <w:rPr>
          <w:sz w:val="20"/>
          <w:lang w:val="es-MX"/>
        </w:rPr>
        <w:t>NumCtaPago</w:t>
      </w:r>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r>
        <w:rPr>
          <w:sz w:val="20"/>
          <w:lang w:val="es-MX"/>
        </w:rPr>
        <w:t>FechaSurtido</w:t>
      </w:r>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9970A5">
      <w:pPr>
        <w:numPr>
          <w:ilvl w:val="1"/>
          <w:numId w:val="45"/>
        </w:numPr>
        <w:ind w:left="811" w:hanging="454"/>
        <w:rPr>
          <w:sz w:val="20"/>
          <w:szCs w:val="20"/>
        </w:rPr>
      </w:pPr>
      <w:r w:rsidRPr="00045683">
        <w:rPr>
          <w:b/>
          <w:sz w:val="20"/>
          <w:szCs w:val="20"/>
        </w:rPr>
        <w:lastRenderedPageBreak/>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4"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lastRenderedPageBreak/>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5"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05" w:name="paso7_4_6_4_2_AO01"/>
      <w:bookmarkStart w:id="306"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305"/>
    <w:bookmarkEnd w:id="306"/>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r>
        <w:rPr>
          <w:sz w:val="20"/>
          <w:lang w:eastAsia="en-US"/>
        </w:rPr>
        <w:t>TipoFase = 0 (“Cancelado”)</w:t>
      </w:r>
    </w:p>
    <w:p w:rsidR="00EA3114" w:rsidRDefault="00EA3114" w:rsidP="00EA3114">
      <w:pPr>
        <w:pStyle w:val="Prrafodelista"/>
        <w:numPr>
          <w:ilvl w:val="6"/>
          <w:numId w:val="45"/>
        </w:numPr>
        <w:ind w:left="5812" w:hanging="1276"/>
        <w:rPr>
          <w:sz w:val="20"/>
          <w:lang w:eastAsia="en-US"/>
        </w:rPr>
      </w:pPr>
      <w:r>
        <w:rPr>
          <w:sz w:val="20"/>
          <w:lang w:eastAsia="en-US"/>
        </w:rPr>
        <w:t>FechaCancelacion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MFechaHora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MUsuarioID = UsuarioId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r>
        <w:rPr>
          <w:sz w:val="20"/>
          <w:lang w:eastAsia="en-US"/>
        </w:rPr>
        <w:t>TipoFase = 2 (“Surtido”)</w:t>
      </w:r>
    </w:p>
    <w:p w:rsidR="003E1FF8" w:rsidRDefault="003E1FF8" w:rsidP="003E1FF8">
      <w:pPr>
        <w:pStyle w:val="Prrafodelista"/>
        <w:numPr>
          <w:ilvl w:val="7"/>
          <w:numId w:val="45"/>
        </w:numPr>
        <w:ind w:left="7230" w:hanging="1418"/>
        <w:rPr>
          <w:sz w:val="20"/>
          <w:lang w:eastAsia="en-US"/>
        </w:rPr>
      </w:pPr>
      <w:r>
        <w:rPr>
          <w:sz w:val="20"/>
          <w:lang w:eastAsia="en-US"/>
        </w:rPr>
        <w:t>FacturaID = Null</w:t>
      </w:r>
    </w:p>
    <w:p w:rsidR="003E1FF8" w:rsidRDefault="003E1FF8" w:rsidP="003E1FF8">
      <w:pPr>
        <w:pStyle w:val="Prrafodelista"/>
        <w:numPr>
          <w:ilvl w:val="7"/>
          <w:numId w:val="45"/>
        </w:numPr>
        <w:ind w:left="7230" w:hanging="1418"/>
        <w:rPr>
          <w:sz w:val="20"/>
          <w:lang w:eastAsia="en-US"/>
        </w:rPr>
      </w:pPr>
      <w:r>
        <w:rPr>
          <w:sz w:val="20"/>
          <w:lang w:eastAsia="en-US"/>
        </w:rPr>
        <w:t>FechaFacturacion = Null</w:t>
      </w:r>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r>
        <w:rPr>
          <w:sz w:val="20"/>
          <w:lang w:eastAsia="en-US"/>
        </w:rPr>
        <w:t>MFechaHora = Fecha y hora actual del sistema</w:t>
      </w:r>
    </w:p>
    <w:p w:rsidR="003E1FF8" w:rsidRDefault="003E1FF8" w:rsidP="003E1FF8">
      <w:pPr>
        <w:pStyle w:val="Prrafodelista"/>
        <w:numPr>
          <w:ilvl w:val="7"/>
          <w:numId w:val="45"/>
        </w:numPr>
        <w:ind w:left="7230" w:hanging="1418"/>
        <w:rPr>
          <w:sz w:val="20"/>
          <w:lang w:eastAsia="en-US"/>
        </w:rPr>
      </w:pPr>
      <w:r>
        <w:rPr>
          <w:sz w:val="20"/>
          <w:lang w:eastAsia="en-US"/>
        </w:rPr>
        <w:lastRenderedPageBreak/>
        <w:t>MUsuarioID = UsuarioId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6"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r w:rsidRPr="007A1A2B">
        <w:rPr>
          <w:sz w:val="20"/>
          <w:szCs w:val="20"/>
          <w:lang w:val="es-MX"/>
        </w:rPr>
        <w:t>ActualizarSaldoCteActual</w:t>
      </w:r>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7"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E4764E">
      <w:pPr>
        <w:pStyle w:val="Prrafodelista"/>
        <w:numPr>
          <w:ilvl w:val="8"/>
          <w:numId w:val="4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PLIId</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MontoTotal</w:t>
      </w:r>
    </w:p>
    <w:p w:rsidR="003E1FF8" w:rsidRDefault="003E1FF8" w:rsidP="002634F4">
      <w:pPr>
        <w:pStyle w:val="Prrafodelista"/>
        <w:numPr>
          <w:ilvl w:val="7"/>
          <w:numId w:val="4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Default="003E1FF8" w:rsidP="002634F4">
      <w:pPr>
        <w:pStyle w:val="Prrafodelista"/>
        <w:numPr>
          <w:ilvl w:val="8"/>
          <w:numId w:val="45"/>
        </w:numPr>
        <w:ind w:left="8647" w:hanging="1701"/>
        <w:rPr>
          <w:sz w:val="20"/>
          <w:szCs w:val="20"/>
          <w:lang w:eastAsia="en-US"/>
        </w:rPr>
      </w:pPr>
      <w:r>
        <w:rPr>
          <w:sz w:val="20"/>
          <w:szCs w:val="20"/>
          <w:lang w:eastAsia="en-US"/>
        </w:rPr>
        <w:lastRenderedPageBreak/>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r>
        <w:rPr>
          <w:b/>
          <w:sz w:val="20"/>
          <w:szCs w:val="20"/>
          <w:lang w:eastAsia="en-US"/>
        </w:rPr>
        <w:t>PreLiquidacion</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PLIId</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FechaPreLiquidacion</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r>
        <w:rPr>
          <w:sz w:val="20"/>
          <w:szCs w:val="20"/>
          <w:lang w:eastAsia="en-US"/>
        </w:rPr>
        <w:t>PLIId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ABNDetalle</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ABNTrp</w:t>
      </w:r>
    </w:p>
    <w:p w:rsidR="00EA3114" w:rsidRPr="004B507B" w:rsidRDefault="003E1FF8" w:rsidP="004B507B">
      <w:pPr>
        <w:pStyle w:val="Prrafodelista"/>
        <w:numPr>
          <w:ilvl w:val="5"/>
          <w:numId w:val="45"/>
        </w:numPr>
        <w:ind w:left="4536" w:hanging="1134"/>
        <w:rPr>
          <w:sz w:val="20"/>
          <w:lang w:eastAsia="en-US"/>
        </w:rPr>
      </w:pPr>
      <w:r w:rsidRPr="004B507B">
        <w:rPr>
          <w:sz w:val="20"/>
          <w:szCs w:val="20"/>
          <w:lang w:eastAsia="en-US"/>
        </w:rPr>
        <w:t>PreLiquidacion</w:t>
      </w:r>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8"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07" w:name="_AO04_Eliminar_Carga"/>
      <w:bookmarkStart w:id="308" w:name="_AO04_Crear_Carga"/>
      <w:bookmarkEnd w:id="307"/>
      <w:bookmarkEnd w:id="308"/>
    </w:p>
    <w:p w:rsidR="004B507B" w:rsidRPr="007D190B" w:rsidRDefault="004B507B" w:rsidP="007D190B">
      <w:pPr>
        <w:rPr>
          <w:lang w:eastAsia="en-US"/>
        </w:rPr>
      </w:pPr>
    </w:p>
    <w:p w:rsidR="0049112A" w:rsidRPr="00CA7A7F" w:rsidRDefault="0049112A" w:rsidP="0049112A">
      <w:pPr>
        <w:pStyle w:val="Ttulo3"/>
        <w:jc w:val="both"/>
        <w:rPr>
          <w:lang w:val="es-MX"/>
        </w:rPr>
      </w:pPr>
      <w:bookmarkStart w:id="309" w:name="_Toc405799979"/>
      <w:r w:rsidRPr="00CA7A7F">
        <w:rPr>
          <w:lang w:val="es-MX"/>
        </w:rPr>
        <w:t>Generales</w:t>
      </w:r>
      <w:bookmarkEnd w:id="30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0" w:name="_Toc52616592"/>
      <w:bookmarkStart w:id="311" w:name="_Toc182735736"/>
      <w:bookmarkStart w:id="312" w:name="_Toc405799980"/>
      <w:r w:rsidRPr="00CA7A7F">
        <w:t>Poscondiciones</w:t>
      </w:r>
      <w:bookmarkEnd w:id="310"/>
      <w:bookmarkEnd w:id="311"/>
      <w:bookmarkEnd w:id="31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13" w:name="_Toc290568316"/>
      <w:bookmarkStart w:id="314" w:name="_Toc372279960"/>
      <w:bookmarkStart w:id="315" w:name="_Toc405799981"/>
      <w:bookmarkStart w:id="316" w:name="_Toc207014958"/>
      <w:bookmarkStart w:id="317" w:name="_Toc207088193"/>
      <w:bookmarkEnd w:id="0"/>
      <w:bookmarkEnd w:id="1"/>
      <w:r>
        <w:rPr>
          <w:rFonts w:cs="Arial"/>
        </w:rPr>
        <w:t>Generales</w:t>
      </w:r>
      <w:bookmarkEnd w:id="313"/>
      <w:bookmarkEnd w:id="314"/>
      <w:bookmarkEnd w:id="315"/>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Registro y eliminación de TRPDatoFiscal.</w:t>
      </w:r>
    </w:p>
    <w:p w:rsidR="009970A5" w:rsidRDefault="00A60BC4" w:rsidP="00ED32EF">
      <w:pPr>
        <w:pStyle w:val="Prrafodelista"/>
        <w:numPr>
          <w:ilvl w:val="0"/>
          <w:numId w:val="32"/>
        </w:numPr>
        <w:rPr>
          <w:sz w:val="20"/>
          <w:szCs w:val="20"/>
        </w:rPr>
      </w:pPr>
      <w:r>
        <w:rPr>
          <w:sz w:val="20"/>
          <w:szCs w:val="20"/>
        </w:rPr>
        <w:lastRenderedPageBreak/>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ED32EF">
      <w:pPr>
        <w:pStyle w:val="Prrafodelista"/>
        <w:numPr>
          <w:ilvl w:val="0"/>
          <w:numId w:val="32"/>
        </w:numPr>
        <w:rPr>
          <w:sz w:val="20"/>
          <w:szCs w:val="20"/>
        </w:rPr>
      </w:pPr>
      <w:r>
        <w:rPr>
          <w:sz w:val="20"/>
          <w:szCs w:val="20"/>
        </w:rPr>
        <w:t>Registro y eliminación de Abono, ABNDetalle y AbnTrp.</w:t>
      </w:r>
    </w:p>
    <w:p w:rsidR="009970A5" w:rsidRPr="009970A5" w:rsidRDefault="009970A5" w:rsidP="009970A5">
      <w:pPr>
        <w:pStyle w:val="Prrafodelista"/>
        <w:numPr>
          <w:ilvl w:val="0"/>
          <w:numId w:val="32"/>
        </w:numPr>
        <w:rPr>
          <w:sz w:val="20"/>
          <w:szCs w:val="20"/>
        </w:rPr>
      </w:pPr>
      <w:r>
        <w:rPr>
          <w:sz w:val="20"/>
          <w:szCs w:val="20"/>
        </w:rPr>
        <w:t>Registro, actualización y eliminación de PreLiquidacion.</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18" w:name="_Toc405799982"/>
      <w:r w:rsidRPr="00CA7A7F">
        <w:t>Firmas de Aceptación</w:t>
      </w:r>
      <w:bookmarkEnd w:id="316"/>
      <w:bookmarkEnd w:id="317"/>
      <w:bookmarkEnd w:id="31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9"/>
      <w:footerReference w:type="even" r:id="rId30"/>
      <w:footerReference w:type="default" r:id="rId31"/>
      <w:headerReference w:type="first" r:id="rId3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592" w:rsidRDefault="008A2592" w:rsidP="00514F06">
      <w:pPr>
        <w:pStyle w:val="Ttulo1"/>
      </w:pPr>
      <w:r>
        <w:separator/>
      </w:r>
    </w:p>
  </w:endnote>
  <w:endnote w:type="continuationSeparator" w:id="0">
    <w:p w:rsidR="008A2592" w:rsidRDefault="008A259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C0" w:rsidRDefault="009E04C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E04C0" w:rsidRDefault="009E04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E04C0" w:rsidRPr="00596B48" w:rsidTr="00B01427">
      <w:trPr>
        <w:trHeight w:val="539"/>
      </w:trPr>
      <w:tc>
        <w:tcPr>
          <w:tcW w:w="3331" w:type="dxa"/>
        </w:tcPr>
        <w:p w:rsidR="009E04C0" w:rsidRPr="00596B48" w:rsidRDefault="009E04C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E04C0" w:rsidRPr="00B01427" w:rsidRDefault="009E04C0"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9E04C0" w:rsidRPr="00596B48" w:rsidRDefault="009E04C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D20E7">
            <w:rPr>
              <w:rFonts w:ascii="Arial" w:hAnsi="Arial" w:cs="Arial"/>
              <w:noProof/>
            </w:rPr>
            <w:t>29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D20E7">
            <w:rPr>
              <w:rFonts w:ascii="Arial" w:hAnsi="Arial" w:cs="Arial"/>
              <w:noProof/>
            </w:rPr>
            <w:t>29</w:t>
          </w:r>
          <w:r w:rsidRPr="00281F91">
            <w:rPr>
              <w:rFonts w:ascii="Arial" w:hAnsi="Arial" w:cs="Arial"/>
            </w:rPr>
            <w:fldChar w:fldCharType="end"/>
          </w:r>
        </w:p>
      </w:tc>
    </w:tr>
  </w:tbl>
  <w:p w:rsidR="009E04C0" w:rsidRPr="00596B48" w:rsidRDefault="009E04C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592" w:rsidRDefault="008A2592" w:rsidP="00514F06">
      <w:pPr>
        <w:pStyle w:val="Ttulo1"/>
      </w:pPr>
      <w:r>
        <w:separator/>
      </w:r>
    </w:p>
  </w:footnote>
  <w:footnote w:type="continuationSeparator" w:id="0">
    <w:p w:rsidR="008A2592" w:rsidRDefault="008A259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E04C0" w:rsidRPr="00375A5D" w:rsidTr="003E5D6F">
      <w:tc>
        <w:tcPr>
          <w:tcW w:w="4604" w:type="dxa"/>
        </w:tcPr>
        <w:p w:rsidR="009E04C0" w:rsidRPr="00375A5D" w:rsidRDefault="009E04C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E04C0" w:rsidRPr="00375A5D" w:rsidRDefault="009E04C0" w:rsidP="009E2E6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p>
      </w:tc>
    </w:tr>
    <w:tr w:rsidR="009E04C0" w:rsidRPr="00F52321" w:rsidTr="003E5D6F">
      <w:tc>
        <w:tcPr>
          <w:tcW w:w="4604" w:type="dxa"/>
        </w:tcPr>
        <w:p w:rsidR="009E04C0" w:rsidRPr="000A6ADC" w:rsidRDefault="009E04C0"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9E04C0" w:rsidRPr="00DF6EA0" w:rsidRDefault="009E04C0"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9E04C0" w:rsidRDefault="009E04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E04C0" w:rsidTr="003104A1">
      <w:trPr>
        <w:cantSplit/>
        <w:trHeight w:val="1412"/>
      </w:trPr>
      <w:tc>
        <w:tcPr>
          <w:tcW w:w="10114" w:type="dxa"/>
          <w:vAlign w:val="center"/>
        </w:tcPr>
        <w:p w:rsidR="009E04C0" w:rsidRDefault="009E04C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E04C0" w:rsidRPr="00872B53" w:rsidRDefault="009E04C0" w:rsidP="006414F5">
          <w:pPr>
            <w:jc w:val="right"/>
            <w:rPr>
              <w:b/>
            </w:rPr>
          </w:pPr>
          <w:r>
            <w:rPr>
              <w:b/>
            </w:rPr>
            <w:t>Duxstar Solutions</w:t>
          </w:r>
        </w:p>
      </w:tc>
    </w:tr>
  </w:tbl>
  <w:p w:rsidR="009E04C0" w:rsidRDefault="009E04C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6BA879A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3E9D"/>
    <w:rsid w:val="00E551D9"/>
    <w:rsid w:val="00E569D6"/>
    <w:rsid w:val="00E57036"/>
    <w:rsid w:val="00E60A38"/>
    <w:rsid w:val="00E60E72"/>
    <w:rsid w:val="00E623CE"/>
    <w:rsid w:val="00E626CF"/>
    <w:rsid w:val="00E6339F"/>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Duxstar\Productos\RouteLite\Trunk\Analisis\EspecificacionRequerimientos\ECU_GEN\CUROLGEN16_AdministrarFoliosFiscales.docx" TargetMode="External"/><Relationship Id="rId18" Type="http://schemas.openxmlformats.org/officeDocument/2006/relationships/hyperlink" Target="file:///C:\Duxstar\Productos\RouteLite\Trunk\Analisis\EspecificacionRequerimientos\ECU_GEN\CUROLGEN14_AdministrarClientes.doc" TargetMode="External"/><Relationship Id="rId26" Type="http://schemas.openxmlformats.org/officeDocument/2006/relationships/hyperlink" Target="file:///C:\Duxstar\Productos\RouteLite\Trunk\Analisis\EspecificacionRequerimientos\ECU_GEN\CUROLGEN14_AdministrarCliente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Duxstar\Productos\RouteLite\Trunk\Analisis\EspecificacionRequerimientos\ECU_MOV\CUROLMOV45_GenerarFacturaElectr&#243;nica.docx" TargetMode="External"/><Relationship Id="rId17" Type="http://schemas.openxmlformats.org/officeDocument/2006/relationships/hyperlink" Target="file:///C:\Duxstar\Productos\RouteLite\Trunk\Analisis\EspecificacionRequerimientos\ECU_GEN\CUROLGEN16_AdministrarFoliosFiscales.docx"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7_GenerarDatosFiscalesTransaccion.docx" TargetMode="External"/><Relationship Id="rId20" Type="http://schemas.openxmlformats.org/officeDocument/2006/relationships/hyperlink" Target="file:///C:\Amesol\Productos\RouteLite\Trunk\Analisis\EspecificacionRequerimientos\ECU_GEN\CUROLGEN05_AdministrarTransaccion.do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Duxstar\Productos\RouteLite\Trunk\Analisis\EspecificacionRequerimientos\ECU_GEN\CUROLGEN16_AdministrarFoliosFiscales.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Amesol\Productos\RouteLite\Trunk\Analisis\EspecificacionRequerimientos\ECU_GEN\CUROLGEN05_AdministrarTransaccion.doc" TargetMode="External"/><Relationship Id="rId28"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Duxstar\Productos\RouteLite\Trunk\Analisis\EspecificacionRequerimientos\ECU_MOV\CUROLMOV11_SelecActividadesVisita.docx" TargetMode="External"/><Relationship Id="rId19" Type="http://schemas.openxmlformats.org/officeDocument/2006/relationships/hyperlink" Target="file:///C:\Users\Belem\AppData\Roaming\Microsoft\ECU_GEN\CUROLGEN08_AdministrarAbonos.doc"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Duxstar\Productos\RouteLite\Trunk\Analisis\EspecificacionRequerimientos\ECU_MOV\CUROLMOV45_GenerarFacturaElectr&#243;nica.docx" TargetMode="External"/><Relationship Id="rId22" Type="http://schemas.openxmlformats.org/officeDocument/2006/relationships/hyperlink" Target="file:///C:\Duxstar\Productos\RouteLite\Trunk\Analisis\EspecificacionRequerimientos\ECU_MOV\CUROLMOV45_GenerarFacturaElectr&#243;nica.docx" TargetMode="External"/><Relationship Id="rId27" Type="http://schemas.openxmlformats.org/officeDocument/2006/relationships/hyperlink" Target="file:///C:\Users\Belem\AppData\Roaming\Microsoft\ECU_GEN\CUROLGEN08_AdministrarAbonos.doc" TargetMode="External"/><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9160D-9AAD-4725-B9D9-0A8713B7C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362</TotalTime>
  <Pages>29</Pages>
  <Words>10539</Words>
  <Characters>57970</Characters>
  <Application>Microsoft Office Word</Application>
  <DocSecurity>0</DocSecurity>
  <Lines>483</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68373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16</cp:revision>
  <cp:lastPrinted>2008-09-11T22:09:00Z</cp:lastPrinted>
  <dcterms:created xsi:type="dcterms:W3CDTF">2014-11-14T18:00:00Z</dcterms:created>
  <dcterms:modified xsi:type="dcterms:W3CDTF">2015-06-16T17:27:00Z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