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5439E2">
        <w:rPr>
          <w:rFonts w:cs="Arial"/>
          <w:lang w:val="es-MX" w:eastAsia="en-US"/>
        </w:rPr>
        <w:t>22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439E2" w:rsidRPr="00C26A98" w:rsidTr="00DF3C27">
        <w:trPr>
          <w:jc w:val="center"/>
        </w:trPr>
        <w:tc>
          <w:tcPr>
            <w:tcW w:w="2304" w:type="dxa"/>
          </w:tcPr>
          <w:p w:rsidR="005439E2" w:rsidRPr="006740B2" w:rsidRDefault="005439E2" w:rsidP="005439E2">
            <w:pPr>
              <w:pStyle w:val="Tabletext"/>
              <w:jc w:val="center"/>
              <w:rPr>
                <w:color w:val="FFFFFF" w:themeColor="background1"/>
                <w:highlight w:val="blue"/>
              </w:rPr>
            </w:pPr>
            <w:r w:rsidRPr="006740B2">
              <w:rPr>
                <w:color w:val="FFFFFF" w:themeColor="background1"/>
                <w:highlight w:val="blue"/>
              </w:rPr>
              <w:lastRenderedPageBreak/>
              <w:t>10/04/2017</w:t>
            </w:r>
          </w:p>
        </w:tc>
        <w:tc>
          <w:tcPr>
            <w:tcW w:w="1152" w:type="dxa"/>
          </w:tcPr>
          <w:p w:rsidR="005439E2" w:rsidRPr="006740B2" w:rsidRDefault="005439E2" w:rsidP="005439E2">
            <w:pPr>
              <w:pStyle w:val="Tabletext"/>
              <w:jc w:val="center"/>
              <w:rPr>
                <w:color w:val="FFFFFF" w:themeColor="background1"/>
                <w:highlight w:val="blue"/>
              </w:rPr>
            </w:pPr>
            <w:r>
              <w:rPr>
                <w:color w:val="FFFFFF" w:themeColor="background1"/>
                <w:highlight w:val="blue"/>
              </w:rPr>
              <w:t>1.22</w:t>
            </w:r>
          </w:p>
        </w:tc>
        <w:tc>
          <w:tcPr>
            <w:tcW w:w="3744" w:type="dxa"/>
          </w:tcPr>
          <w:p w:rsidR="005439E2" w:rsidRDefault="005439E2" w:rsidP="005439E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5439E2" w:rsidRPr="006740B2" w:rsidRDefault="005439E2" w:rsidP="005439E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5439E2" w:rsidRDefault="005439E2" w:rsidP="005439E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5439E2" w:rsidRDefault="005439E2" w:rsidP="005439E2">
            <w:pPr>
              <w:jc w:val="both"/>
              <w:rPr>
                <w:rFonts w:cs="Arial"/>
                <w:color w:val="FFFFFF" w:themeColor="background1"/>
                <w:sz w:val="20"/>
                <w:szCs w:val="20"/>
                <w:highlight w:val="blue"/>
                <w:lang w:val="es-MX" w:eastAsia="en-US"/>
              </w:rPr>
            </w:pPr>
          </w:p>
          <w:p w:rsidR="005439E2" w:rsidRPr="006740B2" w:rsidRDefault="005439E2" w:rsidP="005439E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5439E2" w:rsidRPr="006740B2" w:rsidRDefault="005439E2" w:rsidP="005439E2">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54584">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54584">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54584">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854584">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854584">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54584">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54584">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54584">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54584">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54584">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54584">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54584">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F3" w:rsidRPr="0098509B" w:rsidRDefault="005A70F3" w:rsidP="005A70F3">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5A70F3" w:rsidRPr="0098509B" w:rsidRDefault="005A70F3" w:rsidP="005A70F3">
      <w:pPr>
        <w:pStyle w:val="Prrafodelista"/>
        <w:numPr>
          <w:ilvl w:val="1"/>
          <w:numId w:val="7"/>
        </w:numPr>
        <w:jc w:val="both"/>
        <w:rPr>
          <w:b/>
          <w:sz w:val="20"/>
          <w:szCs w:val="20"/>
          <w:highlight w:val="blue"/>
        </w:rPr>
      </w:pPr>
      <w:r w:rsidRPr="0098509B">
        <w:rPr>
          <w:b/>
          <w:sz w:val="20"/>
          <w:szCs w:val="20"/>
          <w:highlight w:val="blue"/>
        </w:rPr>
        <w:t>CamionVendedor</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Placa</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FechaHoraInicial</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KMInicial</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5A70F3"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5A70F3" w:rsidRPr="0098509B" w:rsidRDefault="005A70F3" w:rsidP="005A70F3">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5A70F3" w:rsidRPr="0098509B" w:rsidRDefault="005A70F3" w:rsidP="005A70F3">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Kilometraje Final (*)</w:t>
      </w:r>
    </w:p>
    <w:p w:rsidR="005A70F3" w:rsidRPr="0098509B" w:rsidRDefault="005A70F3" w:rsidP="005A70F3">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5A70F3" w:rsidRPr="0098509B" w:rsidRDefault="005A70F3" w:rsidP="005A70F3">
      <w:pPr>
        <w:pStyle w:val="Prrafodelista"/>
        <w:numPr>
          <w:ilvl w:val="2"/>
          <w:numId w:val="7"/>
        </w:numPr>
        <w:jc w:val="both"/>
        <w:rPr>
          <w:sz w:val="20"/>
          <w:szCs w:val="20"/>
          <w:highlight w:val="blue"/>
        </w:rPr>
      </w:pPr>
      <w:r w:rsidRPr="0098509B">
        <w:rPr>
          <w:sz w:val="20"/>
          <w:szCs w:val="20"/>
          <w:highlight w:val="blue"/>
        </w:rPr>
        <w:t>Kilometraje Final (*)</w:t>
      </w:r>
    </w:p>
    <w:p w:rsidR="005A70F3" w:rsidRPr="0041243F" w:rsidRDefault="005A70F3" w:rsidP="005A70F3">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5A70F3" w:rsidRPr="0041243F" w:rsidRDefault="005A70F3" w:rsidP="005A70F3">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5A70F3" w:rsidRPr="0041243F" w:rsidRDefault="005A70F3" w:rsidP="005A70F3">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5A70F3" w:rsidRPr="0041243F" w:rsidRDefault="005A70F3" w:rsidP="005A70F3">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5A70F3" w:rsidRPr="0098509B" w:rsidRDefault="005A70F3" w:rsidP="005A70F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5A70F3" w:rsidRPr="0098509B" w:rsidRDefault="005A70F3" w:rsidP="005A70F3">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5A70F3" w:rsidRPr="0098509B" w:rsidRDefault="005A70F3" w:rsidP="005A70F3">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5A70F3" w:rsidRPr="0098509B" w:rsidRDefault="005A70F3" w:rsidP="005A70F3">
      <w:pPr>
        <w:pStyle w:val="Prrafodelista"/>
        <w:numPr>
          <w:ilvl w:val="3"/>
          <w:numId w:val="7"/>
        </w:numPr>
        <w:jc w:val="both"/>
        <w:rPr>
          <w:b/>
          <w:sz w:val="20"/>
          <w:highlight w:val="blue"/>
          <w:lang w:val="es-MX"/>
        </w:rPr>
      </w:pPr>
      <w:r w:rsidRPr="0098509B">
        <w:rPr>
          <w:b/>
          <w:sz w:val="20"/>
          <w:highlight w:val="blue"/>
          <w:lang w:val="es-MX"/>
        </w:rPr>
        <w:t>CamionVendedor</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CAMVENId = KEYGEN(1)</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Placa = sPlaca</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5A70F3" w:rsidRPr="0098509B" w:rsidRDefault="005A70F3" w:rsidP="005A70F3">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51129251"/>
      <w:r w:rsidRPr="00CA7A7F">
        <w:rPr>
          <w:rFonts w:cs="Arial"/>
          <w:lang w:val="es-MX"/>
        </w:rPr>
        <w:lastRenderedPageBreak/>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51129252"/>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lastRenderedPageBreak/>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lastRenderedPageBreak/>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lastRenderedPageBreak/>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lastRenderedPageBreak/>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682D8B">
      <w:pPr>
        <w:pStyle w:val="Prrafodelista"/>
        <w:numPr>
          <w:ilvl w:val="0"/>
          <w:numId w:val="46"/>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6238E2">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6238E2">
      <w:pPr>
        <w:pStyle w:val="Prrafodelista"/>
        <w:numPr>
          <w:ilvl w:val="2"/>
          <w:numId w:val="26"/>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5576D3">
      <w:pPr>
        <w:pStyle w:val="Prrafodelista"/>
        <w:numPr>
          <w:ilvl w:val="2"/>
          <w:numId w:val="26"/>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lastRenderedPageBreak/>
        <w:t>RFC</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0A79A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6C6F03">
      <w:pPr>
        <w:pStyle w:val="Prrafodelista"/>
        <w:numPr>
          <w:ilvl w:val="2"/>
          <w:numId w:val="26"/>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1906B2">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8768E">
      <w:pPr>
        <w:pStyle w:val="Prrafodelista"/>
        <w:numPr>
          <w:ilvl w:val="5"/>
          <w:numId w:val="26"/>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084933">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084933">
      <w:pPr>
        <w:pStyle w:val="Prrafodelista"/>
        <w:numPr>
          <w:ilvl w:val="2"/>
          <w:numId w:val="26"/>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E21718">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96720A">
      <w:pPr>
        <w:pStyle w:val="Prrafodelista"/>
        <w:numPr>
          <w:ilvl w:val="2"/>
          <w:numId w:val="26"/>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96720A">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lastRenderedPageBreak/>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A6034C">
      <w:pPr>
        <w:pStyle w:val="Prrafodelista"/>
        <w:numPr>
          <w:ilvl w:val="1"/>
          <w:numId w:val="26"/>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A6034C">
      <w:pPr>
        <w:pStyle w:val="Prrafodelista"/>
        <w:numPr>
          <w:ilvl w:val="2"/>
          <w:numId w:val="26"/>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A6034C">
      <w:pPr>
        <w:pStyle w:val="Prrafodelista"/>
        <w:numPr>
          <w:ilvl w:val="0"/>
          <w:numId w:val="46"/>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8E4F6A">
      <w:pPr>
        <w:pStyle w:val="Prrafodelista"/>
        <w:numPr>
          <w:ilvl w:val="0"/>
          <w:numId w:val="49"/>
        </w:numPr>
        <w:rPr>
          <w:sz w:val="20"/>
          <w:lang w:val="es-MX"/>
        </w:rPr>
      </w:pPr>
      <w:r>
        <w:rPr>
          <w:sz w:val="20"/>
          <w:lang w:val="es-MX"/>
        </w:rPr>
        <w:t>Si &lt;existen cambios&gt;</w:t>
      </w:r>
    </w:p>
    <w:p w:rsidR="0004461E" w:rsidRPr="0004461E" w:rsidRDefault="0004461E" w:rsidP="008E4F6A">
      <w:pPr>
        <w:pStyle w:val="Prrafodelista"/>
        <w:numPr>
          <w:ilvl w:val="1"/>
          <w:numId w:val="49"/>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8E4F6A">
      <w:pPr>
        <w:pStyle w:val="Prrafodelista"/>
        <w:numPr>
          <w:ilvl w:val="2"/>
          <w:numId w:val="49"/>
        </w:numPr>
        <w:rPr>
          <w:sz w:val="20"/>
          <w:lang w:val="es-MX"/>
        </w:rPr>
      </w:pPr>
      <w:r>
        <w:rPr>
          <w:sz w:val="20"/>
          <w:lang w:val="es-MX"/>
        </w:rPr>
        <w:t>Si &lt;el actor selecciona Si&gt;</w:t>
      </w:r>
    </w:p>
    <w:p w:rsidR="0004461E" w:rsidRDefault="0004461E" w:rsidP="008E4F6A">
      <w:pPr>
        <w:pStyle w:val="Prrafodelista"/>
        <w:numPr>
          <w:ilvl w:val="3"/>
          <w:numId w:val="49"/>
        </w:numPr>
        <w:rPr>
          <w:sz w:val="20"/>
          <w:lang w:val="es-MX"/>
        </w:rPr>
      </w:pPr>
      <w:r>
        <w:rPr>
          <w:sz w:val="20"/>
          <w:lang w:val="es-MX"/>
        </w:rPr>
        <w:t>El sistema regresa a la vista anterior de donde fue invocado.</w:t>
      </w:r>
    </w:p>
    <w:p w:rsidR="0004461E" w:rsidRDefault="0004461E" w:rsidP="008E4F6A">
      <w:pPr>
        <w:pStyle w:val="Prrafodelista"/>
        <w:numPr>
          <w:ilvl w:val="2"/>
          <w:numId w:val="49"/>
        </w:numPr>
        <w:rPr>
          <w:sz w:val="20"/>
          <w:lang w:val="es-MX"/>
        </w:rPr>
      </w:pPr>
      <w:r>
        <w:rPr>
          <w:sz w:val="20"/>
          <w:lang w:val="es-MX"/>
        </w:rPr>
        <w:t>Si &lt;el actor selecciona No&gt;</w:t>
      </w:r>
    </w:p>
    <w:p w:rsidR="0004461E" w:rsidRDefault="0004461E" w:rsidP="008E4F6A">
      <w:pPr>
        <w:pStyle w:val="Prrafodelista"/>
        <w:numPr>
          <w:ilvl w:val="3"/>
          <w:numId w:val="49"/>
        </w:numPr>
        <w:rPr>
          <w:sz w:val="20"/>
          <w:lang w:val="es-MX"/>
        </w:rPr>
      </w:pPr>
      <w:r>
        <w:rPr>
          <w:sz w:val="20"/>
          <w:lang w:val="es-MX"/>
        </w:rPr>
        <w:t>El sistema continúa en el paso anterior de donde fue invocado.</w:t>
      </w:r>
    </w:p>
    <w:p w:rsidR="0004461E" w:rsidRDefault="0004461E" w:rsidP="008E4F6A">
      <w:pPr>
        <w:pStyle w:val="Prrafodelista"/>
        <w:numPr>
          <w:ilvl w:val="0"/>
          <w:numId w:val="49"/>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lastRenderedPageBreak/>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1"/>
      <w:bookmarkEnd w:id="2"/>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lastRenderedPageBreak/>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584" w:rsidRDefault="00854584" w:rsidP="00514F06">
      <w:pPr>
        <w:pStyle w:val="Ttulo1"/>
      </w:pPr>
      <w:r>
        <w:separator/>
      </w:r>
    </w:p>
  </w:endnote>
  <w:endnote w:type="continuationSeparator" w:id="0">
    <w:p w:rsidR="00854584" w:rsidRDefault="0085458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8B" w:rsidRDefault="00682D8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82D8B" w:rsidRDefault="00682D8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82D8B" w:rsidRPr="00596B48" w:rsidTr="00B01427">
      <w:trPr>
        <w:trHeight w:val="539"/>
      </w:trPr>
      <w:tc>
        <w:tcPr>
          <w:tcW w:w="3331" w:type="dxa"/>
        </w:tcPr>
        <w:p w:rsidR="00682D8B" w:rsidRPr="00596B48" w:rsidRDefault="00682D8B"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82D8B" w:rsidRPr="00B01427" w:rsidRDefault="00682D8B"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82D8B" w:rsidRPr="00596B48" w:rsidRDefault="00682D8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A70F3">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A70F3">
            <w:rPr>
              <w:rFonts w:ascii="Arial" w:hAnsi="Arial" w:cs="Arial"/>
              <w:noProof/>
            </w:rPr>
            <w:t>24</w:t>
          </w:r>
          <w:r w:rsidRPr="00281F91">
            <w:rPr>
              <w:rFonts w:ascii="Arial" w:hAnsi="Arial" w:cs="Arial"/>
            </w:rPr>
            <w:fldChar w:fldCharType="end"/>
          </w:r>
        </w:p>
      </w:tc>
    </w:tr>
  </w:tbl>
  <w:p w:rsidR="00682D8B" w:rsidRPr="00596B48" w:rsidRDefault="00682D8B"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584" w:rsidRDefault="00854584" w:rsidP="00514F06">
      <w:pPr>
        <w:pStyle w:val="Ttulo1"/>
      </w:pPr>
      <w:r>
        <w:separator/>
      </w:r>
    </w:p>
  </w:footnote>
  <w:footnote w:type="continuationSeparator" w:id="0">
    <w:p w:rsidR="00854584" w:rsidRDefault="00854584"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82D8B" w:rsidRPr="00375A5D" w:rsidTr="003E5D6F">
      <w:tc>
        <w:tcPr>
          <w:tcW w:w="4604" w:type="dxa"/>
        </w:tcPr>
        <w:p w:rsidR="00682D8B" w:rsidRPr="00375A5D" w:rsidRDefault="00682D8B"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82D8B" w:rsidRPr="00375A5D" w:rsidRDefault="00682D8B" w:rsidP="005439E2">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5439E2">
            <w:rPr>
              <w:rFonts w:ascii="Tahoma" w:hAnsi="Tahoma" w:cs="Tahoma"/>
              <w:sz w:val="20"/>
              <w:szCs w:val="20"/>
            </w:rPr>
            <w:t>2</w:t>
          </w:r>
        </w:p>
      </w:tc>
    </w:tr>
    <w:tr w:rsidR="00682D8B" w:rsidRPr="00F52321" w:rsidTr="003E5D6F">
      <w:tc>
        <w:tcPr>
          <w:tcW w:w="4604" w:type="dxa"/>
        </w:tcPr>
        <w:p w:rsidR="00682D8B" w:rsidRPr="00474CFA" w:rsidRDefault="00682D8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82D8B" w:rsidRPr="00DF6EA0" w:rsidRDefault="00682D8B"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5439E2">
            <w:rPr>
              <w:rFonts w:ascii="Tahoma" w:hAnsi="Tahoma" w:cs="Tahoma"/>
              <w:sz w:val="20"/>
              <w:szCs w:val="20"/>
            </w:rPr>
            <w:t>10/05</w:t>
          </w:r>
          <w:r w:rsidRPr="006935DB">
            <w:rPr>
              <w:rFonts w:ascii="Tahoma" w:hAnsi="Tahoma" w:cs="Tahoma"/>
              <w:sz w:val="20"/>
              <w:szCs w:val="20"/>
            </w:rPr>
            <w:t>/201</w:t>
          </w:r>
          <w:r w:rsidR="005439E2">
            <w:rPr>
              <w:rFonts w:ascii="Tahoma" w:hAnsi="Tahoma" w:cs="Tahoma"/>
              <w:sz w:val="20"/>
              <w:szCs w:val="20"/>
            </w:rPr>
            <w:t>7</w:t>
          </w:r>
        </w:p>
      </w:tc>
    </w:tr>
  </w:tbl>
  <w:p w:rsidR="00682D8B" w:rsidRDefault="00682D8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82D8B" w:rsidTr="003104A1">
      <w:trPr>
        <w:cantSplit/>
        <w:trHeight w:val="1412"/>
      </w:trPr>
      <w:tc>
        <w:tcPr>
          <w:tcW w:w="10114" w:type="dxa"/>
          <w:vAlign w:val="center"/>
        </w:tcPr>
        <w:p w:rsidR="00682D8B" w:rsidRDefault="00682D8B"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82D8B" w:rsidRPr="00872B53" w:rsidRDefault="00682D8B" w:rsidP="00980760">
          <w:pPr>
            <w:jc w:val="right"/>
            <w:rPr>
              <w:b/>
            </w:rPr>
          </w:pPr>
          <w:r>
            <w:rPr>
              <w:b/>
            </w:rPr>
            <w:t>Duxstar Solutions</w:t>
          </w:r>
        </w:p>
      </w:tc>
    </w:tr>
  </w:tbl>
  <w:p w:rsidR="00682D8B" w:rsidRDefault="00682D8B"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54F2E"/>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31"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24"/>
  </w:num>
  <w:num w:numId="4">
    <w:abstractNumId w:val="37"/>
  </w:num>
  <w:num w:numId="5">
    <w:abstractNumId w:val="0"/>
  </w:num>
  <w:num w:numId="6">
    <w:abstractNumId w:val="46"/>
  </w:num>
  <w:num w:numId="7">
    <w:abstractNumId w:val="36"/>
  </w:num>
  <w:num w:numId="8">
    <w:abstractNumId w:val="6"/>
  </w:num>
  <w:num w:numId="9">
    <w:abstractNumId w:val="21"/>
  </w:num>
  <w:num w:numId="10">
    <w:abstractNumId w:val="22"/>
  </w:num>
  <w:num w:numId="11">
    <w:abstractNumId w:val="43"/>
  </w:num>
  <w:num w:numId="12">
    <w:abstractNumId w:val="45"/>
  </w:num>
  <w:num w:numId="13">
    <w:abstractNumId w:val="25"/>
  </w:num>
  <w:num w:numId="14">
    <w:abstractNumId w:val="34"/>
  </w:num>
  <w:num w:numId="15">
    <w:abstractNumId w:val="29"/>
  </w:num>
  <w:num w:numId="16">
    <w:abstractNumId w:val="14"/>
  </w:num>
  <w:num w:numId="17">
    <w:abstractNumId w:val="41"/>
  </w:num>
  <w:num w:numId="18">
    <w:abstractNumId w:val="3"/>
  </w:num>
  <w:num w:numId="19">
    <w:abstractNumId w:val="38"/>
  </w:num>
  <w:num w:numId="20">
    <w:abstractNumId w:val="39"/>
  </w:num>
  <w:num w:numId="21">
    <w:abstractNumId w:val="4"/>
  </w:num>
  <w:num w:numId="22">
    <w:abstractNumId w:val="1"/>
  </w:num>
  <w:num w:numId="23">
    <w:abstractNumId w:val="17"/>
  </w:num>
  <w:num w:numId="24">
    <w:abstractNumId w:val="32"/>
  </w:num>
  <w:num w:numId="25">
    <w:abstractNumId w:val="13"/>
  </w:num>
  <w:num w:numId="26">
    <w:abstractNumId w:val="20"/>
  </w:num>
  <w:num w:numId="27">
    <w:abstractNumId w:val="19"/>
  </w:num>
  <w:num w:numId="28">
    <w:abstractNumId w:val="44"/>
  </w:num>
  <w:num w:numId="29">
    <w:abstractNumId w:val="18"/>
  </w:num>
  <w:num w:numId="30">
    <w:abstractNumId w:val="27"/>
  </w:num>
  <w:num w:numId="31">
    <w:abstractNumId w:val="10"/>
  </w:num>
  <w:num w:numId="32">
    <w:abstractNumId w:val="7"/>
  </w:num>
  <w:num w:numId="33">
    <w:abstractNumId w:val="40"/>
  </w:num>
  <w:num w:numId="34">
    <w:abstractNumId w:val="47"/>
  </w:num>
  <w:num w:numId="35">
    <w:abstractNumId w:val="5"/>
  </w:num>
  <w:num w:numId="36">
    <w:abstractNumId w:val="2"/>
  </w:num>
  <w:num w:numId="37">
    <w:abstractNumId w:val="11"/>
  </w:num>
  <w:num w:numId="38">
    <w:abstractNumId w:val="31"/>
  </w:num>
  <w:num w:numId="39">
    <w:abstractNumId w:val="42"/>
  </w:num>
  <w:num w:numId="40">
    <w:abstractNumId w:val="16"/>
  </w:num>
  <w:num w:numId="41">
    <w:abstractNumId w:val="28"/>
  </w:num>
  <w:num w:numId="42">
    <w:abstractNumId w:val="35"/>
  </w:num>
  <w:num w:numId="43">
    <w:abstractNumId w:val="23"/>
  </w:num>
  <w:num w:numId="44">
    <w:abstractNumId w:val="12"/>
  </w:num>
  <w:num w:numId="45">
    <w:abstractNumId w:val="8"/>
  </w:num>
  <w:num w:numId="46">
    <w:abstractNumId w:val="30"/>
  </w:num>
  <w:num w:numId="47">
    <w:abstractNumId w:val="1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9E2"/>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F3"/>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4584"/>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7FA09"/>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46E38-317B-4D33-A2E6-CDA48EBC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8292</TotalTime>
  <Pages>24</Pages>
  <Words>9523</Words>
  <Characters>54284</Characters>
  <Application>Microsoft Office Word</Application>
  <DocSecurity>0</DocSecurity>
  <Lines>452</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63680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57</cp:revision>
  <cp:lastPrinted>2008-09-11T22:09:00Z</cp:lastPrinted>
  <dcterms:created xsi:type="dcterms:W3CDTF">2012-12-13T16:00:00Z</dcterms:created>
  <dcterms:modified xsi:type="dcterms:W3CDTF">2017-04-10T22:47:00Z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