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3"/>
        <w:gridCol w:w="6269"/>
      </w:tblGrid>
      <w:tr w:rsidR="00A2220B" w14:paraId="35404F37" w14:textId="77777777">
        <w:tblPrEx>
          <w:tblCellMar>
            <w:top w:w="0" w:type="dxa"/>
            <w:bottom w:w="0" w:type="dxa"/>
          </w:tblCellMar>
        </w:tblPrEx>
        <w:tc>
          <w:tcPr>
            <w:tcW w:w="2943" w:type="dxa"/>
            <w:tcBorders>
              <w:top w:val="single" w:sz="1" w:space="0" w:color="000000"/>
              <w:left w:val="single" w:sz="1" w:space="0" w:color="000000"/>
              <w:bottom w:val="single" w:sz="1" w:space="0" w:color="000000"/>
              <w:right w:val="single" w:sz="1" w:space="0" w:color="000000"/>
            </w:tcBorders>
            <w:shd w:val="clear" w:color="auto" w:fill="7635FF"/>
            <w:tcMar>
              <w:top w:w="60" w:type="dxa"/>
              <w:left w:w="100" w:type="dxa"/>
              <w:bottom w:w="60" w:type="dxa"/>
              <w:right w:w="100" w:type="dxa"/>
            </w:tcMar>
          </w:tcPr>
          <w:p w14:paraId="7CA60E40" w14:textId="77777777" w:rsidR="00A2220B" w:rsidRDefault="00000000">
            <w:r>
              <w:rPr>
                <w:b/>
                <w:bCs/>
                <w:color w:val="FFFFFF"/>
              </w:rPr>
              <w:t>NOM</w:t>
            </w:r>
          </w:p>
        </w:tc>
        <w:tc>
          <w:tcPr>
            <w:tcW w:w="62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7DAC1B" w14:textId="77777777" w:rsidR="00A2220B" w:rsidRDefault="00000000">
            <w:r>
              <w:rPr>
                <w:b/>
                <w:bCs/>
                <w:color w:val="0070C0"/>
              </w:rPr>
              <w:t>STAM</w:t>
            </w:r>
          </w:p>
        </w:tc>
      </w:tr>
      <w:tr w:rsidR="00A2220B" w14:paraId="4535C209" w14:textId="77777777">
        <w:tblPrEx>
          <w:tblCellMar>
            <w:top w:w="0" w:type="dxa"/>
            <w:bottom w:w="0" w:type="dxa"/>
          </w:tblCellMar>
        </w:tblPrEx>
        <w:tc>
          <w:tcPr>
            <w:tcW w:w="2943" w:type="dxa"/>
            <w:tcBorders>
              <w:top w:val="single" w:sz="1" w:space="0" w:color="000000"/>
              <w:left w:val="single" w:sz="1" w:space="0" w:color="000000"/>
              <w:bottom w:val="single" w:sz="1" w:space="0" w:color="000000"/>
              <w:right w:val="single" w:sz="1" w:space="0" w:color="000000"/>
            </w:tcBorders>
            <w:shd w:val="clear" w:color="auto" w:fill="7635FF"/>
            <w:tcMar>
              <w:top w:w="60" w:type="dxa"/>
              <w:left w:w="100" w:type="dxa"/>
              <w:bottom w:w="60" w:type="dxa"/>
              <w:right w:w="100" w:type="dxa"/>
            </w:tcMar>
          </w:tcPr>
          <w:p w14:paraId="7F2BCECA" w14:textId="77777777" w:rsidR="00A2220B" w:rsidRDefault="00000000">
            <w:r>
              <w:rPr>
                <w:b/>
                <w:bCs/>
                <w:color w:val="FFFFFF"/>
              </w:rPr>
              <w:t>Prénom</w:t>
            </w:r>
          </w:p>
        </w:tc>
        <w:tc>
          <w:tcPr>
            <w:tcW w:w="62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A9051B" w14:textId="77777777" w:rsidR="00A2220B" w:rsidRDefault="00000000">
            <w:r>
              <w:rPr>
                <w:b/>
                <w:bCs/>
                <w:color w:val="0070C0"/>
              </w:rPr>
              <w:t>Axel</w:t>
            </w:r>
          </w:p>
        </w:tc>
      </w:tr>
      <w:tr w:rsidR="00A2220B" w14:paraId="6F0D1BA9" w14:textId="77777777">
        <w:tblPrEx>
          <w:tblCellMar>
            <w:top w:w="0" w:type="dxa"/>
            <w:bottom w:w="0" w:type="dxa"/>
          </w:tblCellMar>
        </w:tblPrEx>
        <w:tc>
          <w:tcPr>
            <w:tcW w:w="2943" w:type="dxa"/>
            <w:tcBorders>
              <w:top w:val="single" w:sz="1" w:space="0" w:color="000000"/>
              <w:left w:val="single" w:sz="1" w:space="0" w:color="000000"/>
              <w:bottom w:val="single" w:sz="1" w:space="0" w:color="000000"/>
              <w:right w:val="single" w:sz="1" w:space="0" w:color="000000"/>
            </w:tcBorders>
            <w:shd w:val="clear" w:color="auto" w:fill="7635FF"/>
            <w:tcMar>
              <w:top w:w="60" w:type="dxa"/>
              <w:left w:w="100" w:type="dxa"/>
              <w:bottom w:w="60" w:type="dxa"/>
              <w:right w:w="100" w:type="dxa"/>
            </w:tcMar>
          </w:tcPr>
          <w:p w14:paraId="3A61BC52" w14:textId="77777777" w:rsidR="00A2220B" w:rsidRDefault="00000000">
            <w:r>
              <w:rPr>
                <w:b/>
                <w:bCs/>
                <w:color w:val="FFFFFF"/>
              </w:rPr>
              <w:t>Date de naissance</w:t>
            </w:r>
          </w:p>
        </w:tc>
        <w:tc>
          <w:tcPr>
            <w:tcW w:w="62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826297" w14:textId="77777777" w:rsidR="00A2220B" w:rsidRDefault="00000000">
            <w:r>
              <w:rPr>
                <w:b/>
                <w:bCs/>
                <w:color w:val="0070C0"/>
              </w:rPr>
              <w:t>23/07/1992</w:t>
            </w:r>
          </w:p>
        </w:tc>
      </w:tr>
    </w:tbl>
    <w:p w14:paraId="64EB164F" w14:textId="77777777" w:rsidR="00A2220B" w:rsidRDefault="00000000">
      <w:pPr>
        <w:spacing w:before="400" w:after="100"/>
        <w:jc w:val="center"/>
      </w:pPr>
      <w:r>
        <w:rPr>
          <w:b/>
          <w:bCs/>
          <w:sz w:val="36"/>
          <w:szCs w:val="36"/>
        </w:rPr>
        <w:t>Copie à rendre</w:t>
      </w:r>
    </w:p>
    <w:p w14:paraId="29C3AE8A" w14:textId="77777777" w:rsidR="00A2220B" w:rsidRDefault="00000000">
      <w:pPr>
        <w:spacing w:after="60"/>
        <w:jc w:val="center"/>
      </w:pPr>
      <w:r>
        <w:rPr>
          <w:b/>
          <w:bCs/>
          <w:color w:val="7635FF"/>
          <w:sz w:val="28"/>
          <w:szCs w:val="28"/>
        </w:rPr>
        <w:t>TP Concepteur développeur d'applications</w:t>
      </w:r>
    </w:p>
    <w:p w14:paraId="530BB5CE" w14:textId="77777777" w:rsidR="00A2220B" w:rsidRDefault="00000000">
      <w:pPr>
        <w:spacing w:after="300"/>
        <w:jc w:val="center"/>
      </w:pPr>
      <w:r>
        <w:rPr>
          <w:i/>
          <w:iCs/>
          <w:sz w:val="24"/>
          <w:szCs w:val="24"/>
        </w:rPr>
        <w:t>Documents à compléter et à rendre</w:t>
      </w:r>
    </w:p>
    <w:p w14:paraId="034A793B" w14:textId="77777777" w:rsidR="00A2220B" w:rsidRDefault="00000000">
      <w:pPr>
        <w:spacing w:before="360" w:after="200"/>
      </w:pPr>
      <w:r>
        <w:rPr>
          <w:b/>
          <w:bCs/>
          <w:color w:val="7635FF"/>
          <w:sz w:val="28"/>
          <w:szCs w:val="28"/>
        </w:rPr>
        <w:t>Partie 1 : Livrables</w:t>
      </w:r>
    </w:p>
    <w:p w14:paraId="5B19744B" w14:textId="77777777" w:rsidR="00A2220B" w:rsidRDefault="00000000">
      <w:pPr>
        <w:spacing w:before="200" w:after="100"/>
      </w:pPr>
      <w:r>
        <w:rPr>
          <w:b/>
          <w:bCs/>
          <w:sz w:val="24"/>
          <w:szCs w:val="24"/>
        </w:rPr>
        <w:t>Entrez le lien de votre outil de gestion de projet.</w:t>
      </w:r>
    </w:p>
    <w:p w14:paraId="7A8F535C" w14:textId="77777777" w:rsidR="00A2220B" w:rsidRDefault="00000000">
      <w:pPr>
        <w:spacing w:before="60" w:after="120"/>
      </w:pPr>
      <w:r>
        <w:t>https://www.notion.so/2e69e1729b6980e28dc2dc39a8b54428?v=2e69e1729b69802ca4ca000c62b2ddc6</w:t>
      </w:r>
    </w:p>
    <w:p w14:paraId="677DF9C3" w14:textId="77777777" w:rsidR="00A2220B" w:rsidRDefault="00000000">
      <w:pPr>
        <w:spacing w:before="200" w:after="100"/>
      </w:pPr>
      <w:r>
        <w:rPr>
          <w:b/>
          <w:bCs/>
          <w:sz w:val="24"/>
          <w:szCs w:val="24"/>
        </w:rPr>
        <w:t>Entrez le lien de votre git.</w:t>
      </w:r>
    </w:p>
    <w:p w14:paraId="66E3AC18" w14:textId="77777777" w:rsidR="00A2220B" w:rsidRDefault="00000000">
      <w:pPr>
        <w:spacing w:before="60" w:after="120"/>
      </w:pPr>
      <w:r>
        <w:t>https://github.com/axelst4m/innovevents-mg</w:t>
      </w:r>
    </w:p>
    <w:p w14:paraId="474DF108" w14:textId="77777777" w:rsidR="00A2220B" w:rsidRDefault="00000000">
      <w:pPr>
        <w:spacing w:before="200" w:after="100"/>
      </w:pPr>
      <w:r>
        <w:rPr>
          <w:b/>
          <w:bCs/>
          <w:sz w:val="24"/>
          <w:szCs w:val="24"/>
        </w:rPr>
        <w:t>Entrez le lien de vos applications déployées en ligne.</w:t>
      </w:r>
    </w:p>
    <w:p w14:paraId="1424915B" w14:textId="77777777" w:rsidR="00A2220B" w:rsidRDefault="00000000">
      <w:pPr>
        <w:spacing w:before="60" w:after="120"/>
      </w:pPr>
      <w:r>
        <w:t>https://inno.st4m.fr</w:t>
      </w:r>
    </w:p>
    <w:p w14:paraId="59E9148B" w14:textId="77777777" w:rsidR="00A2220B" w:rsidRDefault="00000000">
      <w:pPr>
        <w:spacing w:before="200" w:after="100"/>
      </w:pPr>
      <w:r>
        <w:rPr>
          <w:b/>
          <w:bCs/>
          <w:sz w:val="24"/>
          <w:szCs w:val="24"/>
        </w:rPr>
        <w:t>Login et mot de passe du compte administrateur.</w:t>
      </w:r>
    </w:p>
    <w:p w14:paraId="5DC5F315" w14:textId="77777777" w:rsidR="00A2220B" w:rsidRDefault="00000000">
      <w:pPr>
        <w:spacing w:before="60" w:after="40"/>
      </w:pPr>
      <w:r>
        <w:t>Login : chloe.durand@innovevents.com</w:t>
      </w:r>
    </w:p>
    <w:p w14:paraId="0E0B5DA0" w14:textId="77777777" w:rsidR="00A2220B" w:rsidRDefault="00000000">
      <w:pPr>
        <w:spacing w:after="120"/>
      </w:pPr>
      <w:r>
        <w:t>Mot de passe : Password</w:t>
      </w:r>
      <w:proofErr w:type="gramStart"/>
      <w:r>
        <w:t>123!</w:t>
      </w:r>
      <w:proofErr w:type="gramEnd"/>
    </w:p>
    <w:p w14:paraId="6513734D" w14:textId="77777777" w:rsidR="00A2220B" w:rsidRDefault="00000000">
      <w:r>
        <w:br w:type="page"/>
      </w:r>
    </w:p>
    <w:p w14:paraId="363B494F" w14:textId="77777777" w:rsidR="00A2220B" w:rsidRDefault="00000000">
      <w:pPr>
        <w:spacing w:before="360" w:after="200"/>
      </w:pPr>
      <w:r>
        <w:rPr>
          <w:b/>
          <w:bCs/>
          <w:color w:val="7635FF"/>
          <w:sz w:val="28"/>
          <w:szCs w:val="28"/>
        </w:rPr>
        <w:lastRenderedPageBreak/>
        <w:t>Partie 2 : Planification</w:t>
      </w:r>
    </w:p>
    <w:p w14:paraId="1B782A9A" w14:textId="77777777" w:rsidR="00A2220B" w:rsidRDefault="00000000">
      <w:pPr>
        <w:spacing w:before="200" w:after="100"/>
      </w:pPr>
      <w:r>
        <w:rPr>
          <w:b/>
          <w:bCs/>
          <w:sz w:val="24"/>
          <w:szCs w:val="24"/>
        </w:rPr>
        <w:t>Comment avez-vous effectué la planification de votre projet ?</w:t>
      </w:r>
    </w:p>
    <w:p w14:paraId="6C0713AF" w14:textId="77777777" w:rsidR="00A2220B" w:rsidRDefault="00000000">
      <w:pPr>
        <w:spacing w:before="60" w:after="120"/>
      </w:pPr>
      <w:r>
        <w:t>J'ai utilisé un tableau Kanban sur Notion pour organiser l'ensemble des tâches du projet. Chaque fonctionnalité a été découpée en cartes avec un statut (À faire, En cours, Terminé, En test). J'ai priorisé les fonctionnalités en commençant par le socle technique (authentification, base de données, architecture Docker) avant de développer les fonctionnalités métier (gestion des prospects, devis, événements).</w:t>
      </w:r>
    </w:p>
    <w:p w14:paraId="668B1430" w14:textId="77777777" w:rsidR="00A2220B" w:rsidRDefault="00000000">
      <w:pPr>
        <w:spacing w:before="60" w:after="120"/>
      </w:pPr>
      <w:r>
        <w:t>Le développement s'est fait de manière itérative par sprints d'environ une semaine, en livrant des incréments fonctionnels testables à chaque étape. Les scripts SQL de base de données ont été numérotés (001 à 008) pour garantir un ordre d'exécution reproductible.</w:t>
      </w:r>
    </w:p>
    <w:p w14:paraId="009259C5" w14:textId="77777777" w:rsidR="00A2220B" w:rsidRDefault="00000000">
      <w:pPr>
        <w:spacing w:before="200" w:after="100"/>
      </w:pPr>
      <w:r>
        <w:rPr>
          <w:b/>
          <w:bCs/>
          <w:sz w:val="24"/>
          <w:szCs w:val="24"/>
        </w:rPr>
        <w:t>Quelle méthode de gestion de projet avez-vous utilisée et pourquoi ?</w:t>
      </w:r>
    </w:p>
    <w:p w14:paraId="098A965D" w14:textId="77777777" w:rsidR="00A2220B" w:rsidRDefault="00000000">
      <w:pPr>
        <w:spacing w:before="60" w:after="120"/>
      </w:pPr>
      <w:r>
        <w:t>J'ai adopté une méthode Agile adaptée au travail en solo, inspirée de Scrum mais simplifiée. Le Kanban Notion me permettait de visualiser l'avancement global et de reprioriser facilement les tâches en fonction des blocages rencontrés.</w:t>
      </w:r>
    </w:p>
    <w:p w14:paraId="24B71F51" w14:textId="77777777" w:rsidR="00A2220B" w:rsidRDefault="00000000">
      <w:pPr>
        <w:spacing w:before="60" w:after="120"/>
      </w:pPr>
      <w:r>
        <w:t xml:space="preserve">Ce choix était adapté car le projet évolue au fil du développement : certaines contraintes techniques (comme les conflits </w:t>
      </w:r>
      <w:proofErr w:type="spellStart"/>
      <w:r>
        <w:t>Traefik</w:t>
      </w:r>
      <w:proofErr w:type="spellEnd"/>
      <w:r>
        <w:t>/</w:t>
      </w:r>
      <w:proofErr w:type="spellStart"/>
      <w:r>
        <w:t>Cloudflare</w:t>
      </w:r>
      <w:proofErr w:type="spellEnd"/>
      <w:r>
        <w:t xml:space="preserve"> SSL, ou les problèmes de séquences PostgreSQL) n'étaient pas prévisibles au départ et nécessitaient de pouvoir réajuster le planning rapidement. Une méthode en cascade aurait été trop rigide pour ce type de projet.</w:t>
      </w:r>
    </w:p>
    <w:p w14:paraId="203927E1" w14:textId="77777777" w:rsidR="00A2220B" w:rsidRDefault="00000000">
      <w:pPr>
        <w:spacing w:before="60" w:after="120"/>
      </w:pPr>
      <w:r>
        <w:t>Mon expérience passée en tant que chef de projet e-commerce m'a été d'une grande aide pour structurer ce travail. La gestion de priorités, le découpage en lots fonctionnels et la capacité à arbitrer rapidement entre les tâches sont des réflexes que j'ai acquis en pilotant des projets web en conditions réelles. Cela m'a permis de garder une vision d'ensemble tout en avançant efficacement sur les aspects techniques.</w:t>
      </w:r>
    </w:p>
    <w:p w14:paraId="4BBB9C78" w14:textId="77777777" w:rsidR="00A2220B" w:rsidRDefault="00000000">
      <w:r>
        <w:br w:type="page"/>
      </w:r>
    </w:p>
    <w:p w14:paraId="776E92DA" w14:textId="77777777" w:rsidR="00A2220B" w:rsidRDefault="00000000">
      <w:pPr>
        <w:spacing w:before="360" w:after="200"/>
      </w:pPr>
      <w:r>
        <w:rPr>
          <w:b/>
          <w:bCs/>
          <w:color w:val="7635FF"/>
          <w:sz w:val="28"/>
          <w:szCs w:val="28"/>
        </w:rPr>
        <w:lastRenderedPageBreak/>
        <w:t>Partie 3 : Technologies utilisées</w:t>
      </w:r>
    </w:p>
    <w:p w14:paraId="6804A2F7" w14:textId="77777777" w:rsidR="00A2220B" w:rsidRDefault="00000000">
      <w:pPr>
        <w:spacing w:before="200" w:after="100"/>
      </w:pPr>
      <w:r>
        <w:rPr>
          <w:b/>
          <w:bCs/>
          <w:sz w:val="24"/>
          <w:szCs w:val="24"/>
        </w:rPr>
        <w:t>Quelles technologies avez-vous utilisées ? Précisez tous les éléments qui vous ont permis de faire ce choix. Ajoutez également un paragraphe expliquant en quoi ces choix sont le plus adaptés pour la demande spécifiée dans l'énoncé.</w:t>
      </w:r>
    </w:p>
    <w:p w14:paraId="14ECBB9E" w14:textId="77777777" w:rsidR="00A2220B" w:rsidRDefault="00000000">
      <w:pPr>
        <w:spacing w:before="100" w:after="60"/>
      </w:pPr>
      <w:r>
        <w:rPr>
          <w:b/>
          <w:bCs/>
        </w:rPr>
        <w:t xml:space="preserve">Frontend web : </w:t>
      </w:r>
      <w:proofErr w:type="spellStart"/>
      <w:r>
        <w:rPr>
          <w:b/>
          <w:bCs/>
        </w:rPr>
        <w:t>React</w:t>
      </w:r>
      <w:proofErr w:type="spellEnd"/>
      <w:r>
        <w:rPr>
          <w:b/>
          <w:bCs/>
        </w:rPr>
        <w:t xml:space="preserve"> 18 + Vite</w:t>
      </w:r>
    </w:p>
    <w:p w14:paraId="58E666BA" w14:textId="77777777" w:rsidR="00A2220B" w:rsidRDefault="00000000">
      <w:pPr>
        <w:spacing w:before="60" w:after="120"/>
      </w:pPr>
      <w:proofErr w:type="spellStart"/>
      <w:r>
        <w:t>React</w:t>
      </w:r>
      <w:proofErr w:type="spellEnd"/>
      <w:r>
        <w:t xml:space="preserve"> permet de construire une interface réactive avec une gestion d'état simple (</w:t>
      </w:r>
      <w:proofErr w:type="spellStart"/>
      <w:r>
        <w:t>useState</w:t>
      </w:r>
      <w:proofErr w:type="spellEnd"/>
      <w:r>
        <w:t xml:space="preserve">, </w:t>
      </w:r>
      <w:proofErr w:type="spellStart"/>
      <w:r>
        <w:t>useEffect</w:t>
      </w:r>
      <w:proofErr w:type="spellEnd"/>
      <w:r>
        <w:t xml:space="preserve">, </w:t>
      </w:r>
      <w:proofErr w:type="spellStart"/>
      <w:r>
        <w:t>useContext</w:t>
      </w:r>
      <w:proofErr w:type="spellEnd"/>
      <w:r>
        <w:t xml:space="preserve">). Vite offre un temps de </w:t>
      </w:r>
      <w:proofErr w:type="spellStart"/>
      <w:r>
        <w:t>build</w:t>
      </w:r>
      <w:proofErr w:type="spellEnd"/>
      <w:r>
        <w:t xml:space="preserve"> très rapide et un hot </w:t>
      </w:r>
      <w:proofErr w:type="spellStart"/>
      <w:r>
        <w:t>reload</w:t>
      </w:r>
      <w:proofErr w:type="spellEnd"/>
      <w:r>
        <w:t xml:space="preserve"> instantané en développement. Le CSS est </w:t>
      </w:r>
      <w:proofErr w:type="spellStart"/>
      <w:r>
        <w:t>vanilla</w:t>
      </w:r>
      <w:proofErr w:type="spellEnd"/>
      <w:r>
        <w:t xml:space="preserve"> (thème rétro Minitel) sans </w:t>
      </w:r>
      <w:proofErr w:type="spellStart"/>
      <w:r>
        <w:t>framework</w:t>
      </w:r>
      <w:proofErr w:type="spellEnd"/>
      <w:r>
        <w:t xml:space="preserve"> CSS. Bien que </w:t>
      </w:r>
      <w:proofErr w:type="spellStart"/>
      <w:r>
        <w:t>React</w:t>
      </w:r>
      <w:proofErr w:type="spellEnd"/>
      <w:r>
        <w:t xml:space="preserve"> 19 soit sorti en décembre 2024, j'ai choisi de rester sur </w:t>
      </w:r>
      <w:proofErr w:type="spellStart"/>
      <w:r>
        <w:t>React</w:t>
      </w:r>
      <w:proofErr w:type="spellEnd"/>
      <w:r>
        <w:t xml:space="preserve"> 18 car j'avais déjà réalisé des projets avec cette version et je maîtrisais bien son écosystème. Les nouveautés de </w:t>
      </w:r>
      <w:proofErr w:type="spellStart"/>
      <w:r>
        <w:t>React</w:t>
      </w:r>
      <w:proofErr w:type="spellEnd"/>
      <w:r>
        <w:t xml:space="preserve"> 19 (Server Components, nouvelles API de </w:t>
      </w:r>
      <w:proofErr w:type="spellStart"/>
      <w:r>
        <w:t>hooks</w:t>
      </w:r>
      <w:proofErr w:type="spellEnd"/>
      <w:r>
        <w:t>) n'apportaient pas de plus-value significative pour ce projet.</w:t>
      </w:r>
    </w:p>
    <w:p w14:paraId="19FFCE9B" w14:textId="77777777" w:rsidR="00A2220B" w:rsidRDefault="00000000">
      <w:pPr>
        <w:spacing w:before="100" w:after="60"/>
      </w:pPr>
      <w:r>
        <w:rPr>
          <w:b/>
          <w:bCs/>
        </w:rPr>
        <w:t>Backend API : Node.js + Express</w:t>
      </w:r>
    </w:p>
    <w:p w14:paraId="05A5CC68" w14:textId="77777777" w:rsidR="00A2220B" w:rsidRDefault="00000000">
      <w:pPr>
        <w:spacing w:before="60" w:after="120"/>
      </w:pPr>
      <w:r>
        <w:t xml:space="preserve">Express est le </w:t>
      </w:r>
      <w:proofErr w:type="spellStart"/>
      <w:r>
        <w:t>framework</w:t>
      </w:r>
      <w:proofErr w:type="spellEnd"/>
      <w:r>
        <w:t xml:space="preserve"> HTTP le plus utilisé en Node.js, léger et flexible. L'API suit une architecture REST avec des routes organisées par ressource. Les requêtes SQL sont écrites directement avec le module </w:t>
      </w:r>
      <w:proofErr w:type="spellStart"/>
      <w:r>
        <w:t>pg</w:t>
      </w:r>
      <w:proofErr w:type="spellEnd"/>
      <w:r>
        <w:t xml:space="preserve"> (</w:t>
      </w:r>
      <w:proofErr w:type="spellStart"/>
      <w:r>
        <w:t>node-postgres</w:t>
      </w:r>
      <w:proofErr w:type="spellEnd"/>
      <w:r>
        <w:t>), sans ORM, ce qui démontre la maîtrise du SQL.</w:t>
      </w:r>
    </w:p>
    <w:p w14:paraId="449F58D2" w14:textId="77777777" w:rsidR="00A2220B" w:rsidRDefault="00000000">
      <w:pPr>
        <w:spacing w:before="100" w:after="60"/>
      </w:pPr>
      <w:r>
        <w:rPr>
          <w:b/>
          <w:bCs/>
        </w:rPr>
        <w:t>Base de données relationnelle : PostgreSQL 16</w:t>
      </w:r>
    </w:p>
    <w:p w14:paraId="301F3C1E" w14:textId="77777777" w:rsidR="00A2220B" w:rsidRDefault="00000000">
      <w:pPr>
        <w:spacing w:before="60" w:after="120"/>
      </w:pPr>
      <w:r>
        <w:t>PostgreSQL est robuste, open source, et adapté à la gestion de données structurées (utilisateurs, clients, devis, événements). Le schéma utilise des contraintes d'intégrité (clés étrangères, types ENUM, valeurs par défaut) pour garantir la cohérence des données.</w:t>
      </w:r>
    </w:p>
    <w:p w14:paraId="39521DD8" w14:textId="77777777" w:rsidR="00A2220B" w:rsidRDefault="00000000">
      <w:pPr>
        <w:spacing w:before="100" w:after="60"/>
      </w:pPr>
      <w:r>
        <w:rPr>
          <w:b/>
          <w:bCs/>
        </w:rPr>
        <w:t>Base de données NoSQL : MongoDB 7</w:t>
      </w:r>
    </w:p>
    <w:p w14:paraId="1E4FC43B" w14:textId="77777777" w:rsidR="00A2220B" w:rsidRDefault="00000000">
      <w:pPr>
        <w:spacing w:before="60" w:after="120"/>
      </w:pPr>
      <w:r>
        <w:t>MongoDB est utilisé pour la journalisation des actions (logs d'audit). Le format document JSON est adapté aux logs dont la structure peut varier selon le type d'action, sans nécessiter de schéma fixe.</w:t>
      </w:r>
    </w:p>
    <w:p w14:paraId="7527E053" w14:textId="77777777" w:rsidR="00A2220B" w:rsidRDefault="00000000">
      <w:pPr>
        <w:spacing w:before="100" w:after="60"/>
      </w:pPr>
      <w:r>
        <w:rPr>
          <w:b/>
          <w:bCs/>
        </w:rPr>
        <w:t xml:space="preserve">Mobile : </w:t>
      </w:r>
      <w:proofErr w:type="spellStart"/>
      <w:r>
        <w:rPr>
          <w:b/>
          <w:bCs/>
        </w:rPr>
        <w:t>React</w:t>
      </w:r>
      <w:proofErr w:type="spellEnd"/>
      <w:r>
        <w:rPr>
          <w:b/>
          <w:bCs/>
        </w:rPr>
        <w:t xml:space="preserve"> Native + Expo</w:t>
      </w:r>
    </w:p>
    <w:p w14:paraId="15D5C8A4" w14:textId="77777777" w:rsidR="00A2220B" w:rsidRDefault="00000000">
      <w:pPr>
        <w:spacing w:before="60" w:after="120"/>
      </w:pPr>
      <w:r>
        <w:t xml:space="preserve">Le choix de </w:t>
      </w:r>
      <w:proofErr w:type="spellStart"/>
      <w:r>
        <w:t>React</w:t>
      </w:r>
      <w:proofErr w:type="spellEnd"/>
      <w:r>
        <w:t xml:space="preserve"> Native permet de réutiliser les compétences </w:t>
      </w:r>
      <w:proofErr w:type="spellStart"/>
      <w:r>
        <w:t>React</w:t>
      </w:r>
      <w:proofErr w:type="spellEnd"/>
      <w:r>
        <w:t xml:space="preserve"> du frontend web. Expo simplifie la configuration et le développement mobile.</w:t>
      </w:r>
    </w:p>
    <w:p w14:paraId="457EF20D" w14:textId="77777777" w:rsidR="00A2220B" w:rsidRDefault="00000000">
      <w:pPr>
        <w:spacing w:before="100" w:after="60"/>
      </w:pPr>
      <w:r>
        <w:rPr>
          <w:b/>
          <w:bCs/>
        </w:rPr>
        <w:t xml:space="preserve">Conteneurisation et déploiement : Docker Compose + </w:t>
      </w:r>
      <w:proofErr w:type="spellStart"/>
      <w:r>
        <w:rPr>
          <w:b/>
          <w:bCs/>
        </w:rPr>
        <w:t>Traefik</w:t>
      </w:r>
      <w:proofErr w:type="spellEnd"/>
      <w:r>
        <w:rPr>
          <w:b/>
          <w:bCs/>
        </w:rPr>
        <w:t xml:space="preserve"> + GitHub Actions</w:t>
      </w:r>
    </w:p>
    <w:p w14:paraId="3218B896" w14:textId="77777777" w:rsidR="00A2220B" w:rsidRDefault="00000000">
      <w:pPr>
        <w:spacing w:before="60" w:after="120"/>
      </w:pPr>
      <w:r>
        <w:t xml:space="preserve">Docker Compose orchestre les 4 services (API, frontend, PostgreSQL, MongoDB) de manière reproductible. </w:t>
      </w:r>
      <w:proofErr w:type="spellStart"/>
      <w:r>
        <w:t>Traefik</w:t>
      </w:r>
      <w:proofErr w:type="spellEnd"/>
      <w:r>
        <w:t xml:space="preserve"> assure le reverse proxy HTTPS avec génération automatique des certificats </w:t>
      </w:r>
      <w:proofErr w:type="spellStart"/>
      <w:r>
        <w:t>Let's</w:t>
      </w:r>
      <w:proofErr w:type="spellEnd"/>
      <w:r>
        <w:t xml:space="preserve"> </w:t>
      </w:r>
      <w:proofErr w:type="spellStart"/>
      <w:r>
        <w:t>Encrypt</w:t>
      </w:r>
      <w:proofErr w:type="spellEnd"/>
      <w:r>
        <w:t>. GitHub Actions automatise les tests et le déploiement continu sur le VPS via SSH.</w:t>
      </w:r>
    </w:p>
    <w:p w14:paraId="796E207D" w14:textId="77777777" w:rsidR="00A2220B" w:rsidRDefault="00000000">
      <w:pPr>
        <w:spacing w:before="100" w:after="60"/>
      </w:pPr>
      <w:r>
        <w:rPr>
          <w:b/>
          <w:bCs/>
        </w:rPr>
        <w:t xml:space="preserve">Monitoring et gestion des containers : </w:t>
      </w:r>
      <w:proofErr w:type="spellStart"/>
      <w:r>
        <w:rPr>
          <w:b/>
          <w:bCs/>
        </w:rPr>
        <w:t>Portainer</w:t>
      </w:r>
      <w:proofErr w:type="spellEnd"/>
      <w:r>
        <w:rPr>
          <w:b/>
          <w:bCs/>
        </w:rPr>
        <w:t xml:space="preserve"> + </w:t>
      </w:r>
      <w:proofErr w:type="spellStart"/>
      <w:r>
        <w:rPr>
          <w:b/>
          <w:bCs/>
        </w:rPr>
        <w:t>Netdata</w:t>
      </w:r>
      <w:proofErr w:type="spellEnd"/>
    </w:p>
    <w:p w14:paraId="10E15EFD" w14:textId="77777777" w:rsidR="00A2220B" w:rsidRDefault="00000000">
      <w:pPr>
        <w:spacing w:before="60" w:after="120"/>
      </w:pPr>
      <w:proofErr w:type="spellStart"/>
      <w:r>
        <w:t>Portainer</w:t>
      </w:r>
      <w:proofErr w:type="spellEnd"/>
      <w:r>
        <w:t xml:space="preserve"> fournit une interface web pour superviser et gérer les containers Docker en production (état, logs, redémarrage). </w:t>
      </w:r>
      <w:proofErr w:type="spellStart"/>
      <w:r>
        <w:t>Netdata</w:t>
      </w:r>
      <w:proofErr w:type="spellEnd"/>
      <w:r>
        <w:t xml:space="preserve"> assure le monitoring en temps réel des ressources du serveur (CPU, RAM, disque, réseau, santé des containers). Ces deux outils permettent de détecter rapidement les anomalies et de maintenir la disponibilité de l'application.</w:t>
      </w:r>
    </w:p>
    <w:p w14:paraId="3105C1E3" w14:textId="77777777" w:rsidR="00A2220B" w:rsidRDefault="00000000">
      <w:pPr>
        <w:spacing w:before="160" w:after="60"/>
      </w:pPr>
      <w:r>
        <w:rPr>
          <w:b/>
          <w:bCs/>
        </w:rPr>
        <w:t>Adéquation avec la demande de l'énoncé</w:t>
      </w:r>
    </w:p>
    <w:p w14:paraId="44EC0139" w14:textId="77777777" w:rsidR="00A2220B" w:rsidRDefault="00000000">
      <w:pPr>
        <w:spacing w:before="60" w:after="120"/>
      </w:pPr>
      <w:r>
        <w:t xml:space="preserve">L'énoncé demande une application web et mobile avec gestion de prospects, clients, devis et événements. Le stack choisi couvre l'ensemble des besoins : </w:t>
      </w:r>
      <w:proofErr w:type="spellStart"/>
      <w:r>
        <w:t>React</w:t>
      </w:r>
      <w:proofErr w:type="spellEnd"/>
      <w:r>
        <w:t xml:space="preserve"> pour l'interface dynamique multi-rôles (admin, employé, client), Express pour l'API REST sécurisée, PostgreSQL pour les données métier relationnelles, MongoDB pour l'audit, et Docker pour un déploiement reproductible. Ces technologies sont toutes open source, largement documentées, et représentatives des outils utilisés en entreprise.</w:t>
      </w:r>
    </w:p>
    <w:p w14:paraId="2CF7C6CB" w14:textId="77777777" w:rsidR="00A2220B" w:rsidRDefault="00000000">
      <w:r>
        <w:br w:type="page"/>
      </w:r>
    </w:p>
    <w:p w14:paraId="3892207B" w14:textId="77777777" w:rsidR="00A2220B" w:rsidRDefault="00000000">
      <w:pPr>
        <w:spacing w:before="200" w:after="100"/>
      </w:pPr>
      <w:r>
        <w:rPr>
          <w:b/>
          <w:bCs/>
          <w:sz w:val="24"/>
          <w:szCs w:val="24"/>
        </w:rPr>
        <w:lastRenderedPageBreak/>
        <w:t>Quelles mesures avez-vous prises afin de protéger vos applications des potentielles vulnérabilités de sécurités ? (Injection SQL, failles XSS, ...)</w:t>
      </w:r>
    </w:p>
    <w:p w14:paraId="58F4D424" w14:textId="77777777" w:rsidR="00A2220B" w:rsidRDefault="00000000">
      <w:pPr>
        <w:spacing w:before="60" w:after="60"/>
      </w:pPr>
      <w:r>
        <w:t>Injection SQL : toutes les requêtes PostgreSQL utilisent des paramètres préparés ($1, $2...), jamais de concaténation de chaînes.</w:t>
      </w:r>
    </w:p>
    <w:p w14:paraId="437B5187" w14:textId="77777777" w:rsidR="00A2220B" w:rsidRDefault="00000000">
      <w:pPr>
        <w:spacing w:after="60"/>
      </w:pPr>
      <w:r>
        <w:t xml:space="preserve">Failles XSS : </w:t>
      </w:r>
      <w:proofErr w:type="spellStart"/>
      <w:r>
        <w:t>React</w:t>
      </w:r>
      <w:proofErr w:type="spellEnd"/>
      <w:r>
        <w:t xml:space="preserve"> échappe automatiquement le contenu rendu dans le JSX, empêchant l'injection de scripts.</w:t>
      </w:r>
    </w:p>
    <w:p w14:paraId="6CF389D2" w14:textId="77777777" w:rsidR="00A2220B" w:rsidRDefault="00000000">
      <w:pPr>
        <w:spacing w:after="60"/>
      </w:pPr>
      <w:r>
        <w:t xml:space="preserve">Authentification : les mots de passe sont </w:t>
      </w:r>
      <w:proofErr w:type="spellStart"/>
      <w:r>
        <w:t>hashés</w:t>
      </w:r>
      <w:proofErr w:type="spellEnd"/>
      <w:r>
        <w:t xml:space="preserve"> avec </w:t>
      </w:r>
      <w:proofErr w:type="spellStart"/>
      <w:r>
        <w:t>bcrypt</w:t>
      </w:r>
      <w:proofErr w:type="spellEnd"/>
      <w:r>
        <w:t xml:space="preserve"> (10 </w:t>
      </w:r>
      <w:proofErr w:type="spellStart"/>
      <w:r>
        <w:t>salt</w:t>
      </w:r>
      <w:proofErr w:type="spellEnd"/>
      <w:r>
        <w:t xml:space="preserve"> rounds) et les sessions gérées par JWT avec une durée d'expiration de 24h.</w:t>
      </w:r>
    </w:p>
    <w:p w14:paraId="55FB3F10" w14:textId="77777777" w:rsidR="00A2220B" w:rsidRDefault="00000000">
      <w:pPr>
        <w:spacing w:after="60"/>
      </w:pPr>
      <w:r>
        <w:t>Contrôle d'accès : un système RBAC (admin, employé, client) est implémenté via des middlewares Express (</w:t>
      </w:r>
      <w:proofErr w:type="spellStart"/>
      <w:r>
        <w:t>authRequired</w:t>
      </w:r>
      <w:proofErr w:type="spellEnd"/>
      <w:r>
        <w:t xml:space="preserve">, </w:t>
      </w:r>
      <w:proofErr w:type="spellStart"/>
      <w:r>
        <w:t>roleRequired</w:t>
      </w:r>
      <w:proofErr w:type="spellEnd"/>
      <w:r>
        <w:t>).</w:t>
      </w:r>
    </w:p>
    <w:p w14:paraId="22AF39BB" w14:textId="77777777" w:rsidR="00A2220B" w:rsidRDefault="00000000">
      <w:pPr>
        <w:spacing w:after="60"/>
      </w:pPr>
      <w:r>
        <w:t xml:space="preserve">Rate </w:t>
      </w:r>
      <w:proofErr w:type="spellStart"/>
      <w:r>
        <w:t>limiting</w:t>
      </w:r>
      <w:proofErr w:type="spellEnd"/>
      <w:r>
        <w:t xml:space="preserve"> : limitation à 100 requêtes/15 min globalement et 10 requêtes/15 min sur les routes d'authentification pour contrer le brute-force.</w:t>
      </w:r>
    </w:p>
    <w:p w14:paraId="37468A82" w14:textId="77777777" w:rsidR="00A2220B" w:rsidRDefault="00000000">
      <w:pPr>
        <w:spacing w:after="60"/>
      </w:pPr>
      <w:r>
        <w:t xml:space="preserve">Headers HTTP : </w:t>
      </w:r>
      <w:proofErr w:type="spellStart"/>
      <w:r>
        <w:t>Helmet</w:t>
      </w:r>
      <w:proofErr w:type="spellEnd"/>
      <w:r>
        <w:t xml:space="preserve"> ajoute les headers de sécurité (X-Frame-Options, X-Content-Type-Options, HSTS, CSP).</w:t>
      </w:r>
    </w:p>
    <w:p w14:paraId="283C7352" w14:textId="77777777" w:rsidR="00A2220B" w:rsidRDefault="00000000">
      <w:pPr>
        <w:spacing w:after="60"/>
      </w:pPr>
      <w:r>
        <w:t>CORS : whitelist stricte des origines autorisées.</w:t>
      </w:r>
    </w:p>
    <w:p w14:paraId="3220DF51" w14:textId="77777777" w:rsidR="00A2220B" w:rsidRDefault="00000000">
      <w:pPr>
        <w:spacing w:after="60"/>
      </w:pPr>
      <w:r>
        <w:t xml:space="preserve">HTTPS : certificats SSL </w:t>
      </w:r>
      <w:proofErr w:type="spellStart"/>
      <w:r>
        <w:t>Let's</w:t>
      </w:r>
      <w:proofErr w:type="spellEnd"/>
      <w:r>
        <w:t xml:space="preserve"> </w:t>
      </w:r>
      <w:proofErr w:type="spellStart"/>
      <w:r>
        <w:t>Encrypt</w:t>
      </w:r>
      <w:proofErr w:type="spellEnd"/>
      <w:r>
        <w:t xml:space="preserve"> générés automatiquement par </w:t>
      </w:r>
      <w:proofErr w:type="spellStart"/>
      <w:r>
        <w:t>Traefik</w:t>
      </w:r>
      <w:proofErr w:type="spellEnd"/>
      <w:r>
        <w:t xml:space="preserve"> avec redirection HTTP vers HTTPS.</w:t>
      </w:r>
    </w:p>
    <w:p w14:paraId="3223E7B1" w14:textId="77777777" w:rsidR="00A2220B" w:rsidRDefault="00000000">
      <w:pPr>
        <w:spacing w:after="120"/>
      </w:pPr>
      <w:r>
        <w:t>RGPD : droit à l'oubli implémenté via anonymisation des données (pas de suppression physique), politique de mot de passe stricte.</w:t>
      </w:r>
    </w:p>
    <w:p w14:paraId="267C2CCC" w14:textId="77777777" w:rsidR="00A2220B" w:rsidRDefault="00000000">
      <w:pPr>
        <w:spacing w:before="200" w:after="100"/>
      </w:pPr>
      <w:r>
        <w:rPr>
          <w:b/>
          <w:bCs/>
          <w:sz w:val="24"/>
          <w:szCs w:val="24"/>
        </w:rPr>
        <w:t>Décrivez les tests applicatifs que vous effectuez et dans quel but.</w:t>
      </w:r>
    </w:p>
    <w:p w14:paraId="04CF4A22" w14:textId="77777777" w:rsidR="00A2220B" w:rsidRDefault="00000000">
      <w:pPr>
        <w:spacing w:before="60" w:after="120"/>
      </w:pPr>
      <w:r>
        <w:t xml:space="preserve">Les tests sont écrits avec </w:t>
      </w:r>
      <w:proofErr w:type="spellStart"/>
      <w:r>
        <w:t>Jest</w:t>
      </w:r>
      <w:proofErr w:type="spellEnd"/>
      <w:r>
        <w:t xml:space="preserve"> et </w:t>
      </w:r>
      <w:proofErr w:type="spellStart"/>
      <w:r>
        <w:t>Supertest</w:t>
      </w:r>
      <w:proofErr w:type="spellEnd"/>
      <w:r>
        <w:t xml:space="preserve">, et exécutés automatiquement dans </w:t>
      </w:r>
      <w:proofErr w:type="gramStart"/>
      <w:r>
        <w:t>la pipeline</w:t>
      </w:r>
      <w:proofErr w:type="gramEnd"/>
      <w:r>
        <w:t xml:space="preserve"> CI à chaque push. Le projet compte plus de 70 tests couvrant les principales fonctionnalités :</w:t>
      </w:r>
    </w:p>
    <w:p w14:paraId="1F5B9A6C" w14:textId="77777777" w:rsidR="00A2220B" w:rsidRDefault="00000000">
      <w:pPr>
        <w:spacing w:after="60"/>
      </w:pPr>
      <w:r>
        <w:t xml:space="preserve">Tests d'authentification : inscription, connexion, gestion des mots de passe, vérification des rôles et des </w:t>
      </w:r>
      <w:proofErr w:type="spellStart"/>
      <w:r>
        <w:t>tokens</w:t>
      </w:r>
      <w:proofErr w:type="spellEnd"/>
      <w:r>
        <w:t xml:space="preserve"> JWT.</w:t>
      </w:r>
    </w:p>
    <w:p w14:paraId="183FF130" w14:textId="77777777" w:rsidR="00A2220B" w:rsidRDefault="00000000">
      <w:pPr>
        <w:spacing w:after="60"/>
      </w:pPr>
      <w:r>
        <w:t>Tests des routes API : CRUD complet sur les prospects, clients, devis, événements, avis et notes. Vérification des codes HTTP, des formats de réponse, et des contrôles d'accès.</w:t>
      </w:r>
    </w:p>
    <w:p w14:paraId="68146AA5" w14:textId="77777777" w:rsidR="00A2220B" w:rsidRDefault="00000000">
      <w:pPr>
        <w:spacing w:after="60"/>
      </w:pPr>
      <w:r>
        <w:t>Tests de validation : vérification du rejet des données invalides (</w:t>
      </w:r>
      <w:proofErr w:type="gramStart"/>
      <w:r>
        <w:t>emails</w:t>
      </w:r>
      <w:proofErr w:type="gramEnd"/>
      <w:r>
        <w:t xml:space="preserve"> malformés, champs manquants, mots de passe trop faibles).</w:t>
      </w:r>
    </w:p>
    <w:p w14:paraId="724C1C39" w14:textId="77777777" w:rsidR="00A2220B" w:rsidRDefault="00000000">
      <w:pPr>
        <w:spacing w:after="120"/>
      </w:pPr>
      <w:r>
        <w:t>Le but est de détecter les régressions le plus tôt possible et de garantir que chaque déploiement en production passe l'intégralité des tests. Le CI bloque le déploiement si un test échoue.</w:t>
      </w:r>
    </w:p>
    <w:p w14:paraId="6CE3A034" w14:textId="77777777" w:rsidR="00A2220B" w:rsidRDefault="00000000">
      <w:pPr>
        <w:spacing w:before="200" w:after="100"/>
      </w:pPr>
      <w:r>
        <w:rPr>
          <w:b/>
          <w:bCs/>
          <w:sz w:val="24"/>
          <w:szCs w:val="24"/>
        </w:rPr>
        <w:t>Comment avez-vous effectué le déploiement de votre application ?</w:t>
      </w:r>
    </w:p>
    <w:p w14:paraId="7385E180" w14:textId="77777777" w:rsidR="00A2220B" w:rsidRDefault="00000000">
      <w:pPr>
        <w:spacing w:before="60" w:after="120"/>
      </w:pPr>
      <w:r>
        <w:t>L'application est déployée sur un VPS (serveur privé virtuel) accessible à l'adresse https://inno.st4m.fr. Le déploiement est automatisé via GitHub Actions :</w:t>
      </w:r>
    </w:p>
    <w:p w14:paraId="7228DA04" w14:textId="77777777" w:rsidR="00A2220B" w:rsidRDefault="00000000">
      <w:pPr>
        <w:spacing w:after="60"/>
      </w:pPr>
      <w:r>
        <w:t xml:space="preserve">1. Un push sur la branche main déclenche le workflow CI qui exécute les tests (API, </w:t>
      </w:r>
      <w:proofErr w:type="spellStart"/>
      <w:r>
        <w:t>build</w:t>
      </w:r>
      <w:proofErr w:type="spellEnd"/>
      <w:r>
        <w:t xml:space="preserve"> frontend, vérification mobile).</w:t>
      </w:r>
    </w:p>
    <w:p w14:paraId="2440C8A9" w14:textId="77777777" w:rsidR="00A2220B" w:rsidRDefault="00000000">
      <w:pPr>
        <w:spacing w:after="60"/>
      </w:pPr>
      <w:r>
        <w:t xml:space="preserve">2. Si les tests passent, le workflow CD se connecte au VPS en SSH, pull le code, </w:t>
      </w:r>
      <w:proofErr w:type="spellStart"/>
      <w:r>
        <w:t>rebuild</w:t>
      </w:r>
      <w:proofErr w:type="spellEnd"/>
      <w:r>
        <w:t xml:space="preserve"> les images Docker et redémarre les containers.</w:t>
      </w:r>
    </w:p>
    <w:p w14:paraId="645EC2F3" w14:textId="77777777" w:rsidR="00A2220B" w:rsidRDefault="00000000">
      <w:pPr>
        <w:spacing w:after="60"/>
      </w:pPr>
      <w:r>
        <w:t>3. Les scripts SQL d'initialisation sont exécutés automatiquement pour s'assurer que le schéma de base de données est à jour.</w:t>
      </w:r>
    </w:p>
    <w:p w14:paraId="2269D007" w14:textId="77777777" w:rsidR="00A2220B" w:rsidRDefault="00000000">
      <w:pPr>
        <w:spacing w:after="60"/>
      </w:pPr>
      <w:r>
        <w:t xml:space="preserve">4. Un </w:t>
      </w:r>
      <w:proofErr w:type="spellStart"/>
      <w:r>
        <w:t>healthcheck</w:t>
      </w:r>
      <w:proofErr w:type="spellEnd"/>
      <w:r>
        <w:t xml:space="preserve"> vérifie que l'application répond correctement après le déploiement.</w:t>
      </w:r>
    </w:p>
    <w:p w14:paraId="505E57A9" w14:textId="77777777" w:rsidR="00A2220B" w:rsidRDefault="00000000">
      <w:pPr>
        <w:spacing w:after="120"/>
      </w:pPr>
      <w:r>
        <w:t xml:space="preserve">L'architecture de production utilise Docker Compose avec 4 containers (API, Frontend/Nginx, PostgreSQL, MongoDB), </w:t>
      </w:r>
      <w:proofErr w:type="spellStart"/>
      <w:r>
        <w:t>Traefik</w:t>
      </w:r>
      <w:proofErr w:type="spellEnd"/>
      <w:r>
        <w:t xml:space="preserve"> comme reverse proxy avec certificats SSL </w:t>
      </w:r>
      <w:proofErr w:type="spellStart"/>
      <w:r>
        <w:t>Let's</w:t>
      </w:r>
      <w:proofErr w:type="spellEnd"/>
      <w:r>
        <w:t xml:space="preserve"> </w:t>
      </w:r>
      <w:proofErr w:type="spellStart"/>
      <w:r>
        <w:t>Encrypt</w:t>
      </w:r>
      <w:proofErr w:type="spellEnd"/>
      <w:r>
        <w:t xml:space="preserve">, et le DNS est géré via </w:t>
      </w:r>
      <w:proofErr w:type="spellStart"/>
      <w:r>
        <w:t>Cloudflare</w:t>
      </w:r>
      <w:proofErr w:type="spellEnd"/>
      <w:r>
        <w:t>.</w:t>
      </w:r>
    </w:p>
    <w:p w14:paraId="4E55D44C" w14:textId="77777777" w:rsidR="00A2220B" w:rsidRDefault="00000000">
      <w:r>
        <w:br w:type="page"/>
      </w:r>
    </w:p>
    <w:p w14:paraId="4DBE42A6" w14:textId="77777777" w:rsidR="00A2220B" w:rsidRDefault="00000000">
      <w:pPr>
        <w:spacing w:before="360" w:after="200"/>
      </w:pPr>
      <w:r>
        <w:rPr>
          <w:b/>
          <w:bCs/>
          <w:color w:val="7635FF"/>
          <w:sz w:val="28"/>
          <w:szCs w:val="28"/>
        </w:rPr>
        <w:lastRenderedPageBreak/>
        <w:t>Partie 4 : Information complémentaire</w:t>
      </w:r>
    </w:p>
    <w:p w14:paraId="170FA862" w14:textId="77777777" w:rsidR="00A2220B" w:rsidRDefault="00000000">
      <w:pPr>
        <w:spacing w:before="200" w:after="100"/>
      </w:pPr>
      <w:r>
        <w:rPr>
          <w:b/>
          <w:bCs/>
          <w:sz w:val="24"/>
          <w:szCs w:val="24"/>
        </w:rPr>
        <w:t>Si vous avez des choses à partager avec votre correcteur.</w:t>
      </w:r>
    </w:p>
    <w:p w14:paraId="4EBB756B" w14:textId="77777777" w:rsidR="00A2220B" w:rsidRDefault="00000000">
      <w:pPr>
        <w:spacing w:before="60" w:after="120"/>
      </w:pPr>
      <w:r>
        <w:t>Le site est accessible en production à l'adresse https://inno.st4m.fr. Vous pouvez tester l'ensemble des fonctionnalités avec les comptes suivants :</w:t>
      </w:r>
    </w:p>
    <w:p w14:paraId="08945E18" w14:textId="77777777" w:rsidR="00A2220B" w:rsidRDefault="00A2220B">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A2220B" w14:paraId="4638D79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7635FF"/>
            <w:tcMar>
              <w:top w:w="60" w:type="dxa"/>
              <w:left w:w="100" w:type="dxa"/>
              <w:bottom w:w="60" w:type="dxa"/>
              <w:right w:w="100" w:type="dxa"/>
            </w:tcMar>
          </w:tcPr>
          <w:p w14:paraId="3EEA787D" w14:textId="77777777" w:rsidR="00A2220B" w:rsidRDefault="00000000">
            <w:r>
              <w:rPr>
                <w:b/>
                <w:bCs/>
                <w:color w:val="FFFFFF"/>
                <w:sz w:val="20"/>
                <w:szCs w:val="20"/>
              </w:rPr>
              <w:t>Rôle</w:t>
            </w:r>
          </w:p>
        </w:tc>
        <w:tc>
          <w:tcPr>
            <w:tcW w:w="3413" w:type="dxa"/>
            <w:tcBorders>
              <w:top w:val="single" w:sz="1" w:space="0" w:color="000000"/>
              <w:left w:val="single" w:sz="1" w:space="0" w:color="000000"/>
              <w:bottom w:val="single" w:sz="1" w:space="0" w:color="000000"/>
              <w:right w:val="single" w:sz="1" w:space="0" w:color="000000"/>
            </w:tcBorders>
            <w:shd w:val="clear" w:color="auto" w:fill="7635FF"/>
            <w:tcMar>
              <w:top w:w="60" w:type="dxa"/>
              <w:left w:w="100" w:type="dxa"/>
              <w:bottom w:w="60" w:type="dxa"/>
              <w:right w:w="100" w:type="dxa"/>
            </w:tcMar>
          </w:tcPr>
          <w:p w14:paraId="441D2EF9" w14:textId="77777777" w:rsidR="00A2220B" w:rsidRDefault="00000000">
            <w:proofErr w:type="gramStart"/>
            <w:r>
              <w:rPr>
                <w:b/>
                <w:bCs/>
                <w:color w:val="FFFFFF"/>
                <w:sz w:val="20"/>
                <w:szCs w:val="20"/>
              </w:rPr>
              <w:t>Email</w:t>
            </w:r>
            <w:proofErr w:type="gramEnd"/>
          </w:p>
        </w:tc>
        <w:tc>
          <w:tcPr>
            <w:tcW w:w="3413" w:type="dxa"/>
            <w:tcBorders>
              <w:top w:val="single" w:sz="1" w:space="0" w:color="000000"/>
              <w:left w:val="single" w:sz="1" w:space="0" w:color="000000"/>
              <w:bottom w:val="single" w:sz="1" w:space="0" w:color="000000"/>
              <w:right w:val="single" w:sz="1" w:space="0" w:color="000000"/>
            </w:tcBorders>
            <w:shd w:val="clear" w:color="auto" w:fill="7635FF"/>
            <w:tcMar>
              <w:top w:w="60" w:type="dxa"/>
              <w:left w:w="100" w:type="dxa"/>
              <w:bottom w:w="60" w:type="dxa"/>
              <w:right w:w="100" w:type="dxa"/>
            </w:tcMar>
          </w:tcPr>
          <w:p w14:paraId="2E9FDEF3" w14:textId="77777777" w:rsidR="00A2220B" w:rsidRDefault="00000000">
            <w:r>
              <w:rPr>
                <w:b/>
                <w:bCs/>
                <w:color w:val="FFFFFF"/>
                <w:sz w:val="20"/>
                <w:szCs w:val="20"/>
              </w:rPr>
              <w:t>Mot de passe</w:t>
            </w:r>
          </w:p>
        </w:tc>
      </w:tr>
      <w:tr w:rsidR="00A2220B" w14:paraId="188DB70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B45284" w14:textId="77777777" w:rsidR="00A2220B" w:rsidRDefault="00000000">
            <w:r>
              <w:t>Admin</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CE596F" w14:textId="77777777" w:rsidR="00A2220B" w:rsidRDefault="00000000">
            <w:r>
              <w:t>chloe.durand@innovevents.com</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49DC1A" w14:textId="77777777" w:rsidR="00A2220B" w:rsidRDefault="00000000">
            <w:r>
              <w:t>Password</w:t>
            </w:r>
            <w:proofErr w:type="gramStart"/>
            <w:r>
              <w:t>123!</w:t>
            </w:r>
            <w:proofErr w:type="gramEnd"/>
          </w:p>
        </w:tc>
      </w:tr>
      <w:tr w:rsidR="00A2220B" w14:paraId="222B993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B42CE4" w14:textId="77777777" w:rsidR="00A2220B" w:rsidRDefault="00000000">
            <w:r>
              <w:t>Employé</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2ADF07" w14:textId="77777777" w:rsidR="00A2220B" w:rsidRDefault="00000000">
            <w:r>
              <w:t>maxime.leroy@innovevents.com</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BACBDD" w14:textId="77777777" w:rsidR="00A2220B" w:rsidRDefault="00000000">
            <w:r>
              <w:t>Password</w:t>
            </w:r>
            <w:proofErr w:type="gramStart"/>
            <w:r>
              <w:t>123!</w:t>
            </w:r>
            <w:proofErr w:type="gramEnd"/>
          </w:p>
        </w:tc>
      </w:tr>
      <w:tr w:rsidR="00A2220B" w14:paraId="3C03039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A22BE5" w14:textId="77777777" w:rsidR="00A2220B" w:rsidRDefault="00000000">
            <w:r>
              <w:t>Employé</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7AEAA0" w14:textId="77777777" w:rsidR="00A2220B" w:rsidRDefault="00000000">
            <w:r>
              <w:t>sarah.benali@innovevents.com</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87CE52" w14:textId="77777777" w:rsidR="00A2220B" w:rsidRDefault="00000000">
            <w:r>
              <w:t>Password</w:t>
            </w:r>
            <w:proofErr w:type="gramStart"/>
            <w:r>
              <w:t>123!</w:t>
            </w:r>
            <w:proofErr w:type="gramEnd"/>
          </w:p>
        </w:tc>
      </w:tr>
      <w:tr w:rsidR="00A2220B" w14:paraId="5F61C63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ADB5F5" w14:textId="77777777" w:rsidR="00A2220B" w:rsidRDefault="00000000">
            <w:r>
              <w:t>Client</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2A6CBE" w14:textId="77777777" w:rsidR="00A2220B" w:rsidRDefault="00000000">
            <w:r>
              <w:t>yvan.martin@techcorp.fr</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9A8EB6" w14:textId="77777777" w:rsidR="00A2220B" w:rsidRDefault="00000000">
            <w:r>
              <w:t>Password</w:t>
            </w:r>
            <w:proofErr w:type="gramStart"/>
            <w:r>
              <w:t>123!</w:t>
            </w:r>
            <w:proofErr w:type="gramEnd"/>
          </w:p>
        </w:tc>
      </w:tr>
      <w:tr w:rsidR="00A2220B" w14:paraId="1EC5FDC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FE0D9D" w14:textId="77777777" w:rsidR="00A2220B" w:rsidRDefault="00000000">
            <w:r>
              <w:t>Client</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5D0D82" w14:textId="77777777" w:rsidR="00A2220B" w:rsidRDefault="00000000">
            <w:r>
              <w:t>julie.moreau@greenstart.fr</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DC2D63" w14:textId="77777777" w:rsidR="00A2220B" w:rsidRDefault="00000000">
            <w:r>
              <w:t>Password</w:t>
            </w:r>
            <w:proofErr w:type="gramStart"/>
            <w:r>
              <w:t>123!</w:t>
            </w:r>
            <w:proofErr w:type="gramEnd"/>
          </w:p>
        </w:tc>
      </w:tr>
      <w:tr w:rsidR="00A2220B" w14:paraId="6FF0B5B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60B85" w14:textId="77777777" w:rsidR="00A2220B" w:rsidRDefault="00000000">
            <w:r>
              <w:t>Client</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4BEAF" w14:textId="77777777" w:rsidR="00A2220B" w:rsidRDefault="00000000">
            <w:r>
              <w:t>thomas.petit@mediasud.fr</w:t>
            </w:r>
          </w:p>
        </w:tc>
        <w:tc>
          <w:tcPr>
            <w:tcW w:w="34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E449D2" w14:textId="77777777" w:rsidR="00A2220B" w:rsidRDefault="00000000">
            <w:r>
              <w:t>Password</w:t>
            </w:r>
            <w:proofErr w:type="gramStart"/>
            <w:r>
              <w:t>123!</w:t>
            </w:r>
            <w:proofErr w:type="gramEnd"/>
          </w:p>
        </w:tc>
      </w:tr>
    </w:tbl>
    <w:p w14:paraId="0077D858" w14:textId="77777777" w:rsidR="00A2220B" w:rsidRDefault="00A2220B">
      <w:pPr>
        <w:spacing w:before="200" w:after="60"/>
      </w:pPr>
    </w:p>
    <w:p w14:paraId="10B3578D" w14:textId="77777777" w:rsidR="00A2220B" w:rsidRDefault="00000000">
      <w:pPr>
        <w:spacing w:before="60" w:after="120"/>
      </w:pPr>
      <w:r>
        <w:t>Le dossier docs/ du repository contient 18 fichiers de documentation technique numérotés couvrant l'architecture, la sécurité, le MCD, les diagrammes, les wireframes, le workflow des devis, la CI/CD, et le troubleshooting des problèmes rencontrés.</w:t>
      </w:r>
    </w:p>
    <w:p w14:paraId="4B327CD0" w14:textId="34FC891C" w:rsidR="00A2220B" w:rsidRDefault="00000000">
      <w:pPr>
        <w:spacing w:before="60" w:after="120"/>
      </w:pPr>
      <w:r>
        <w:t>Le projet utilise un thème CSS inspiré de l'esthétique Minitel</w:t>
      </w:r>
      <w:r w:rsidR="00EE7FEB">
        <w:t>.</w:t>
      </w:r>
    </w:p>
    <w:p w14:paraId="6AEB0C91" w14:textId="77777777" w:rsidR="00A2220B" w:rsidRDefault="00000000">
      <w:pPr>
        <w:spacing w:before="200" w:after="60"/>
      </w:pPr>
      <w:r>
        <w:rPr>
          <w:b/>
          <w:bCs/>
        </w:rPr>
        <w:t>Recul et axes d'amélioration</w:t>
      </w:r>
    </w:p>
    <w:p w14:paraId="564E0678" w14:textId="77777777" w:rsidR="00A2220B" w:rsidRDefault="00000000">
      <w:pPr>
        <w:spacing w:before="60" w:after="120"/>
      </w:pPr>
      <w:r>
        <w:t xml:space="preserve">Si c'était à refaire et que j'avais davantage de temps, je serais parti sur un backend en </w:t>
      </w:r>
      <w:proofErr w:type="spellStart"/>
      <w:r>
        <w:t>TypeScript</w:t>
      </w:r>
      <w:proofErr w:type="spellEnd"/>
      <w:r>
        <w:t xml:space="preserve"> plutôt qu'en JavaScript pur. Le typage statique apporte une sécurité supplémentaire à la compilation et facilite la maintenance du code sur le long terme, surtout quand le projet grossit. J'aurais également opté pour une version plus récente de </w:t>
      </w:r>
      <w:proofErr w:type="spellStart"/>
      <w:r>
        <w:t>React</w:t>
      </w:r>
      <w:proofErr w:type="spellEnd"/>
      <w:r>
        <w:t xml:space="preserve"> (19+) afin de bénéficier des dernières optimisations. Ces choix n'auraient pas fondamentalement changé le résultat, mais auraient rendu le code plus robuste et plus agréable à faire évoluer.</w:t>
      </w:r>
    </w:p>
    <w:sectPr w:rsidR="00A2220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946A1" w14:textId="77777777" w:rsidR="00862F09" w:rsidRDefault="00862F09">
      <w:r>
        <w:separator/>
      </w:r>
    </w:p>
  </w:endnote>
  <w:endnote w:type="continuationSeparator" w:id="0">
    <w:p w14:paraId="0F90DE4A" w14:textId="77777777" w:rsidR="00862F09" w:rsidRDefault="00862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BC09" w14:textId="77777777" w:rsidR="00A2220B" w:rsidRDefault="00000000">
    <w:pPr>
      <w:jc w:val="center"/>
    </w:pPr>
    <w:proofErr w:type="spellStart"/>
    <w:r>
      <w:rPr>
        <w:color w:val="888888"/>
        <w:sz w:val="18"/>
        <w:szCs w:val="18"/>
      </w:rPr>
      <w:t>Studi</w:t>
    </w:r>
    <w:proofErr w:type="spellEnd"/>
    <w:r>
      <w:rPr>
        <w:color w:val="888888"/>
        <w:sz w:val="18"/>
        <w:szCs w:val="18"/>
      </w:rPr>
      <w:t xml:space="preserv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E7FE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6409B" w14:textId="77777777" w:rsidR="00862F09" w:rsidRDefault="00862F09">
      <w:r>
        <w:separator/>
      </w:r>
    </w:p>
  </w:footnote>
  <w:footnote w:type="continuationSeparator" w:id="0">
    <w:p w14:paraId="6FD72377" w14:textId="77777777" w:rsidR="00862F09" w:rsidRDefault="00862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385AB" w14:textId="77777777" w:rsidR="00A2220B" w:rsidRDefault="00000000">
    <w:pPr>
      <w:jc w:val="right"/>
    </w:pPr>
    <w:r>
      <w:rPr>
        <w:i/>
        <w:iCs/>
        <w:color w:val="888888"/>
        <w:sz w:val="18"/>
        <w:szCs w:val="18"/>
      </w:rPr>
      <w:t>TP Concepteur Développeur d'Applications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72BB3"/>
    <w:multiLevelType w:val="hybridMultilevel"/>
    <w:tmpl w:val="4BB49B8A"/>
    <w:lvl w:ilvl="0" w:tplc="7D0C9A84">
      <w:start w:val="1"/>
      <w:numFmt w:val="bullet"/>
      <w:lvlText w:val="●"/>
      <w:lvlJc w:val="left"/>
      <w:pPr>
        <w:ind w:left="720" w:hanging="360"/>
      </w:pPr>
    </w:lvl>
    <w:lvl w:ilvl="1" w:tplc="27B80296">
      <w:start w:val="1"/>
      <w:numFmt w:val="bullet"/>
      <w:lvlText w:val="○"/>
      <w:lvlJc w:val="left"/>
      <w:pPr>
        <w:ind w:left="1440" w:hanging="360"/>
      </w:pPr>
    </w:lvl>
    <w:lvl w:ilvl="2" w:tplc="9FAACB5E">
      <w:start w:val="1"/>
      <w:numFmt w:val="bullet"/>
      <w:lvlText w:val="■"/>
      <w:lvlJc w:val="left"/>
      <w:pPr>
        <w:ind w:left="2160" w:hanging="360"/>
      </w:pPr>
    </w:lvl>
    <w:lvl w:ilvl="3" w:tplc="4970A6E6">
      <w:start w:val="1"/>
      <w:numFmt w:val="bullet"/>
      <w:lvlText w:val="●"/>
      <w:lvlJc w:val="left"/>
      <w:pPr>
        <w:ind w:left="2880" w:hanging="360"/>
      </w:pPr>
    </w:lvl>
    <w:lvl w:ilvl="4" w:tplc="6714D5F0">
      <w:start w:val="1"/>
      <w:numFmt w:val="bullet"/>
      <w:lvlText w:val="○"/>
      <w:lvlJc w:val="left"/>
      <w:pPr>
        <w:ind w:left="3600" w:hanging="360"/>
      </w:pPr>
    </w:lvl>
    <w:lvl w:ilvl="5" w:tplc="EC0AD002">
      <w:start w:val="1"/>
      <w:numFmt w:val="bullet"/>
      <w:lvlText w:val="■"/>
      <w:lvlJc w:val="left"/>
      <w:pPr>
        <w:ind w:left="4320" w:hanging="360"/>
      </w:pPr>
    </w:lvl>
    <w:lvl w:ilvl="6" w:tplc="89A036D6">
      <w:start w:val="1"/>
      <w:numFmt w:val="bullet"/>
      <w:lvlText w:val="●"/>
      <w:lvlJc w:val="left"/>
      <w:pPr>
        <w:ind w:left="5040" w:hanging="360"/>
      </w:pPr>
    </w:lvl>
    <w:lvl w:ilvl="7" w:tplc="17E0321A">
      <w:start w:val="1"/>
      <w:numFmt w:val="bullet"/>
      <w:lvlText w:val="●"/>
      <w:lvlJc w:val="left"/>
      <w:pPr>
        <w:ind w:left="5760" w:hanging="360"/>
      </w:pPr>
    </w:lvl>
    <w:lvl w:ilvl="8" w:tplc="7E1C65E0">
      <w:start w:val="1"/>
      <w:numFmt w:val="bullet"/>
      <w:lvlText w:val="●"/>
      <w:lvlJc w:val="left"/>
      <w:pPr>
        <w:ind w:left="6480" w:hanging="360"/>
      </w:pPr>
    </w:lvl>
  </w:abstractNum>
  <w:num w:numId="1" w16cid:durableId="922304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20B"/>
    <w:rsid w:val="00862F09"/>
    <w:rsid w:val="00A2220B"/>
    <w:rsid w:val="00CC0752"/>
    <w:rsid w:val="00EE7F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2744822"/>
  <w15:docId w15:val="{14E1F233-2299-984F-AF9E-41744AA9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1545</Words>
  <Characters>8503</Characters>
  <Application>Microsoft Office Word</Application>
  <DocSecurity>0</DocSecurity>
  <Lines>70</Lines>
  <Paragraphs>20</Paragraphs>
  <ScaleCrop>false</ScaleCrop>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Axel CHICHEPORTICHE</cp:lastModifiedBy>
  <cp:revision>2</cp:revision>
  <dcterms:created xsi:type="dcterms:W3CDTF">2026-02-16T17:42:00Z</dcterms:created>
  <dcterms:modified xsi:type="dcterms:W3CDTF">2026-02-16T17:43:00Z</dcterms:modified>
</cp:coreProperties>
</file>