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rFonts w:ascii="Montserrat" w:cs="Montserrat" w:eastAsia="Montserrat" w:hAnsi="Montserrat"/>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spacing w:line="240" w:lineRule="auto"/>
        <w:rPr>
          <w:rFonts w:ascii="Montserrat" w:cs="Montserrat" w:eastAsia="Montserrat" w:hAnsi="Montserrat"/>
          <w:sz w:val="42"/>
          <w:szCs w:val="42"/>
        </w:rPr>
      </w:pPr>
      <w:bookmarkStart w:colFirst="0" w:colLast="0" w:name="_heading=h.30j0zll" w:id="1"/>
      <w:bookmarkEnd w:id="1"/>
      <w:r w:rsidDel="00000000" w:rsidR="00000000" w:rsidRPr="00000000">
        <w:rPr>
          <w:rFonts w:ascii="Montserrat" w:cs="Montserrat" w:eastAsia="Montserrat" w:hAnsi="Montserrat"/>
          <w:sz w:val="42"/>
          <w:szCs w:val="42"/>
          <w:rtl w:val="0"/>
        </w:rPr>
        <w:t xml:space="preserve">CentroStella - Registro Transazioni Digitali</w:t>
      </w:r>
    </w:p>
    <w:p w:rsidR="00000000" w:rsidDel="00000000" w:rsidP="00000000" w:rsidRDefault="00000000" w:rsidRPr="00000000" w14:paraId="00000003">
      <w:pPr>
        <w:pStyle w:val="Subtitle"/>
        <w:spacing w:line="240" w:lineRule="auto"/>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rtl w:val="0"/>
        </w:rPr>
        <w:t xml:space="preserve">Manuale Operativo Batch Acquirer</w:t>
      </w:r>
    </w:p>
    <w:p w:rsidR="00000000" w:rsidDel="00000000" w:rsidP="00000000" w:rsidRDefault="00000000" w:rsidRPr="00000000" w14:paraId="00000004">
      <w:pPr>
        <w:spacing w:after="200" w:line="240" w:lineRule="auto"/>
        <w:rPr>
          <w:rFonts w:ascii="Montserrat" w:cs="Montserrat" w:eastAsia="Montserrat" w:hAnsi="Montserrat"/>
        </w:rPr>
      </w:pPr>
      <w:bookmarkStart w:colFirst="0" w:colLast="0" w:name="_heading=h.3znysh7" w:id="3"/>
      <w:bookmarkEnd w:id="3"/>
      <w:r w:rsidDel="00000000" w:rsidR="00000000" w:rsidRPr="00000000">
        <w:rPr>
          <w:rFonts w:ascii="Montserrat" w:cs="Montserrat" w:eastAsia="Montserrat" w:hAnsi="Montserrat"/>
          <w:rtl w:val="0"/>
        </w:rPr>
        <w:t xml:space="preserve">Versione: 1.2</w:t>
      </w:r>
    </w:p>
    <w:p w:rsidR="00000000" w:rsidDel="00000000" w:rsidP="00000000" w:rsidRDefault="00000000" w:rsidRPr="00000000" w14:paraId="00000005">
      <w:pPr>
        <w:spacing w:after="200"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Stato: Draft</w:t>
      </w:r>
    </w:p>
    <w:p w:rsidR="00000000" w:rsidDel="00000000" w:rsidP="00000000" w:rsidRDefault="00000000" w:rsidRPr="00000000" w14:paraId="00000006">
      <w:pPr>
        <w:pStyle w:val="Heading1"/>
        <w:spacing w:after="200" w:line="240" w:lineRule="auto"/>
        <w:rPr>
          <w:rFonts w:ascii="Montserrat" w:cs="Montserrat" w:eastAsia="Montserrat" w:hAnsi="Montserrat"/>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after="200" w:before="0" w:line="271" w:lineRule="auto"/>
        <w:ind w:right="565"/>
        <w:jc w:val="both"/>
        <w:rPr>
          <w:rFonts w:ascii="Montserrat SemiBold" w:cs="Montserrat SemiBold" w:eastAsia="Montserrat SemiBold" w:hAnsi="Montserrat SemiBold"/>
          <w:color w:val="434343"/>
          <w:sz w:val="32"/>
          <w:szCs w:val="32"/>
        </w:rPr>
      </w:pPr>
      <w:bookmarkStart w:colFirst="0" w:colLast="0" w:name="_heading=h.tyjcwt" w:id="5"/>
      <w:bookmarkEnd w:id="5"/>
      <w:r w:rsidDel="00000000" w:rsidR="00000000" w:rsidRPr="00000000">
        <w:rPr>
          <w:rFonts w:ascii="Montserrat SemiBold" w:cs="Montserrat SemiBold" w:eastAsia="Montserrat SemiBold" w:hAnsi="Montserrat SemiBold"/>
          <w:color w:val="434343"/>
          <w:sz w:val="32"/>
          <w:szCs w:val="32"/>
          <w:rtl w:val="0"/>
        </w:rPr>
        <w:t xml:space="preserve">Cronologia Modifiche</w:t>
      </w:r>
    </w:p>
    <w:p w:rsidR="00000000" w:rsidDel="00000000" w:rsidP="00000000" w:rsidRDefault="00000000" w:rsidRPr="00000000" w14:paraId="00000008">
      <w:pPr>
        <w:spacing w:after="80" w:line="271" w:lineRule="auto"/>
        <w:ind w:right="-15"/>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Nella seguente tabella è riportata la cronologia delle modifiche al presente documento.</w:t>
      </w:r>
    </w:p>
    <w:p w:rsidR="00000000" w:rsidDel="00000000" w:rsidP="00000000" w:rsidRDefault="00000000" w:rsidRPr="00000000" w14:paraId="00000009">
      <w:pPr>
        <w:spacing w:after="80" w:line="271" w:lineRule="auto"/>
        <w:ind w:right="-15"/>
        <w:jc w:val="both"/>
        <w:rPr>
          <w:rFonts w:ascii="Montserrat" w:cs="Montserrat" w:eastAsia="Montserrat" w:hAnsi="Montserrat"/>
          <w:color w:val="434343"/>
        </w:rPr>
      </w:pPr>
      <w:r w:rsidDel="00000000" w:rsidR="00000000" w:rsidRPr="00000000">
        <w:rPr>
          <w:rtl w:val="0"/>
        </w:rPr>
      </w:r>
    </w:p>
    <w:tbl>
      <w:tblPr>
        <w:tblStyle w:val="Table1"/>
        <w:tblW w:w="87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445"/>
        <w:gridCol w:w="4320"/>
        <w:tblGridChange w:id="0">
          <w:tblGrid>
            <w:gridCol w:w="2010"/>
            <w:gridCol w:w="2445"/>
            <w:gridCol w:w="4320"/>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0A">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Data</w:t>
            </w:r>
          </w:p>
        </w:tc>
        <w:tc>
          <w:tcPr>
            <w:shd w:fill="efefef" w:val="clear"/>
            <w:tcMar>
              <w:top w:w="100.0" w:type="dxa"/>
              <w:left w:w="100.0" w:type="dxa"/>
              <w:bottom w:w="100.0" w:type="dxa"/>
              <w:right w:w="100.0" w:type="dxa"/>
            </w:tcMar>
          </w:tcPr>
          <w:p w:rsidR="00000000" w:rsidDel="00000000" w:rsidP="00000000" w:rsidRDefault="00000000" w:rsidRPr="00000000" w14:paraId="0000000B">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Autore</w:t>
            </w:r>
          </w:p>
        </w:tc>
        <w:tc>
          <w:tcPr>
            <w:shd w:fill="efefef" w:val="clear"/>
            <w:tcMar>
              <w:top w:w="100.0" w:type="dxa"/>
              <w:left w:w="100.0" w:type="dxa"/>
              <w:bottom w:w="100.0" w:type="dxa"/>
              <w:right w:w="100.0" w:type="dxa"/>
            </w:tcMar>
          </w:tcPr>
          <w:p w:rsidR="00000000" w:rsidDel="00000000" w:rsidP="00000000" w:rsidRDefault="00000000" w:rsidRPr="00000000" w14:paraId="0000000C">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Cronologia modifiche</w:t>
            </w:r>
          </w:p>
        </w:tc>
      </w:tr>
      <w:t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09/06/2020</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Alessio Cialini</w:t>
            </w:r>
          </w:p>
        </w:tc>
        <w:tc>
          <w:tcPr>
            <w:shd w:fill="auto" w:val="clear"/>
            <w:tcMar>
              <w:top w:w="100.0" w:type="dxa"/>
              <w:left w:w="100.0" w:type="dxa"/>
              <w:bottom w:w="100.0" w:type="dxa"/>
              <w:right w:w="100.0" w:type="dxa"/>
            </w:tcMar>
          </w:tcPr>
          <w:p w:rsidR="00000000" w:rsidDel="00000000" w:rsidP="00000000" w:rsidRDefault="00000000" w:rsidRPr="00000000" w14:paraId="0000000F">
            <w:pPr>
              <w:ind w:right="565"/>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Prima versione (Draft)</w:t>
            </w:r>
          </w:p>
        </w:tc>
      </w:tr>
      <w:t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19/06/2020</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Alessio Cialini</w:t>
            </w:r>
          </w:p>
        </w:tc>
        <w:tc>
          <w:tcPr>
            <w:shd w:fill="auto" w:val="clear"/>
            <w:tcMar>
              <w:top w:w="100.0" w:type="dxa"/>
              <w:left w:w="100.0" w:type="dxa"/>
              <w:bottom w:w="100.0" w:type="dxa"/>
              <w:right w:w="100.0" w:type="dxa"/>
            </w:tcMar>
          </w:tcPr>
          <w:p w:rsidR="00000000" w:rsidDel="00000000" w:rsidP="00000000" w:rsidRDefault="00000000" w:rsidRPr="00000000" w14:paraId="00000012">
            <w:pPr>
              <w:ind w:right="565"/>
              <w:jc w:val="left"/>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Paragrafi per generazione artefatto (Draft)</w:t>
            </w:r>
          </w:p>
        </w:tc>
      </w:tr>
      <w:t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02/07/2020</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Alessio Cialini</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Aggiunto paragrafo per servizi REST (Draft)</w:t>
            </w:r>
          </w:p>
        </w:tc>
      </w:tr>
      <w:t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rPr>
                <w:rFonts w:ascii="Montserrat" w:cs="Montserrat" w:eastAsia="Montserrat" w:hAnsi="Montserrat"/>
                <w:color w:val="434343"/>
              </w:rPr>
            </w:pPr>
            <w:r w:rsidDel="00000000" w:rsidR="00000000" w:rsidRPr="00000000">
              <w:rPr>
                <w:rtl w:val="0"/>
              </w:rPr>
            </w:r>
          </w:p>
        </w:tc>
      </w:tr>
    </w:tbl>
    <w:p w:rsidR="00000000" w:rsidDel="00000000" w:rsidP="00000000" w:rsidRDefault="00000000" w:rsidRPr="00000000" w14:paraId="00000019">
      <w:pPr>
        <w:spacing w:after="80" w:line="271" w:lineRule="auto"/>
        <w:ind w:right="-15"/>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1A">
      <w:pPr>
        <w:pStyle w:val="Heading1"/>
        <w:spacing w:after="200" w:before="0" w:line="271" w:lineRule="auto"/>
        <w:ind w:right="565"/>
        <w:jc w:val="both"/>
        <w:rPr>
          <w:rFonts w:ascii="Montserrat SemiBold" w:cs="Montserrat SemiBold" w:eastAsia="Montserrat SemiBold" w:hAnsi="Montserrat SemiBold"/>
          <w:color w:val="434343"/>
          <w:sz w:val="32"/>
          <w:szCs w:val="32"/>
        </w:rPr>
      </w:pPr>
      <w:bookmarkStart w:colFirst="0" w:colLast="0" w:name="_heading=h.3dy6vkm" w:id="6"/>
      <w:bookmarkEnd w:id="6"/>
      <w:r w:rsidDel="00000000" w:rsidR="00000000" w:rsidRPr="00000000">
        <w:rPr>
          <w:rFonts w:ascii="Montserrat SemiBold" w:cs="Montserrat SemiBold" w:eastAsia="Montserrat SemiBold" w:hAnsi="Montserrat SemiBold"/>
          <w:color w:val="434343"/>
          <w:sz w:val="32"/>
          <w:szCs w:val="32"/>
          <w:rtl w:val="0"/>
        </w:rPr>
        <w:t xml:space="preserve">Approvazione Documento</w:t>
      </w:r>
    </w:p>
    <w:p w:rsidR="00000000" w:rsidDel="00000000" w:rsidP="00000000" w:rsidRDefault="00000000" w:rsidRPr="00000000" w14:paraId="0000001B">
      <w:pPr>
        <w:spacing w:after="80" w:line="271" w:lineRule="auto"/>
        <w:ind w:right="19"/>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Nella seguente tabella è riportata la lista degli stakeholder con cui il documento è stato condiviso e da cui è stato approvato.</w:t>
      </w:r>
    </w:p>
    <w:p w:rsidR="00000000" w:rsidDel="00000000" w:rsidP="00000000" w:rsidRDefault="00000000" w:rsidRPr="00000000" w14:paraId="0000001C">
      <w:pPr>
        <w:spacing w:after="80" w:line="271" w:lineRule="auto"/>
        <w:ind w:right="19"/>
        <w:jc w:val="both"/>
        <w:rPr>
          <w:rFonts w:ascii="Montserrat" w:cs="Montserrat" w:eastAsia="Montserrat" w:hAnsi="Montserrat"/>
          <w:color w:val="434343"/>
        </w:rPr>
      </w:pPr>
      <w:r w:rsidDel="00000000" w:rsidR="00000000" w:rsidRPr="00000000">
        <w:rPr>
          <w:rtl w:val="0"/>
        </w:rPr>
      </w:r>
    </w:p>
    <w:tbl>
      <w:tblPr>
        <w:tblStyle w:val="Table2"/>
        <w:tblW w:w="8777.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926"/>
        <w:gridCol w:w="2926"/>
        <w:tblGridChange w:id="0">
          <w:tblGrid>
            <w:gridCol w:w="2925"/>
            <w:gridCol w:w="2926"/>
            <w:gridCol w:w="2926"/>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1D">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Stakeholder (nome)</w:t>
            </w:r>
          </w:p>
        </w:tc>
        <w:tc>
          <w:tcPr>
            <w:shd w:fill="efefef" w:val="clear"/>
            <w:tcMar>
              <w:top w:w="100.0" w:type="dxa"/>
              <w:left w:w="100.0" w:type="dxa"/>
              <w:bottom w:w="100.0" w:type="dxa"/>
              <w:right w:w="100.0" w:type="dxa"/>
            </w:tcMar>
          </w:tcPr>
          <w:p w:rsidR="00000000" w:rsidDel="00000000" w:rsidP="00000000" w:rsidRDefault="00000000" w:rsidRPr="00000000" w14:paraId="0000001E">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Data approvazione</w:t>
            </w:r>
          </w:p>
        </w:tc>
        <w:tc>
          <w:tcPr>
            <w:shd w:fill="efefef" w:val="clear"/>
            <w:tcMar>
              <w:top w:w="100.0" w:type="dxa"/>
              <w:left w:w="100.0" w:type="dxa"/>
              <w:bottom w:w="100.0" w:type="dxa"/>
              <w:right w:w="100.0" w:type="dxa"/>
            </w:tcMar>
          </w:tcPr>
          <w:p w:rsidR="00000000" w:rsidDel="00000000" w:rsidP="00000000" w:rsidRDefault="00000000" w:rsidRPr="00000000" w14:paraId="0000001F">
            <w:pPr>
              <w:widowControl w:val="0"/>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Processi validati</w:t>
            </w:r>
          </w:p>
        </w:tc>
      </w:tr>
      <w:t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rPr>
                <w:rFonts w:ascii="Montserrat" w:cs="Montserrat" w:eastAsia="Montserrat" w:hAnsi="Montserrat"/>
                <w:color w:val="434343"/>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rPr>
                <w:rFonts w:ascii="Montserrat" w:cs="Montserrat" w:eastAsia="Montserrat" w:hAnsi="Montserrat"/>
                <w:color w:val="434343"/>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rPr>
                <w:rFonts w:ascii="Montserrat" w:cs="Montserrat" w:eastAsia="Montserrat" w:hAnsi="Montserrat"/>
                <w:color w:val="434343"/>
              </w:rPr>
            </w:pPr>
            <w:r w:rsidDel="00000000" w:rsidR="00000000" w:rsidRPr="00000000">
              <w:rPr>
                <w:rtl w:val="0"/>
              </w:rPr>
            </w:r>
          </w:p>
        </w:tc>
      </w:tr>
    </w:tbl>
    <w:p w:rsidR="00000000" w:rsidDel="00000000" w:rsidP="00000000" w:rsidRDefault="00000000" w:rsidRPr="00000000" w14:paraId="00000026">
      <w:pPr>
        <w:spacing w:after="80" w:line="271" w:lineRule="auto"/>
        <w:ind w:right="19"/>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pacing w:after="200" w:before="0" w:line="271" w:lineRule="auto"/>
        <w:ind w:right="565"/>
        <w:jc w:val="both"/>
        <w:rPr>
          <w:rFonts w:ascii="Montserrat SemiBold" w:cs="Montserrat SemiBold" w:eastAsia="Montserrat SemiBold" w:hAnsi="Montserrat SemiBold"/>
          <w:color w:val="434343"/>
          <w:sz w:val="32"/>
          <w:szCs w:val="32"/>
        </w:rPr>
      </w:pPr>
      <w:bookmarkStart w:colFirst="0" w:colLast="0" w:name="_heading=h.1t3h5sf" w:id="7"/>
      <w:bookmarkEnd w:id="7"/>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pacing w:after="200" w:before="0" w:line="271" w:lineRule="auto"/>
        <w:ind w:right="565"/>
        <w:jc w:val="both"/>
        <w:rPr>
          <w:rFonts w:ascii="Montserrat" w:cs="Montserrat" w:eastAsia="Montserrat" w:hAnsi="Montserrat"/>
          <w:b w:val="1"/>
          <w:sz w:val="32"/>
          <w:szCs w:val="32"/>
        </w:rPr>
      </w:pPr>
      <w:bookmarkStart w:colFirst="0" w:colLast="0" w:name="_heading=h.4d34og8" w:id="8"/>
      <w:bookmarkEnd w:id="8"/>
      <w:r w:rsidDel="00000000" w:rsidR="00000000" w:rsidRPr="00000000">
        <w:rPr>
          <w:rFonts w:ascii="Montserrat SemiBold" w:cs="Montserrat SemiBold" w:eastAsia="Montserrat SemiBold" w:hAnsi="Montserrat SemiBold"/>
          <w:color w:val="434343"/>
          <w:sz w:val="32"/>
          <w:szCs w:val="32"/>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240" w:lineRule="auto"/>
            <w:ind w:left="0" w:firstLine="0"/>
            <w:rPr>
              <w:rFonts w:ascii="Montserrat SemiBold" w:cs="Montserrat SemiBold" w:eastAsia="Montserrat SemiBold" w:hAnsi="Montserrat SemiBold"/>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 xml:space="preserve">Cronologia Modifiche</w:t>
            </w:r>
          </w:hyperlink>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SemiBold" w:cs="Montserrat SemiBold" w:eastAsia="Montserrat SemiBold" w:hAnsi="Montserrat SemiBold"/>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Montserrat SemiBold" w:cs="Montserrat SemiBold" w:eastAsia="Montserrat SemiBold" w:hAnsi="Montserrat SemiBold"/>
              <w:b w:val="0"/>
              <w:i w:val="0"/>
              <w:smallCaps w:val="0"/>
              <w:strike w:val="0"/>
              <w:color w:val="000000"/>
              <w:sz w:val="22"/>
              <w:szCs w:val="22"/>
              <w:u w:val="none"/>
              <w:shd w:fill="auto" w:val="clear"/>
              <w:vertAlign w:val="baseline"/>
            </w:rPr>
          </w:pPr>
          <w:hyperlink w:anchor="_heading=h.3dy6vkm">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 xml:space="preserve">Approvazione Documento</w:t>
            </w:r>
          </w:hyperlink>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SemiBold" w:cs="Montserrat SemiBold" w:eastAsia="Montserrat SemiBold" w:hAnsi="Montserrat SemiBold"/>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Montserrat SemiBold" w:cs="Montserrat SemiBold" w:eastAsia="Montserrat SemiBold" w:hAnsi="Montserrat SemiBold"/>
              <w:b w:val="0"/>
              <w:i w:val="0"/>
              <w:smallCaps w:val="0"/>
              <w:strike w:val="0"/>
              <w:color w:val="000000"/>
              <w:sz w:val="22"/>
              <w:szCs w:val="22"/>
              <w:u w:val="none"/>
              <w:shd w:fill="auto" w:val="clear"/>
              <w:vertAlign w:val="baseline"/>
            </w:rPr>
          </w:pPr>
          <w:hyperlink w:anchor="_heading=h.4d34og8">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 xml:space="preserve">Indice</w:t>
            </w:r>
          </w:hyperlink>
          <w:r w:rsidDel="00000000" w:rsidR="00000000" w:rsidRPr="00000000">
            <w:rPr>
              <w:rFonts w:ascii="Montserrat SemiBold" w:cs="Montserrat SemiBold" w:eastAsia="Montserrat SemiBold" w:hAnsi="Montserrat SemiBold"/>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SemiBold" w:cs="Montserrat SemiBold" w:eastAsia="Montserrat SemiBold" w:hAnsi="Montserrat SemiBold"/>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eading=h.17dp8vu">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Introduzione e scopo del documento</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eading=h.3rdcrjn">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Manuale Operativo</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26in1rg">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Requisiti per l’esecuzione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lnxbz9">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Distribuzione Bundle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35nkun2">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Generazione artefatto da sorgente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1ksv4uv">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Connessione al database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44sinio">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Connessione a Servizi REST</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Montserrat" w:cs="Montserrat" w:eastAsia="Montserrat" w:hAnsi="Montserrat"/>
              <w:b w:val="0"/>
              <w:i w:val="0"/>
              <w:smallCaps w:val="0"/>
              <w:strike w:val="0"/>
              <w:color w:val="000000"/>
              <w:sz w:val="22"/>
              <w:szCs w:val="22"/>
              <w:u w:val="none"/>
              <w:shd w:fill="auto" w:val="clear"/>
              <w:vertAlign w:val="baseline"/>
            </w:rPr>
          </w:pPr>
          <w:hyperlink w:anchor="_heading=h.2jxsxqh">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Linee guida per l’ esecuzione</w:t>
            </w:r>
          </w:hyperlink>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eading=h.3j2qqm3">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1 - Chiave pubblica PGP</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eading=h.1y810tw">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2 - Proprietà di configurazione</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Montserrat" w:cs="Montserrat" w:eastAsia="Montserrat" w:hAnsi="Montserrat"/>
              <w:b w:val="1"/>
              <w:i w:val="0"/>
              <w:smallCaps w:val="0"/>
              <w:strike w:val="0"/>
              <w:color w:val="000000"/>
              <w:sz w:val="22"/>
              <w:szCs w:val="22"/>
              <w:u w:val="none"/>
              <w:shd w:fill="auto" w:val="clear"/>
              <w:vertAlign w:val="baseline"/>
            </w:rPr>
          </w:pPr>
          <w:hyperlink w:anchor="_heading=h.2xcytpi">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Appendice 3 - Autenticazione Servizi Acquirer</w:t>
            </w:r>
          </w:hyperlink>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200" w:line="240" w:lineRule="auto"/>
            <w:ind w:left="0" w:firstLine="0"/>
            <w:rPr>
              <w:rFonts w:ascii="Montserrat" w:cs="Montserrat" w:eastAsia="Montserrat" w:hAnsi="Montserrat"/>
              <w:b w:val="1"/>
            </w:rPr>
          </w:pPr>
          <w:hyperlink w:anchor="_heading=h.xxvtbobau6hq">
            <w:r w:rsidDel="00000000" w:rsidR="00000000" w:rsidRPr="00000000">
              <w:rPr>
                <w:rFonts w:ascii="Montserrat" w:cs="Montserrat" w:eastAsia="Montserrat" w:hAnsi="Montserrat"/>
                <w:b w:val="1"/>
                <w:rtl w:val="0"/>
              </w:rPr>
              <w:t xml:space="preserve">Appendice 4 - Manuale accesso SFTP SIA</w:t>
            </w:r>
          </w:hyperlink>
          <w:r w:rsidDel="00000000" w:rsidR="00000000" w:rsidRPr="00000000">
            <w:rPr>
              <w:rFonts w:ascii="Montserrat" w:cs="Montserrat" w:eastAsia="Montserrat" w:hAnsi="Montserrat"/>
              <w:b w:val="1"/>
              <w:rtl w:val="0"/>
            </w:rPr>
            <w:tab/>
          </w:r>
          <w:r w:rsidDel="00000000" w:rsidR="00000000" w:rsidRPr="00000000">
            <w:fldChar w:fldCharType="begin"/>
            <w:instrText xml:space="preserve"> PAGEREF _heading=h.xxvtbobau6hq \h </w:instrText>
            <w:fldChar w:fldCharType="separate"/>
          </w:r>
          <w:r w:rsidDel="00000000" w:rsidR="00000000" w:rsidRPr="00000000">
            <w:rPr>
              <w:rFonts w:ascii="Montserrat" w:cs="Montserrat" w:eastAsia="Montserrat" w:hAnsi="Montserrat"/>
              <w:b w:val="1"/>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bookmarkStart w:colFirst="0" w:colLast="0" w:name="_heading=h.5x4shqzet8am" w:id="9"/>
      <w:bookmarkEnd w:id="9"/>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line="240" w:lineRule="auto"/>
        <w:rPr>
          <w:rFonts w:ascii="Montserrat" w:cs="Montserrat" w:eastAsia="Montserrat" w:hAnsi="Montserrat"/>
        </w:rPr>
      </w:pPr>
      <w:bookmarkStart w:colFirst="0" w:colLast="0" w:name="_heading=h.17dp8vu" w:id="10"/>
      <w:bookmarkEnd w:id="10"/>
      <w:r w:rsidDel="00000000" w:rsidR="00000000" w:rsidRPr="00000000">
        <w:rPr>
          <w:rFonts w:ascii="Montserrat" w:cs="Montserrat" w:eastAsia="Montserrat" w:hAnsi="Montserrat"/>
          <w:rtl w:val="0"/>
        </w:rPr>
        <w:t xml:space="preserve">Introduzione e scopo del documento</w:t>
      </w:r>
    </w:p>
    <w:p w:rsidR="00000000" w:rsidDel="00000000" w:rsidP="00000000" w:rsidRDefault="00000000" w:rsidRPr="00000000" w14:paraId="0000004E">
      <w:pPr>
        <w:spacing w:after="80" w:line="271" w:lineRule="auto"/>
        <w:ind w:right="-12"/>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Il presente documento ha lo scopo di descrivere le linee guida per la corretta installazione, configurazione ed esecuzione del servizio batch per la trattazione dei tracciati di transazione, secondo quando indicato nel documento dell’ </w:t>
      </w:r>
      <w:hyperlink r:id="rId7">
        <w:r w:rsidDel="00000000" w:rsidR="00000000" w:rsidRPr="00000000">
          <w:rPr>
            <w:rFonts w:ascii="Montserrat" w:cs="Montserrat" w:eastAsia="Montserrat" w:hAnsi="Montserrat"/>
            <w:color w:val="1155cc"/>
            <w:u w:val="single"/>
            <w:rtl w:val="0"/>
          </w:rPr>
          <w:t xml:space="preserve">RTD Acquirer Interface</w:t>
        </w:r>
      </w:hyperlink>
      <w:r w:rsidDel="00000000" w:rsidR="00000000" w:rsidRPr="00000000">
        <w:rPr>
          <w:rFonts w:ascii="Montserrat" w:cs="Montserrat" w:eastAsia="Montserrat" w:hAnsi="Montserrat"/>
          <w:color w:val="434343"/>
          <w:rtl w:val="0"/>
        </w:rPr>
        <w:t xml:space="preserve">. Allo stato corrente le linee guida definite si limitano alla descrizione per la corretta esecuzione dell’artefatto configurato con esecuzione locale.</w:t>
      </w:r>
    </w:p>
    <w:p w:rsidR="00000000" w:rsidDel="00000000" w:rsidP="00000000" w:rsidRDefault="00000000" w:rsidRPr="00000000" w14:paraId="0000004F">
      <w:pPr>
        <w:pStyle w:val="Heading1"/>
        <w:spacing w:line="240" w:lineRule="auto"/>
        <w:rPr>
          <w:rFonts w:ascii="Montserrat" w:cs="Montserrat" w:eastAsia="Montserrat" w:hAnsi="Montserrat"/>
          <w:color w:val="434343"/>
        </w:rPr>
      </w:pPr>
      <w:bookmarkStart w:colFirst="0" w:colLast="0" w:name="_heading=h.3rdcrjn" w:id="11"/>
      <w:bookmarkEnd w:id="11"/>
      <w:r w:rsidDel="00000000" w:rsidR="00000000" w:rsidRPr="00000000">
        <w:rPr>
          <w:rFonts w:ascii="Montserrat" w:cs="Montserrat" w:eastAsia="Montserrat" w:hAnsi="Montserrat"/>
          <w:color w:val="434343"/>
          <w:rtl w:val="0"/>
        </w:rPr>
        <w:t xml:space="preserve">Manuale Operativo</w:t>
      </w:r>
    </w:p>
    <w:p w:rsidR="00000000" w:rsidDel="00000000" w:rsidP="00000000" w:rsidRDefault="00000000" w:rsidRPr="00000000" w14:paraId="00000050">
      <w:pPr>
        <w:pStyle w:val="Heading3"/>
        <w:rPr>
          <w:rFonts w:ascii="Montserrat" w:cs="Montserrat" w:eastAsia="Montserrat" w:hAnsi="Montserrat"/>
          <w:u w:val="single"/>
        </w:rPr>
      </w:pPr>
      <w:bookmarkStart w:colFirst="0" w:colLast="0" w:name="_heading=h.26in1rg" w:id="12"/>
      <w:bookmarkEnd w:id="12"/>
      <w:r w:rsidDel="00000000" w:rsidR="00000000" w:rsidRPr="00000000">
        <w:rPr>
          <w:rFonts w:ascii="Montserrat" w:cs="Montserrat" w:eastAsia="Montserrat" w:hAnsi="Montserrat"/>
          <w:color w:val="000000"/>
          <w:u w:val="single"/>
          <w:rtl w:val="0"/>
        </w:rPr>
        <w:t xml:space="preserve">Requisiti per l’esecuzione</w:t>
      </w:r>
      <w:r w:rsidDel="00000000" w:rsidR="00000000" w:rsidRPr="00000000">
        <w:rPr>
          <w:rtl w:val="0"/>
        </w:rPr>
      </w:r>
    </w:p>
    <w:p w:rsidR="00000000" w:rsidDel="00000000" w:rsidP="00000000" w:rsidRDefault="00000000" w:rsidRPr="00000000" w14:paraId="00000051">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L’artefatto consiste in un jar eseguibile prodotto con </w:t>
      </w:r>
      <w:r w:rsidDel="00000000" w:rsidR="00000000" w:rsidRPr="00000000">
        <w:rPr>
          <w:rFonts w:ascii="Montserrat" w:cs="Montserrat" w:eastAsia="Montserrat" w:hAnsi="Montserrat"/>
          <w:i w:val="1"/>
          <w:rtl w:val="0"/>
        </w:rPr>
        <w:t xml:space="preserve">spring-boot</w:t>
      </w:r>
      <w:r w:rsidDel="00000000" w:rsidR="00000000" w:rsidRPr="00000000">
        <w:rPr>
          <w:rFonts w:ascii="Montserrat" w:cs="Montserrat" w:eastAsia="Montserrat" w:hAnsi="Montserrat"/>
          <w:rtl w:val="0"/>
        </w:rPr>
        <w:t xml:space="preserve">, pertanto tutte le dipendenze del progetto sono contenute all’interno del jar insieme alle classi che ne contengono la business logic.</w:t>
      </w:r>
    </w:p>
    <w:p w:rsidR="00000000" w:rsidDel="00000000" w:rsidP="00000000" w:rsidRDefault="00000000" w:rsidRPr="00000000" w14:paraId="00000052">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In questo modo l’artefatto è completamente autonomo ed utilizzabile su un qualsiasi dispositivo che disponga di una JVM.</w:t>
      </w:r>
    </w:p>
    <w:p w:rsidR="00000000" w:rsidDel="00000000" w:rsidP="00000000" w:rsidRDefault="00000000" w:rsidRPr="00000000" w14:paraId="00000053">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Per l’installazione ed esecuzione del batch sono necessari:</w:t>
      </w:r>
    </w:p>
    <w:p w:rsidR="00000000" w:rsidDel="00000000" w:rsidP="00000000" w:rsidRDefault="00000000" w:rsidRPr="00000000" w14:paraId="00000054">
      <w:pPr>
        <w:spacing w:after="240" w:before="240" w:lineRule="auto"/>
        <w:rPr>
          <w:rFonts w:ascii="Montserrat" w:cs="Montserrat" w:eastAsia="Montserrat" w:hAnsi="Montserrat"/>
          <w:i w:val="1"/>
        </w:rPr>
      </w:pPr>
      <w:r w:rsidDel="00000000" w:rsidR="00000000" w:rsidRPr="00000000">
        <w:rPr>
          <w:rFonts w:ascii="Montserrat" w:cs="Montserrat" w:eastAsia="Montserrat" w:hAnsi="Montserrat"/>
          <w:rtl w:val="0"/>
        </w:rPr>
        <w:t xml:space="preserve">-</w:t>
        <w:tab/>
        <w:t xml:space="preserve">Java 1.8+</w:t>
        <w:br w:type="textWrapping"/>
        <w:t xml:space="preserve">-</w:t>
        <w:tab/>
        <w:t xml:space="preserve">Artefatto </w:t>
      </w:r>
      <w:r w:rsidDel="00000000" w:rsidR="00000000" w:rsidRPr="00000000">
        <w:rPr>
          <w:rFonts w:ascii="Montserrat" w:cs="Montserrat" w:eastAsia="Montserrat" w:hAnsi="Montserrat"/>
          <w:i w:val="1"/>
          <w:rtl w:val="0"/>
        </w:rPr>
        <w:t xml:space="preserve">batch-transaction-filter.jar</w:t>
        <w:br w:type="textWrapping"/>
      </w:r>
    </w:p>
    <w:p w:rsidR="00000000" w:rsidDel="00000000" w:rsidP="00000000" w:rsidRDefault="00000000" w:rsidRPr="00000000" w14:paraId="00000055">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rtl w:val="0"/>
        </w:rPr>
        <w:t xml:space="preserve">Per l’applicazione della criptazione PGP al file prodotto in uscita al servizio batch, se abilitata, sarà necessario che sia inoltre presente un file contenente un file contenente la chiave pubblica da impiegare, riportata in </w:t>
      </w:r>
      <w:hyperlink w:anchor="_heading=h.3j2qqm3">
        <w:r w:rsidDel="00000000" w:rsidR="00000000" w:rsidRPr="00000000">
          <w:rPr>
            <w:rFonts w:ascii="Montserrat" w:cs="Montserrat" w:eastAsia="Montserrat" w:hAnsi="Montserrat"/>
            <w:color w:val="1155cc"/>
            <w:u w:val="single"/>
            <w:rtl w:val="0"/>
          </w:rPr>
          <w:t xml:space="preserve">Appendice 1 - Chiave pubblica PGP</w:t>
        </w:r>
      </w:hyperlink>
      <w:r w:rsidDel="00000000" w:rsidR="00000000" w:rsidRPr="00000000">
        <w:rPr>
          <w:rFonts w:ascii="Montserrat" w:cs="Montserrat" w:eastAsia="Montserrat" w:hAnsi="Montserrat"/>
          <w:color w:val="434343"/>
          <w:rtl w:val="0"/>
        </w:rPr>
        <w:t xml:space="preserve">.</w:t>
      </w:r>
    </w:p>
    <w:p w:rsidR="00000000" w:rsidDel="00000000" w:rsidP="00000000" w:rsidRDefault="00000000" w:rsidRPr="00000000" w14:paraId="00000056">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Per l’applicazione della decriptazione del file dei pan PGP, se abilitata, dovrà prevedere la presenza di un file contenente la chiave segreta da applicare per l’operazione.</w:t>
      </w:r>
    </w:p>
    <w:p w:rsidR="00000000" w:rsidDel="00000000" w:rsidP="00000000" w:rsidRDefault="00000000" w:rsidRPr="00000000" w14:paraId="00000057">
      <w:pPr>
        <w:spacing w:after="240" w:before="240"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Nel caso si voglia produrre l’artefatto dal sorgente sarà necessario avere un’installazione locale di Maven.</w:t>
      </w:r>
    </w:p>
    <w:p w:rsidR="00000000" w:rsidDel="00000000" w:rsidP="00000000" w:rsidRDefault="00000000" w:rsidRPr="00000000" w14:paraId="00000058">
      <w:pPr>
        <w:pStyle w:val="Heading3"/>
        <w:rPr>
          <w:rFonts w:ascii="Montserrat" w:cs="Montserrat" w:eastAsia="Montserrat" w:hAnsi="Montserrat"/>
          <w:color w:val="000000"/>
          <w:u w:val="single"/>
        </w:rPr>
      </w:pPr>
      <w:bookmarkStart w:colFirst="0" w:colLast="0" w:name="_heading=h.lnxbz9" w:id="13"/>
      <w:bookmarkEnd w:id="13"/>
      <w:r w:rsidDel="00000000" w:rsidR="00000000" w:rsidRPr="00000000">
        <w:rPr>
          <w:rFonts w:ascii="Montserrat" w:cs="Montserrat" w:eastAsia="Montserrat" w:hAnsi="Montserrat"/>
          <w:color w:val="000000"/>
          <w:u w:val="single"/>
          <w:rtl w:val="0"/>
        </w:rPr>
        <w:t xml:space="preserve">Distribuzione Bundle</w:t>
      </w:r>
    </w:p>
    <w:p w:rsidR="00000000" w:rsidDel="00000000" w:rsidP="00000000" w:rsidRDefault="00000000" w:rsidRPr="00000000" w14:paraId="00000059">
      <w:pPr>
        <w:rPr>
          <w:rFonts w:ascii="Montserrat" w:cs="Montserrat" w:eastAsia="Montserrat" w:hAnsi="Montserrat"/>
        </w:rPr>
      </w:pPr>
      <w:r w:rsidDel="00000000" w:rsidR="00000000" w:rsidRPr="00000000">
        <w:rPr>
          <w:rFonts w:ascii="Montserrat" w:cs="Montserrat" w:eastAsia="Montserrat" w:hAnsi="Montserrat"/>
          <w:rtl w:val="0"/>
        </w:rPr>
        <w:t xml:space="preserve">L’artefatto </w:t>
      </w:r>
      <w:r w:rsidDel="00000000" w:rsidR="00000000" w:rsidRPr="00000000">
        <w:rPr>
          <w:rFonts w:ascii="Montserrat" w:cs="Montserrat" w:eastAsia="Montserrat" w:hAnsi="Montserrat"/>
          <w:i w:val="1"/>
          <w:rtl w:val="0"/>
        </w:rPr>
        <w:t xml:space="preserve">batch-transaction-filter.jar </w:t>
      </w:r>
      <w:r w:rsidDel="00000000" w:rsidR="00000000" w:rsidRPr="00000000">
        <w:rPr>
          <w:rFonts w:ascii="Montserrat" w:cs="Montserrat" w:eastAsia="Montserrat" w:hAnsi="Montserrat"/>
          <w:rtl w:val="0"/>
        </w:rPr>
        <w:t xml:space="preserve">sarà fornito in un bundle contenente una folder contenente le configurazioni e struttura delle cartelle, in modo da permettere l’esecuzione immediata su configurazione di default, con puntamento alle cartelle riportate nel bundle. Il servizio di default eseguirà un polling per verificare la presenza di file da processare ogni minuto.</w:t>
      </w:r>
    </w:p>
    <w:p w:rsidR="00000000" w:rsidDel="00000000" w:rsidP="00000000" w:rsidRDefault="00000000" w:rsidRPr="00000000" w14:paraId="0000005A">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rPr>
          <w:rFonts w:ascii="Montserrat" w:cs="Montserrat" w:eastAsia="Montserrat" w:hAnsi="Montserrat"/>
        </w:rPr>
      </w:pPr>
      <w:r w:rsidDel="00000000" w:rsidR="00000000" w:rsidRPr="00000000">
        <w:rPr>
          <w:rFonts w:ascii="Montserrat" w:cs="Montserrat" w:eastAsia="Montserrat" w:hAnsi="Montserrat"/>
          <w:rtl w:val="0"/>
        </w:rPr>
        <w:t xml:space="preserve">All’interno del bundle sono inoltre presenti il file relativo alla chiave pubblica riportata in appendice, e dei file sample per una prima esecuzione di test.</w:t>
      </w:r>
    </w:p>
    <w:p w:rsidR="00000000" w:rsidDel="00000000" w:rsidP="00000000" w:rsidRDefault="00000000" w:rsidRPr="00000000" w14:paraId="0000005C">
      <w:pPr>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5D">
      <w:pPr>
        <w:rPr>
          <w:rFonts w:ascii="Montserrat" w:cs="Montserrat" w:eastAsia="Montserrat" w:hAnsi="Montserrat"/>
        </w:rPr>
      </w:pPr>
      <w:r w:rsidDel="00000000" w:rsidR="00000000" w:rsidRPr="00000000">
        <w:rPr>
          <w:rFonts w:ascii="Montserrat" w:cs="Montserrat" w:eastAsia="Montserrat" w:hAnsi="Montserrat"/>
          <w:b w:val="1"/>
          <w:rtl w:val="0"/>
        </w:rPr>
        <w:t xml:space="preserve">Nota:</w:t>
      </w:r>
      <w:r w:rsidDel="00000000" w:rsidR="00000000" w:rsidRPr="00000000">
        <w:rPr>
          <w:rFonts w:ascii="Montserrat" w:cs="Montserrat" w:eastAsia="Montserrat" w:hAnsi="Montserrat"/>
          <w:rtl w:val="0"/>
        </w:rPr>
        <w:t xml:space="preserve"> Il bundle contiene una versione potenzialmente non allineata alle implementazioni del batch. La configurazione di default è tale da disabilitare i tentativi di connessione ai servizi REST, ed il servizio per l’invio dei file prodotti su canale SFTP.</w:t>
      </w:r>
    </w:p>
    <w:p w:rsidR="00000000" w:rsidDel="00000000" w:rsidP="00000000" w:rsidRDefault="00000000" w:rsidRPr="00000000" w14:paraId="0000005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rPr>
          <w:rFonts w:ascii="Montserrat" w:cs="Montserrat" w:eastAsia="Montserrat" w:hAnsi="Montserrat"/>
        </w:rPr>
      </w:pPr>
      <w:r w:rsidDel="00000000" w:rsidR="00000000" w:rsidRPr="00000000">
        <w:rPr>
          <w:rFonts w:ascii="Montserrat" w:cs="Montserrat" w:eastAsia="Montserrat" w:hAnsi="Montserrat"/>
          <w:rtl w:val="0"/>
        </w:rPr>
        <w:t xml:space="preserve">La struttura del bundle, ed i file presenti, è la seguente:</w:t>
      </w:r>
    </w:p>
    <w:p w:rsidR="00000000" w:rsidDel="00000000" w:rsidP="00000000" w:rsidRDefault="00000000" w:rsidRPr="00000000" w14:paraId="00000060">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733733" cy="2209800"/>
            <wp:effectExtent b="0" l="0" r="0" t="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3733"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3"/>
        </w:numPr>
        <w:ind w:left="720" w:hanging="360"/>
        <w:rPr>
          <w:rFonts w:ascii="Montserrat" w:cs="Montserrat" w:eastAsia="Montserrat" w:hAnsi="Montserrat"/>
          <w:color w:val="000000"/>
        </w:rPr>
      </w:pPr>
      <w:r w:rsidDel="00000000" w:rsidR="00000000" w:rsidRPr="00000000">
        <w:rPr>
          <w:rFonts w:ascii="Montserrat" w:cs="Montserrat" w:eastAsia="Montserrat" w:hAnsi="Montserrat"/>
          <w:i w:val="1"/>
          <w:rtl w:val="0"/>
        </w:rPr>
        <w:t xml:space="preserve">batch-transaction-filter.jar</w:t>
      </w:r>
      <w:r w:rsidDel="00000000" w:rsidR="00000000" w:rsidRPr="00000000">
        <w:rPr>
          <w:rFonts w:ascii="Montserrat" w:cs="Montserrat" w:eastAsia="Montserrat" w:hAnsi="Montserrat"/>
          <w:rtl w:val="0"/>
        </w:rPr>
        <w:t xml:space="preserve">, l’artefatto contenente il servizio batch</w:t>
      </w:r>
      <w:r w:rsidDel="00000000" w:rsidR="00000000" w:rsidRPr="00000000">
        <w:rPr>
          <w:rtl w:val="0"/>
        </w:rPr>
      </w:r>
    </w:p>
    <w:p w:rsidR="00000000" w:rsidDel="00000000" w:rsidP="00000000" w:rsidRDefault="00000000" w:rsidRPr="00000000" w14:paraId="00000063">
      <w:pPr>
        <w:numPr>
          <w:ilvl w:val="0"/>
          <w:numId w:val="3"/>
        </w:numPr>
        <w:ind w:left="720" w:hanging="360"/>
        <w:rPr>
          <w:rFonts w:ascii="Montserrat" w:cs="Montserrat" w:eastAsia="Montserrat" w:hAnsi="Montserrat"/>
          <w:i w:val="1"/>
        </w:rPr>
      </w:pPr>
      <w:r w:rsidDel="00000000" w:rsidR="00000000" w:rsidRPr="00000000">
        <w:rPr>
          <w:rFonts w:ascii="Montserrat" w:cs="Montserrat" w:eastAsia="Montserrat" w:hAnsi="Montserrat"/>
          <w:i w:val="1"/>
          <w:rtl w:val="0"/>
        </w:rPr>
        <w:t xml:space="preserve">/config</w:t>
      </w:r>
      <w:r w:rsidDel="00000000" w:rsidR="00000000" w:rsidRPr="00000000">
        <w:rPr>
          <w:rFonts w:ascii="Montserrat" w:cs="Montserrat" w:eastAsia="Montserrat" w:hAnsi="Montserrat"/>
          <w:rtl w:val="0"/>
        </w:rPr>
        <w:t xml:space="preserve">, cartella contenente i file di configurazione. Per convenienza tutte le configurazioni sono in questo caso gestite all’interno del file </w:t>
      </w:r>
      <w:r w:rsidDel="00000000" w:rsidR="00000000" w:rsidRPr="00000000">
        <w:rPr>
          <w:rFonts w:ascii="Montserrat" w:cs="Montserrat" w:eastAsia="Montserrat" w:hAnsi="Montserrat"/>
          <w:i w:val="1"/>
          <w:rtl w:val="0"/>
        </w:rPr>
        <w:t xml:space="preserve">application.yml</w:t>
      </w:r>
    </w:p>
    <w:p w:rsidR="00000000" w:rsidDel="00000000" w:rsidP="00000000" w:rsidRDefault="00000000" w:rsidRPr="00000000" w14:paraId="00000064">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/config/application.yml</w:t>
      </w:r>
      <w:r w:rsidDel="00000000" w:rsidR="00000000" w:rsidRPr="00000000">
        <w:rPr>
          <w:rFonts w:ascii="Montserrat" w:cs="Montserrat" w:eastAsia="Montserrat" w:hAnsi="Montserrat"/>
          <w:rtl w:val="0"/>
        </w:rPr>
        <w:t xml:space="preserve">, file contenente le proprietà di configurazione per il servizio</w:t>
      </w:r>
    </w:p>
    <w:p w:rsidR="00000000" w:rsidDel="00000000" w:rsidP="00000000" w:rsidRDefault="00000000" w:rsidRPr="00000000" w14:paraId="00000065">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/resources</w:t>
      </w:r>
      <w:r w:rsidDel="00000000" w:rsidR="00000000" w:rsidRPr="00000000">
        <w:rPr>
          <w:rFonts w:ascii="Montserrat" w:cs="Montserrat" w:eastAsia="Montserrat" w:hAnsi="Montserrat"/>
          <w:rtl w:val="0"/>
        </w:rPr>
        <w:t xml:space="preserve">, cartella contenente le risorse e folder per l’esecuzione del bundle sotto una configurazione di default</w:t>
      </w:r>
    </w:p>
    <w:p w:rsidR="00000000" w:rsidDel="00000000" w:rsidP="00000000" w:rsidRDefault="00000000" w:rsidRPr="00000000" w14:paraId="00000066">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/hpans</w:t>
      </w:r>
      <w:r w:rsidDel="00000000" w:rsidR="00000000" w:rsidRPr="00000000">
        <w:rPr>
          <w:rFonts w:ascii="Montserrat" w:cs="Montserrat" w:eastAsia="Montserrat" w:hAnsi="Montserrat"/>
          <w:rtl w:val="0"/>
        </w:rPr>
        <w:t xml:space="preserve">, folder dove inserire i file contenenti la lista di pan</w:t>
      </w:r>
    </w:p>
    <w:p w:rsidR="00000000" w:rsidDel="00000000" w:rsidP="00000000" w:rsidRDefault="00000000" w:rsidRPr="00000000" w14:paraId="00000067">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/keys</w:t>
      </w:r>
      <w:r w:rsidDel="00000000" w:rsidR="00000000" w:rsidRPr="00000000">
        <w:rPr>
          <w:rFonts w:ascii="Montserrat" w:cs="Montserrat" w:eastAsia="Montserrat" w:hAnsi="Montserrat"/>
          <w:rtl w:val="0"/>
        </w:rPr>
        <w:t xml:space="preserve">, folder contenente le chiavi per l’applicazione del pgp ai file in lettura/scrittura</w:t>
      </w:r>
    </w:p>
    <w:p w:rsidR="00000000" w:rsidDel="00000000" w:rsidP="00000000" w:rsidRDefault="00000000" w:rsidRPr="00000000" w14:paraId="00000068">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/transactions</w:t>
      </w:r>
      <w:r w:rsidDel="00000000" w:rsidR="00000000" w:rsidRPr="00000000">
        <w:rPr>
          <w:rFonts w:ascii="Montserrat" w:cs="Montserrat" w:eastAsia="Montserrat" w:hAnsi="Montserrat"/>
          <w:rtl w:val="0"/>
        </w:rPr>
        <w:t xml:space="preserve">, folder dove inserire i file contenenti le transazioni da processare</w:t>
      </w:r>
    </w:p>
    <w:p w:rsidR="00000000" w:rsidDel="00000000" w:rsidP="00000000" w:rsidRDefault="00000000" w:rsidRPr="00000000" w14:paraId="00000069">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/output</w:t>
      </w:r>
      <w:r w:rsidDel="00000000" w:rsidR="00000000" w:rsidRPr="00000000">
        <w:rPr>
          <w:rFonts w:ascii="Montserrat" w:cs="Montserrat" w:eastAsia="Montserrat" w:hAnsi="Montserrat"/>
          <w:rtl w:val="0"/>
        </w:rPr>
        <w:t xml:space="preserve">, folder dove saranno inseriti i file prodotti dal servizio</w:t>
      </w:r>
    </w:p>
    <w:p w:rsidR="00000000" w:rsidDel="00000000" w:rsidP="00000000" w:rsidRDefault="00000000" w:rsidRPr="00000000" w14:paraId="0000006A">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i w:val="1"/>
          <w:rtl w:val="0"/>
        </w:rPr>
        <w:t xml:space="preserve">/sample-files</w:t>
      </w:r>
      <w:r w:rsidDel="00000000" w:rsidR="00000000" w:rsidRPr="00000000">
        <w:rPr>
          <w:rFonts w:ascii="Montserrat" w:cs="Montserrat" w:eastAsia="Montserrat" w:hAnsi="Montserrat"/>
          <w:rtl w:val="0"/>
        </w:rPr>
        <w:t xml:space="preserve">, folder contenente file di prova per l’esecuzione</w:t>
      </w:r>
    </w:p>
    <w:p w:rsidR="00000000" w:rsidDel="00000000" w:rsidP="00000000" w:rsidRDefault="00000000" w:rsidRPr="00000000" w14:paraId="0000006B">
      <w:pPr>
        <w:pStyle w:val="Heading3"/>
        <w:spacing w:after="200" w:lineRule="auto"/>
        <w:rPr>
          <w:rFonts w:ascii="Montserrat" w:cs="Montserrat" w:eastAsia="Montserrat" w:hAnsi="Montserrat"/>
          <w:color w:val="000000"/>
          <w:u w:val="single"/>
        </w:rPr>
      </w:pPr>
      <w:bookmarkStart w:colFirst="0" w:colLast="0" w:name="_heading=h.35nkun2" w:id="14"/>
      <w:bookmarkEnd w:id="14"/>
      <w:r w:rsidDel="00000000" w:rsidR="00000000" w:rsidRPr="00000000">
        <w:rPr>
          <w:rFonts w:ascii="Montserrat" w:cs="Montserrat" w:eastAsia="Montserrat" w:hAnsi="Montserrat"/>
          <w:color w:val="000000"/>
          <w:u w:val="single"/>
          <w:rtl w:val="0"/>
        </w:rPr>
        <w:t xml:space="preserve">Generazione artefatto da sorgente</w:t>
      </w:r>
    </w:p>
    <w:p w:rsidR="00000000" w:rsidDel="00000000" w:rsidP="00000000" w:rsidRDefault="00000000" w:rsidRPr="00000000" w14:paraId="0000006C">
      <w:pPr>
        <w:rPr>
          <w:rFonts w:ascii="Montserrat" w:cs="Montserrat" w:eastAsia="Montserrat" w:hAnsi="Montserrat"/>
        </w:rPr>
      </w:pPr>
      <w:r w:rsidDel="00000000" w:rsidR="00000000" w:rsidRPr="00000000">
        <w:rPr>
          <w:rFonts w:ascii="Montserrat" w:cs="Montserrat" w:eastAsia="Montserrat" w:hAnsi="Montserrat"/>
          <w:rtl w:val="0"/>
        </w:rPr>
        <w:t xml:space="preserve">Per ottenere una versione dell’artefatto prodotta direttamente sulla base del sorgente, è necessario che sulla macchina sia opportunamente configurata un’istanza Maven per utilizzo tramite linea di comando per il sistema di riferimento della macchina. Una volta scaricato il sorgente, portarsi nella directory radice di quest’ultima tramite riga di comando, e lanciare il comando:</w:t>
      </w:r>
    </w:p>
    <w:p w:rsidR="00000000" w:rsidDel="00000000" w:rsidP="00000000" w:rsidRDefault="00000000" w:rsidRPr="00000000" w14:paraId="0000006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6E">
      <w:pPr>
        <w:rPr>
          <w:rFonts w:ascii="Montserrat" w:cs="Montserrat" w:eastAsia="Montserrat" w:hAnsi="Montserrat"/>
        </w:rPr>
      </w:pPr>
      <w:r w:rsidDel="00000000" w:rsidR="00000000" w:rsidRPr="00000000">
        <w:rPr>
          <w:rFonts w:ascii="Montserrat" w:cs="Montserrat" w:eastAsia="Montserrat" w:hAnsi="Montserrat"/>
          <w:rtl w:val="0"/>
        </w:rPr>
        <w:t xml:space="preserve"> </w:t>
      </w:r>
    </w:p>
    <w:tbl>
      <w:tblPr>
        <w:tblStyle w:val="Table3"/>
        <w:tblW w:w="8691.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91"/>
        <w:tblGridChange w:id="0">
          <w:tblGrid>
            <w:gridCol w:w="8691"/>
          </w:tblGrid>
        </w:tblGridChange>
      </w:tblGrid>
      <w:tr>
        <w:trPr>
          <w:trHeight w:val="256"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6F">
            <w:pPr>
              <w:rPr>
                <w:rFonts w:ascii="Montserrat" w:cs="Montserrat" w:eastAsia="Montserrat" w:hAnsi="Montserrat"/>
              </w:rPr>
            </w:pPr>
            <w:r w:rsidDel="00000000" w:rsidR="00000000" w:rsidRPr="00000000">
              <w:rPr>
                <w:rFonts w:ascii="Montserrat" w:cs="Montserrat" w:eastAsia="Montserrat" w:hAnsi="Montserrat"/>
                <w:i w:val="1"/>
                <w:rtl w:val="0"/>
              </w:rPr>
              <w:t xml:space="preserve">mvn clean package </w:t>
            </w:r>
            <w:r w:rsidDel="00000000" w:rsidR="00000000" w:rsidRPr="00000000">
              <w:rPr>
                <w:rFonts w:ascii="Montserrat" w:cs="Montserrat" w:eastAsia="Montserrat" w:hAnsi="Montserrat"/>
                <w:color w:val="ff0000"/>
                <w:rtl w:val="0"/>
              </w:rPr>
              <w:t xml:space="preserve">&lt;opzioni_esecuzione&gt;</w:t>
            </w:r>
            <w:r w:rsidDel="00000000" w:rsidR="00000000" w:rsidRPr="00000000">
              <w:rPr>
                <w:rtl w:val="0"/>
              </w:rPr>
            </w:r>
          </w:p>
          <w:p w:rsidR="00000000" w:rsidDel="00000000" w:rsidP="00000000" w:rsidRDefault="00000000" w:rsidRPr="00000000" w14:paraId="00000070">
            <w:pPr>
              <w:tabs>
                <w:tab w:val="left" w:pos="948"/>
              </w:tabs>
              <w:rPr>
                <w:rFonts w:ascii="Montserrat" w:cs="Montserrat" w:eastAsia="Montserrat" w:hAnsi="Montserrat"/>
              </w:rPr>
            </w:pPr>
            <w:r w:rsidDel="00000000" w:rsidR="00000000" w:rsidRPr="00000000">
              <w:rPr>
                <w:rFonts w:ascii="Montserrat" w:cs="Montserrat" w:eastAsia="Montserrat" w:hAnsi="Montserrat"/>
                <w:rtl w:val="0"/>
              </w:rPr>
              <w:tab/>
            </w:r>
          </w:p>
        </w:tc>
      </w:tr>
    </w:tbl>
    <w:p w:rsidR="00000000" w:rsidDel="00000000" w:rsidP="00000000" w:rsidRDefault="00000000" w:rsidRPr="00000000" w14:paraId="000000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2">
      <w:pPr>
        <w:rPr>
          <w:rFonts w:ascii="Montserrat" w:cs="Montserrat" w:eastAsia="Montserrat" w:hAnsi="Montserrat"/>
        </w:rPr>
      </w:pPr>
      <w:r w:rsidDel="00000000" w:rsidR="00000000" w:rsidRPr="00000000">
        <w:rPr>
          <w:rFonts w:ascii="Montserrat" w:cs="Montserrat" w:eastAsia="Montserrat" w:hAnsi="Montserrat"/>
          <w:rtl w:val="0"/>
        </w:rPr>
        <w:t xml:space="preserve">Nel caso si richiami il comando senza altre opzioni, l’artefatto sarà prodotto una volta eseguiti i test unitari dichiarati nel modulo, solo nel caso di una corretta risoluzione. Nel caso si voglia, per eventuali motivi di tempistiche, eseguire l’operazione senza attendere l’esecuzione e validazione dei test, eseguire il comando nella forma seguente:</w:t>
      </w:r>
    </w:p>
    <w:p w:rsidR="00000000" w:rsidDel="00000000" w:rsidP="00000000" w:rsidRDefault="00000000" w:rsidRPr="00000000" w14:paraId="00000073">
      <w:pPr>
        <w:rPr>
          <w:rFonts w:ascii="Montserrat" w:cs="Montserrat" w:eastAsia="Montserrat" w:hAnsi="Montserrat"/>
        </w:rPr>
      </w:pPr>
      <w:r w:rsidDel="00000000" w:rsidR="00000000" w:rsidRPr="00000000">
        <w:rPr>
          <w:rtl w:val="0"/>
        </w:rPr>
      </w:r>
    </w:p>
    <w:tbl>
      <w:tblPr>
        <w:tblStyle w:val="Table4"/>
        <w:tblW w:w="8691.0" w:type="dxa"/>
        <w:jc w:val="left"/>
        <w:tblInd w:w="-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91"/>
        <w:tblGridChange w:id="0">
          <w:tblGrid>
            <w:gridCol w:w="8691"/>
          </w:tblGrid>
        </w:tblGridChange>
      </w:tblGrid>
      <w:tr>
        <w:trPr>
          <w:trHeight w:val="136"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74">
            <w:pPr>
              <w:rPr>
                <w:rFonts w:ascii="Montserrat" w:cs="Montserrat" w:eastAsia="Montserrat" w:hAnsi="Montserrat"/>
              </w:rPr>
            </w:pPr>
            <w:r w:rsidDel="00000000" w:rsidR="00000000" w:rsidRPr="00000000">
              <w:rPr>
                <w:rFonts w:ascii="Montserrat" w:cs="Montserrat" w:eastAsia="Montserrat" w:hAnsi="Montserrat"/>
                <w:i w:val="1"/>
                <w:rtl w:val="0"/>
              </w:rPr>
              <w:t xml:space="preserve">mvn clean package –DskipTests</w:t>
            </w:r>
            <w:r w:rsidDel="00000000" w:rsidR="00000000" w:rsidRPr="00000000">
              <w:rPr>
                <w:rtl w:val="0"/>
              </w:rPr>
            </w:r>
          </w:p>
          <w:p w:rsidR="00000000" w:rsidDel="00000000" w:rsidP="00000000" w:rsidRDefault="00000000" w:rsidRPr="00000000" w14:paraId="00000075">
            <w:pPr>
              <w:tabs>
                <w:tab w:val="left" w:pos="948"/>
              </w:tabs>
              <w:rPr>
                <w:rFonts w:ascii="Montserrat" w:cs="Montserrat" w:eastAsia="Montserrat" w:hAnsi="Montserrat"/>
              </w:rPr>
            </w:pPr>
            <w:r w:rsidDel="00000000" w:rsidR="00000000" w:rsidRPr="00000000">
              <w:rPr>
                <w:rFonts w:ascii="Montserrat" w:cs="Montserrat" w:eastAsia="Montserrat" w:hAnsi="Montserrat"/>
                <w:rtl w:val="0"/>
              </w:rPr>
              <w:tab/>
            </w:r>
          </w:p>
        </w:tc>
      </w:tr>
    </w:tbl>
    <w:p w:rsidR="00000000" w:rsidDel="00000000" w:rsidP="00000000" w:rsidRDefault="00000000" w:rsidRPr="00000000" w14:paraId="0000007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rPr>
          <w:rFonts w:ascii="Montserrat" w:cs="Montserrat" w:eastAsia="Montserrat" w:hAnsi="Montserrat"/>
        </w:rPr>
      </w:pPr>
      <w:r w:rsidDel="00000000" w:rsidR="00000000" w:rsidRPr="00000000">
        <w:rPr>
          <w:rFonts w:ascii="Montserrat" w:cs="Montserrat" w:eastAsia="Montserrat" w:hAnsi="Montserrat"/>
          <w:rtl w:val="0"/>
        </w:rPr>
        <w:t xml:space="preserve">L’artefatto prodotto sarà recuperabile dalla cartella </w:t>
      </w:r>
      <w:r w:rsidDel="00000000" w:rsidR="00000000" w:rsidRPr="00000000">
        <w:rPr>
          <w:rFonts w:ascii="Montserrat" w:cs="Montserrat" w:eastAsia="Montserrat" w:hAnsi="Montserrat"/>
          <w:i w:val="1"/>
          <w:rtl w:val="0"/>
        </w:rPr>
        <w:t xml:space="preserve">target</w:t>
      </w:r>
      <w:r w:rsidDel="00000000" w:rsidR="00000000" w:rsidRPr="00000000">
        <w:rPr>
          <w:rFonts w:ascii="Montserrat" w:cs="Montserrat" w:eastAsia="Montserrat" w:hAnsi="Montserrat"/>
          <w:rtl w:val="0"/>
        </w:rPr>
        <w:t xml:space="preserve">, visibile dalla folder di root. Il file di riferimento avrà il suffisso –FATJAR. Per poter configurare opportunamente l’esecuzione dell’artefatto, preparare il file </w:t>
      </w:r>
      <w:r w:rsidDel="00000000" w:rsidR="00000000" w:rsidRPr="00000000">
        <w:rPr>
          <w:rFonts w:ascii="Montserrat" w:cs="Montserrat" w:eastAsia="Montserrat" w:hAnsi="Montserrat"/>
          <w:i w:val="1"/>
          <w:rtl w:val="0"/>
        </w:rPr>
        <w:t xml:space="preserve">application.yaml</w:t>
      </w:r>
      <w:r w:rsidDel="00000000" w:rsidR="00000000" w:rsidRPr="00000000">
        <w:rPr>
          <w:rFonts w:ascii="Montserrat" w:cs="Montserrat" w:eastAsia="Montserrat" w:hAnsi="Montserrat"/>
          <w:rtl w:val="0"/>
        </w:rPr>
        <w:t xml:space="preserve">, ed opzionalmente file .properties o .yaml, contenenti le proprietà di configurazione da applicare.</w:t>
      </w:r>
    </w:p>
    <w:p w:rsidR="00000000" w:rsidDel="00000000" w:rsidP="00000000" w:rsidRDefault="00000000" w:rsidRPr="00000000" w14:paraId="00000078">
      <w:pPr>
        <w:pStyle w:val="Heading3"/>
        <w:spacing w:after="200" w:lineRule="auto"/>
        <w:rPr>
          <w:rFonts w:ascii="Montserrat" w:cs="Montserrat" w:eastAsia="Montserrat" w:hAnsi="Montserrat"/>
          <w:color w:val="000000"/>
          <w:u w:val="single"/>
        </w:rPr>
      </w:pPr>
      <w:bookmarkStart w:colFirst="0" w:colLast="0" w:name="_heading=h.1ksv4uv" w:id="15"/>
      <w:bookmarkEnd w:id="15"/>
      <w:r w:rsidDel="00000000" w:rsidR="00000000" w:rsidRPr="00000000">
        <w:rPr>
          <w:rFonts w:ascii="Montserrat" w:cs="Montserrat" w:eastAsia="Montserrat" w:hAnsi="Montserrat"/>
          <w:color w:val="000000"/>
          <w:u w:val="single"/>
          <w:rtl w:val="0"/>
        </w:rPr>
        <w:t xml:space="preserve">Connessione al database</w:t>
      </w:r>
    </w:p>
    <w:p w:rsidR="00000000" w:rsidDel="00000000" w:rsidP="00000000" w:rsidRDefault="00000000" w:rsidRPr="00000000" w14:paraId="00000079">
      <w:pPr>
        <w:rPr>
          <w:rFonts w:ascii="Montserrat" w:cs="Montserrat" w:eastAsia="Montserrat" w:hAnsi="Montserrat"/>
        </w:rPr>
      </w:pPr>
      <w:r w:rsidDel="00000000" w:rsidR="00000000" w:rsidRPr="00000000">
        <w:rPr>
          <w:rFonts w:ascii="Montserrat" w:cs="Montserrat" w:eastAsia="Montserrat" w:hAnsi="Montserrat"/>
          <w:rtl w:val="0"/>
        </w:rPr>
        <w:t xml:space="preserve">Spring Batch utilizza un repository su cui tenere traccia delle esecuzione effettuate dal servizio, nel caso in cui non ci sia una particolare configurazione un’istanza in-memory sarà eseguita per permettere l’esecuzione del batch. La configurazione del bundle utilizza questa modalità per maggior immediatezza di utilizzo. Se si vuole configurare altrimenti fare riferimento alle proprietà in </w:t>
      </w:r>
      <w:hyperlink w:anchor="_heading=h.1y810tw">
        <w:r w:rsidDel="00000000" w:rsidR="00000000" w:rsidRPr="00000000">
          <w:rPr>
            <w:rFonts w:ascii="Montserrat" w:cs="Montserrat" w:eastAsia="Montserrat" w:hAnsi="Montserrat"/>
            <w:color w:val="1155cc"/>
            <w:u w:val="single"/>
            <w:rtl w:val="0"/>
          </w:rPr>
          <w:t xml:space="preserve">Appendice 2 - Proprietà di configurazione</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A">
      <w:pPr>
        <w:pStyle w:val="Heading3"/>
        <w:spacing w:after="200" w:lineRule="auto"/>
        <w:rPr>
          <w:rFonts w:ascii="Montserrat" w:cs="Montserrat" w:eastAsia="Montserrat" w:hAnsi="Montserrat"/>
          <w:color w:val="000000"/>
          <w:u w:val="single"/>
        </w:rPr>
      </w:pPr>
      <w:bookmarkStart w:colFirst="0" w:colLast="0" w:name="_heading=h.44sinio" w:id="16"/>
      <w:bookmarkEnd w:id="16"/>
      <w:r w:rsidDel="00000000" w:rsidR="00000000" w:rsidRPr="00000000">
        <w:rPr>
          <w:rFonts w:ascii="Montserrat" w:cs="Montserrat" w:eastAsia="Montserrat" w:hAnsi="Montserrat"/>
          <w:color w:val="000000"/>
          <w:u w:val="single"/>
          <w:rtl w:val="0"/>
        </w:rPr>
        <w:t xml:space="preserve">Connessione a Servizi REST</w:t>
      </w:r>
    </w:p>
    <w:p w:rsidR="00000000" w:rsidDel="00000000" w:rsidP="00000000" w:rsidRDefault="00000000" w:rsidRPr="00000000" w14:paraId="0000007B">
      <w:pPr>
        <w:rPr>
          <w:rFonts w:ascii="Montserrat" w:cs="Montserrat" w:eastAsia="Montserrat" w:hAnsi="Montserrat"/>
        </w:rPr>
      </w:pPr>
      <w:r w:rsidDel="00000000" w:rsidR="00000000" w:rsidRPr="00000000">
        <w:rPr>
          <w:rFonts w:ascii="Montserrat" w:cs="Montserrat" w:eastAsia="Montserrat" w:hAnsi="Montserrat"/>
          <w:rtl w:val="0"/>
        </w:rPr>
        <w:t xml:space="preserve">Il Batch Acquirer è configurabile per contattare i servizi per il recupero del salt da applicare per l’hashing dei PAN, e della lista di questi ultimi, da utilizzare per la procedura di filtro dei record delle transazioni. Per l'abilitazione di questi servizi, devono essere rispettivamente abilitate tramite le configurazioni </w:t>
      </w:r>
      <w:r w:rsidDel="00000000" w:rsidR="00000000" w:rsidRPr="00000000">
        <w:rPr>
          <w:rFonts w:ascii="Montserrat" w:cs="Montserrat" w:eastAsia="Montserrat" w:hAnsi="Montserrat"/>
          <w:i w:val="1"/>
          <w:rtl w:val="0"/>
        </w:rPr>
        <w:t xml:space="preserve">batchConfiguration.TransactionFilterBatch.saltRecovery.enabled </w:t>
      </w:r>
      <w:r w:rsidDel="00000000" w:rsidR="00000000" w:rsidRPr="00000000">
        <w:rPr>
          <w:rFonts w:ascii="Montserrat" w:cs="Montserrat" w:eastAsia="Montserrat" w:hAnsi="Montserrat"/>
          <w:rtl w:val="0"/>
        </w:rPr>
        <w:t xml:space="preserve">e </w:t>
      </w:r>
      <w:r w:rsidDel="00000000" w:rsidR="00000000" w:rsidRPr="00000000">
        <w:rPr>
          <w:rFonts w:ascii="Montserrat" w:cs="Montserrat" w:eastAsia="Montserrat" w:hAnsi="Montserrat"/>
          <w:i w:val="1"/>
          <w:rtl w:val="0"/>
        </w:rPr>
        <w:t xml:space="preserve">batchConfiguration.TransactionFilterBatch.hpanList.enabled</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7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rPr>
          <w:rFonts w:ascii="Montserrat" w:cs="Montserrat" w:eastAsia="Montserrat" w:hAnsi="Montserrat"/>
        </w:rPr>
      </w:pPr>
      <w:r w:rsidDel="00000000" w:rsidR="00000000" w:rsidRPr="00000000">
        <w:rPr>
          <w:rFonts w:ascii="Montserrat" w:cs="Montserrat" w:eastAsia="Montserrat" w:hAnsi="Montserrat"/>
          <w:rtl w:val="0"/>
        </w:rPr>
        <w:t xml:space="preserve">La configurazione per gli endpoint da utilizzare è data dalle proprietà </w:t>
      </w:r>
      <w:r w:rsidDel="00000000" w:rsidR="00000000" w:rsidRPr="00000000">
        <w:rPr>
          <w:rFonts w:ascii="Montserrat" w:cs="Montserrat" w:eastAsia="Montserrat" w:hAnsi="Montserrat"/>
          <w:i w:val="1"/>
          <w:rtl w:val="0"/>
        </w:rPr>
        <w:t xml:space="preserve">rest-client.hpan.base-url, </w:t>
      </w:r>
      <w:r w:rsidDel="00000000" w:rsidR="00000000" w:rsidRPr="00000000">
        <w:rPr>
          <w:rFonts w:ascii="Montserrat" w:cs="Montserrat" w:eastAsia="Montserrat" w:hAnsi="Montserrat"/>
          <w:rtl w:val="0"/>
        </w:rPr>
        <w:t xml:space="preserve">per configurare il puntamento di base, e la componente degli endpoint dei due servizi, rispettivamente</w:t>
      </w:r>
    </w:p>
    <w:p w:rsidR="00000000" w:rsidDel="00000000" w:rsidP="00000000" w:rsidRDefault="00000000" w:rsidRPr="00000000" w14:paraId="0000007E">
      <w:pPr>
        <w:rPr>
          <w:rFonts w:ascii="Montserrat" w:cs="Montserrat" w:eastAsia="Montserrat" w:hAnsi="Montserrat"/>
        </w:rPr>
      </w:pPr>
      <w:r w:rsidDel="00000000" w:rsidR="00000000" w:rsidRPr="00000000">
        <w:rPr>
          <w:rFonts w:ascii="Montserrat" w:cs="Montserrat" w:eastAsia="Montserrat" w:hAnsi="Montserrat"/>
          <w:i w:val="1"/>
          <w:rtl w:val="0"/>
        </w:rPr>
        <w:t xml:space="preserve">rest-client.hpan.list.url</w:t>
      </w:r>
      <w:r w:rsidDel="00000000" w:rsidR="00000000" w:rsidRPr="00000000">
        <w:rPr>
          <w:rFonts w:ascii="Montserrat" w:cs="Montserrat" w:eastAsia="Montserrat" w:hAnsi="Montserrat"/>
          <w:rtl w:val="0"/>
        </w:rPr>
        <w:t xml:space="preserve"> e </w:t>
      </w:r>
      <w:r w:rsidDel="00000000" w:rsidR="00000000" w:rsidRPr="00000000">
        <w:rPr>
          <w:rFonts w:ascii="Montserrat" w:cs="Montserrat" w:eastAsia="Montserrat" w:hAnsi="Montserrat"/>
          <w:i w:val="1"/>
          <w:rtl w:val="0"/>
        </w:rPr>
        <w:t xml:space="preserve">rest-client.hpan.salt.url</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7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i w:val="1"/>
        </w:rPr>
      </w:pPr>
      <w:r w:rsidDel="00000000" w:rsidR="00000000" w:rsidRPr="00000000">
        <w:rPr>
          <w:rFonts w:ascii="Montserrat" w:cs="Montserrat" w:eastAsia="Montserrat" w:hAnsi="Montserrat"/>
          <w:rtl w:val="0"/>
        </w:rPr>
        <w:t xml:space="preserve">Nel caso si voglia configurare il Client per l’utilizzo del protocollo TLS/SSL, andrà abilitata la configurazione tramite proprietà </w:t>
      </w:r>
      <w:r w:rsidDel="00000000" w:rsidR="00000000" w:rsidRPr="00000000">
        <w:rPr>
          <w:rFonts w:ascii="Montserrat" w:cs="Montserrat" w:eastAsia="Montserrat" w:hAnsi="Montserrat"/>
          <w:i w:val="1"/>
          <w:rtl w:val="0"/>
        </w:rPr>
        <w:t xml:space="preserve">rest-client.hpan.mtls.enabled,</w:t>
      </w:r>
      <w:r w:rsidDel="00000000" w:rsidR="00000000" w:rsidRPr="00000000">
        <w:rPr>
          <w:rFonts w:ascii="Montserrat" w:cs="Montserrat" w:eastAsia="Montserrat" w:hAnsi="Montserrat"/>
          <w:rtl w:val="0"/>
        </w:rPr>
        <w:t xml:space="preserve"> ed andranno indicati i file per il keystore e trus-store del client, da applicare nello scambio di certificati, rispettivamente tramite le proprietà </w:t>
      </w:r>
      <w:r w:rsidDel="00000000" w:rsidR="00000000" w:rsidRPr="00000000">
        <w:rPr>
          <w:rFonts w:ascii="Montserrat" w:cs="Montserrat" w:eastAsia="Montserrat" w:hAnsi="Montserrat"/>
          <w:i w:val="1"/>
          <w:rtl w:val="0"/>
        </w:rPr>
        <w:t xml:space="preserve">rest-client.hpan.key-store.file</w:t>
      </w:r>
      <w:r w:rsidDel="00000000" w:rsidR="00000000" w:rsidRPr="00000000">
        <w:rPr>
          <w:rFonts w:ascii="Montserrat" w:cs="Montserrat" w:eastAsia="Montserrat" w:hAnsi="Montserrat"/>
          <w:rtl w:val="0"/>
        </w:rPr>
        <w:t xml:space="preserve"> e </w:t>
      </w:r>
      <w:r w:rsidDel="00000000" w:rsidR="00000000" w:rsidRPr="00000000">
        <w:rPr>
          <w:rFonts w:ascii="Montserrat" w:cs="Montserrat" w:eastAsia="Montserrat" w:hAnsi="Montserrat"/>
          <w:i w:val="1"/>
          <w:rtl w:val="0"/>
        </w:rPr>
        <w:t xml:space="preserve">rest-client.hpan.trust-store.file. </w:t>
      </w:r>
    </w:p>
    <w:p w:rsidR="00000000" w:rsidDel="00000000" w:rsidP="00000000" w:rsidRDefault="00000000" w:rsidRPr="00000000" w14:paraId="00000081">
      <w:pPr>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2">
      <w:pPr>
        <w:rPr>
          <w:rFonts w:ascii="Montserrat" w:cs="Montserrat" w:eastAsia="Montserrat" w:hAnsi="Montserrat"/>
        </w:rPr>
      </w:pPr>
      <w:r w:rsidDel="00000000" w:rsidR="00000000" w:rsidRPr="00000000">
        <w:rPr>
          <w:rFonts w:ascii="Montserrat" w:cs="Montserrat" w:eastAsia="Montserrat" w:hAnsi="Montserrat"/>
          <w:rtl w:val="0"/>
        </w:rPr>
        <w:t xml:space="preserve">Ulteriori configurazioni applicabili sono quelle relative alle password da applicare per i certificati, identificati dalle configurazioni </w:t>
      </w:r>
      <w:r w:rsidDel="00000000" w:rsidR="00000000" w:rsidRPr="00000000">
        <w:rPr>
          <w:rFonts w:ascii="Montserrat" w:cs="Montserrat" w:eastAsia="Montserrat" w:hAnsi="Montserrat"/>
          <w:i w:val="1"/>
          <w:rtl w:val="0"/>
        </w:rPr>
        <w:t xml:space="preserve">rest-client.hpan.key-store.password</w:t>
      </w:r>
      <w:r w:rsidDel="00000000" w:rsidR="00000000" w:rsidRPr="00000000">
        <w:rPr>
          <w:rFonts w:ascii="Montserrat" w:cs="Montserrat" w:eastAsia="Montserrat" w:hAnsi="Montserrat"/>
          <w:rtl w:val="0"/>
        </w:rPr>
        <w:t xml:space="preserve"> e </w:t>
      </w:r>
      <w:r w:rsidDel="00000000" w:rsidR="00000000" w:rsidRPr="00000000">
        <w:rPr>
          <w:rFonts w:ascii="Montserrat" w:cs="Montserrat" w:eastAsia="Montserrat" w:hAnsi="Montserrat"/>
          <w:i w:val="1"/>
          <w:rtl w:val="0"/>
        </w:rPr>
        <w:t xml:space="preserve">rest-client.hpan.trust-store.password. </w:t>
      </w:r>
      <w:r w:rsidDel="00000000" w:rsidR="00000000" w:rsidRPr="00000000">
        <w:rPr>
          <w:rFonts w:ascii="Montserrat" w:cs="Montserrat" w:eastAsia="Montserrat" w:hAnsi="Montserrat"/>
          <w:rtl w:val="0"/>
        </w:rPr>
        <w:t xml:space="preserve">Può essere inoltre definito la tipologia utilizzata per i file contenenti i certificati, e l’algoritmo utilizzato per la criptazione. Sotto configurazione di default i file sono nel formato JKS di Java, utilizzando l’implementazione standard dell’algoritmo X509. Per le configurazioni dedicate fare riferimento alle proprietà riportate in </w:t>
      </w:r>
      <w:hyperlink w:anchor="_heading=h.1y810tw">
        <w:r w:rsidDel="00000000" w:rsidR="00000000" w:rsidRPr="00000000">
          <w:rPr>
            <w:rFonts w:ascii="Montserrat" w:cs="Montserrat" w:eastAsia="Montserrat" w:hAnsi="Montserrat"/>
            <w:color w:val="1155cc"/>
            <w:u w:val="single"/>
            <w:rtl w:val="0"/>
          </w:rPr>
          <w:t xml:space="preserve">Appendice 2 - Proprietà di configurazione</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4">
      <w:pPr>
        <w:rPr>
          <w:rFonts w:ascii="Montserrat" w:cs="Montserrat" w:eastAsia="Montserrat" w:hAnsi="Montserrat"/>
        </w:rPr>
      </w:pPr>
      <w:r w:rsidDel="00000000" w:rsidR="00000000" w:rsidRPr="00000000">
        <w:rPr>
          <w:rFonts w:ascii="Montserrat" w:cs="Montserrat" w:eastAsia="Montserrat" w:hAnsi="Montserrat"/>
          <w:rtl w:val="0"/>
        </w:rPr>
        <w:t xml:space="preserve">Per riferimenti ai servizi esposti tramite servizio API di Azure, sono riportati i link corrispondenti in </w:t>
      </w:r>
      <w:hyperlink w:anchor="_heading=h.2xcytpi">
        <w:r w:rsidDel="00000000" w:rsidR="00000000" w:rsidRPr="00000000">
          <w:rPr>
            <w:rFonts w:ascii="Montserrat" w:cs="Montserrat" w:eastAsia="Montserrat" w:hAnsi="Montserrat"/>
            <w:color w:val="1155cc"/>
            <w:u w:val="single"/>
            <w:rtl w:val="0"/>
          </w:rPr>
          <w:t xml:space="preserve">Appendice 3 - Autenticazione Servizi Acquirer</w:t>
        </w:r>
      </w:hyperlink>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5">
      <w:pPr>
        <w:pStyle w:val="Heading3"/>
        <w:spacing w:after="200" w:lineRule="auto"/>
        <w:rPr>
          <w:rFonts w:ascii="Montserrat" w:cs="Montserrat" w:eastAsia="Montserrat" w:hAnsi="Montserrat"/>
          <w:color w:val="000000"/>
          <w:u w:val="single"/>
        </w:rPr>
      </w:pPr>
      <w:bookmarkStart w:colFirst="0" w:colLast="0" w:name="_heading=h.2jxsxqh" w:id="17"/>
      <w:bookmarkEnd w:id="17"/>
      <w:r w:rsidDel="00000000" w:rsidR="00000000" w:rsidRPr="00000000">
        <w:rPr>
          <w:rFonts w:ascii="Montserrat" w:cs="Montserrat" w:eastAsia="Montserrat" w:hAnsi="Montserrat"/>
          <w:color w:val="000000"/>
          <w:u w:val="single"/>
          <w:rtl w:val="0"/>
        </w:rPr>
        <w:t xml:space="preserve">Linee guida per l’ esecuzione</w:t>
      </w:r>
    </w:p>
    <w:p w:rsidR="00000000" w:rsidDel="00000000" w:rsidP="00000000" w:rsidRDefault="00000000" w:rsidRPr="00000000" w14:paraId="0000008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87">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Installare e configurare l’ambiente perché sia disponibile la versione Java 1.8, come da indicazione nei prerequisiti</w:t>
      </w:r>
    </w:p>
    <w:p w:rsidR="00000000" w:rsidDel="00000000" w:rsidP="00000000" w:rsidRDefault="00000000" w:rsidRPr="00000000" w14:paraId="00000088">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Nel caso di esecuzione della versione bundled, estrarre artefatto e folder risorse in una posizione a scelta, se non necessaria alcuna configurazione aggiuntiva fare riferimento allo step di esecuzione a termine paragrafo. Valutare se utilizzare i file sample contenuti nelle folder di transazione e hpan.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Nel caso non si stia utilizzando la versione bundled, produrre una versione dell’artefatto tramite codice sorgente, come indicato nel paragrafo corrispondente del manuale. Preparare un file application.yml di configurazione, ed eventuali altri file .yaml o .properties da utilizzare per le proprietà di configurazione coinvolte.</w:t>
      </w:r>
    </w:p>
    <w:p w:rsidR="00000000" w:rsidDel="00000000" w:rsidP="00000000" w:rsidRDefault="00000000" w:rsidRPr="00000000" w14:paraId="0000008C">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numPr>
          <w:ilvl w:val="0"/>
          <w:numId w:val="4"/>
        </w:numPr>
        <w:ind w:left="720" w:hanging="360"/>
        <w:rPr/>
      </w:pPr>
      <w:r w:rsidDel="00000000" w:rsidR="00000000" w:rsidRPr="00000000">
        <w:rPr>
          <w:rFonts w:ascii="Montserrat" w:cs="Montserrat" w:eastAsia="Montserrat" w:hAnsi="Montserrat"/>
          <w:rtl w:val="0"/>
        </w:rPr>
        <w:t xml:space="preserve">Posizionare sulla macchina, in una locazione a scelta, l’artefatto </w:t>
      </w:r>
      <w:r w:rsidDel="00000000" w:rsidR="00000000" w:rsidRPr="00000000">
        <w:rPr>
          <w:rFonts w:ascii="Montserrat" w:cs="Montserrat" w:eastAsia="Montserrat" w:hAnsi="Montserrat"/>
          <w:i w:val="1"/>
          <w:rtl w:val="0"/>
        </w:rPr>
        <w:t xml:space="preserve">batch-transaction-filter.jar</w:t>
      </w:r>
      <w:r w:rsidDel="00000000" w:rsidR="00000000" w:rsidRPr="00000000">
        <w:rPr>
          <w:rtl w:val="0"/>
        </w:rPr>
      </w:r>
    </w:p>
    <w:p w:rsidR="00000000" w:rsidDel="00000000" w:rsidP="00000000" w:rsidRDefault="00000000" w:rsidRPr="00000000" w14:paraId="0000008E">
      <w:pPr>
        <w:ind w:left="72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8F">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Posizionare sulla macchina, in una locazione a scelta, i file di configurazione, forniti assieme all’artefatto nel bundle, o prodotti direttamente.</w:t>
      </w:r>
    </w:p>
    <w:p w:rsidR="00000000" w:rsidDel="00000000" w:rsidP="00000000" w:rsidRDefault="00000000" w:rsidRPr="00000000" w14:paraId="00000090">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1">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Posizionare sulla macchina, in una locazione a scelta, i file relativi alla chiave pubblica e/o privata per pgp, se una delle funzionalità di criptazione/de-criptazione dei file sia attiva.</w:t>
      </w:r>
    </w:p>
    <w:p w:rsidR="00000000" w:rsidDel="00000000" w:rsidP="00000000" w:rsidRDefault="00000000" w:rsidRPr="00000000" w14:paraId="0000009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numPr>
          <w:ilvl w:val="0"/>
          <w:numId w:val="4"/>
        </w:numPr>
        <w:ind w:left="720" w:hanging="360"/>
        <w:rPr/>
      </w:pPr>
      <w:r w:rsidDel="00000000" w:rsidR="00000000" w:rsidRPr="00000000">
        <w:rPr>
          <w:rFonts w:ascii="Montserrat" w:cs="Montserrat" w:eastAsia="Montserrat" w:hAnsi="Montserrat"/>
          <w:rtl w:val="0"/>
        </w:rPr>
        <w:t xml:space="preserve">Configurare il puntamento al file contenente la chiave pubblica, attraverso la proprietà </w:t>
      </w:r>
      <w:r w:rsidDel="00000000" w:rsidR="00000000" w:rsidRPr="00000000">
        <w:rPr>
          <w:rFonts w:ascii="Montserrat" w:cs="Montserrat" w:eastAsia="Montserrat" w:hAnsi="Montserrat"/>
          <w:i w:val="1"/>
          <w:highlight w:val="white"/>
          <w:rtl w:val="0"/>
        </w:rPr>
        <w:t xml:space="preserve">batchConfiguration.TransactionFilterBatch.transactionFilter.publicKeyPath</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i w:val="1"/>
          <w:highlight w:val="white"/>
          <w:rtl w:val="0"/>
        </w:rPr>
        <w:t xml:space="preserve"> </w:t>
      </w:r>
      <w:r w:rsidDel="00000000" w:rsidR="00000000" w:rsidRPr="00000000">
        <w:rPr>
          <w:rFonts w:ascii="Montserrat" w:cs="Montserrat" w:eastAsia="Montserrat" w:hAnsi="Montserrat"/>
          <w:highlight w:val="white"/>
          <w:rtl w:val="0"/>
        </w:rPr>
        <w:t xml:space="preserve">oppure tramite la variabile d’ambiente </w:t>
      </w:r>
      <w:r w:rsidDel="00000000" w:rsidR="00000000" w:rsidRPr="00000000">
        <w:rPr>
          <w:rFonts w:ascii="Montserrat" w:cs="Montserrat" w:eastAsia="Montserrat" w:hAnsi="Montserrat"/>
          <w:i w:val="1"/>
          <w:highlight w:val="white"/>
          <w:rtl w:val="0"/>
        </w:rPr>
        <w:t xml:space="preserve">ACQ_BATCH_INPUT_PUBLIC_KEYPATH. </w:t>
      </w:r>
      <w:r w:rsidDel="00000000" w:rsidR="00000000" w:rsidRPr="00000000">
        <w:rPr>
          <w:rtl w:val="0"/>
        </w:rPr>
      </w:r>
    </w:p>
    <w:p w:rsidR="00000000" w:rsidDel="00000000" w:rsidP="00000000" w:rsidRDefault="00000000" w:rsidRPr="00000000" w14:paraId="00000094">
      <w:pPr>
        <w:ind w:left="0" w:firstLine="0"/>
        <w:rPr>
          <w:rFonts w:ascii="Montserrat" w:cs="Montserrat" w:eastAsia="Montserrat" w:hAnsi="Montserrat"/>
          <w:b w:val="1"/>
          <w:i w:val="1"/>
          <w:highlight w:val="white"/>
        </w:rPr>
      </w:pPr>
      <w:r w:rsidDel="00000000" w:rsidR="00000000" w:rsidRPr="00000000">
        <w:rPr>
          <w:rtl w:val="0"/>
        </w:rPr>
      </w:r>
    </w:p>
    <w:p w:rsidR="00000000" w:rsidDel="00000000" w:rsidP="00000000" w:rsidRDefault="00000000" w:rsidRPr="00000000" w14:paraId="00000095">
      <w:pPr>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i w:val="1"/>
          <w:highlight w:val="white"/>
          <w:rtl w:val="0"/>
        </w:rPr>
        <w:t xml:space="preserve">Nota:</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La configurazione è strettamente necessaria solo nel caso si utilizzi la funzione di criptazione dei file prodotti.</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Nel caso di configurazione su file, il percorso dovrà essere preceduto dal prefisso “file:/”.</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Ad esempio:</w:t>
      </w:r>
    </w:p>
    <w:p w:rsidR="00000000" w:rsidDel="00000000" w:rsidP="00000000" w:rsidRDefault="00000000" w:rsidRPr="00000000" w14:paraId="00000096">
      <w:pPr>
        <w:ind w:left="720" w:firstLine="0"/>
        <w:rPr>
          <w:rFonts w:ascii="Montserrat" w:cs="Montserrat" w:eastAsia="Montserrat" w:hAnsi="Montserrat"/>
          <w:highlight w:val="white"/>
        </w:rPr>
      </w:pPr>
      <w:r w:rsidDel="00000000" w:rsidR="00000000" w:rsidRPr="00000000">
        <w:rPr>
          <w:rtl w:val="0"/>
        </w:rPr>
      </w:r>
    </w:p>
    <w:tbl>
      <w:tblPr>
        <w:tblStyle w:val="Table5"/>
        <w:tblW w:w="8355.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55"/>
        <w:tblGridChange w:id="0">
          <w:tblGrid>
            <w:gridCol w:w="8355"/>
          </w:tblGrid>
        </w:tblGridChange>
      </w:tblGrid>
      <w:tr>
        <w:trPr>
          <w:trHeight w:val="855"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7">
            <w:pPr>
              <w:rPr>
                <w:rFonts w:ascii="Montserrat" w:cs="Montserrat" w:eastAsia="Montserrat" w:hAnsi="Montserrat"/>
              </w:rPr>
            </w:pPr>
            <w:r w:rsidDel="00000000" w:rsidR="00000000" w:rsidRPr="00000000">
              <w:rPr>
                <w:rFonts w:ascii="Montserrat" w:cs="Montserrat" w:eastAsia="Montserrat" w:hAnsi="Montserrat"/>
                <w:i w:val="1"/>
                <w:rtl w:val="0"/>
              </w:rPr>
              <w:t xml:space="preserve">batchConfiguration.TransactionFilterBatch.transactionFilter.publicKeyPath =</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rtl w:val="0"/>
              </w:rPr>
              <w:t xml:space="preserve">file:/C/:Development/keys/public.asc</w:t>
            </w:r>
          </w:p>
        </w:tc>
      </w:tr>
    </w:tbl>
    <w:p w:rsidR="00000000" w:rsidDel="00000000" w:rsidP="00000000" w:rsidRDefault="00000000" w:rsidRPr="00000000" w14:paraId="00000098">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99">
      <w:pPr>
        <w:numPr>
          <w:ilvl w:val="0"/>
          <w:numId w:val="4"/>
        </w:numPr>
        <w:ind w:left="720" w:hanging="360"/>
        <w:rPr>
          <w:highlight w:val="white"/>
        </w:rPr>
      </w:pPr>
      <w:r w:rsidDel="00000000" w:rsidR="00000000" w:rsidRPr="00000000">
        <w:rPr>
          <w:rFonts w:ascii="Montserrat" w:cs="Montserrat" w:eastAsia="Montserrat" w:hAnsi="Montserrat"/>
          <w:rtl w:val="0"/>
        </w:rPr>
        <w:t xml:space="preserve">Configurare il puntamento al file contenente la chiave privata, attraverso la proprietà </w:t>
      </w:r>
      <w:r w:rsidDel="00000000" w:rsidR="00000000" w:rsidRPr="00000000">
        <w:rPr>
          <w:rFonts w:ascii="Montserrat" w:cs="Montserrat" w:eastAsia="Montserrat" w:hAnsi="Montserrat"/>
          <w:i w:val="1"/>
          <w:rtl w:val="0"/>
        </w:rPr>
        <w:t xml:space="preserve">batchConfiguration.TransactionFilterBatch.panList.secretKeyPath</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i w:val="1"/>
          <w:highlight w:val="white"/>
          <w:rtl w:val="0"/>
        </w:rPr>
        <w:t xml:space="preserve"> </w:t>
      </w:r>
      <w:r w:rsidDel="00000000" w:rsidR="00000000" w:rsidRPr="00000000">
        <w:rPr>
          <w:rFonts w:ascii="Montserrat" w:cs="Montserrat" w:eastAsia="Montserrat" w:hAnsi="Montserrat"/>
          <w:highlight w:val="white"/>
          <w:rtl w:val="0"/>
        </w:rPr>
        <w:t xml:space="preserve">oppure tramite la variabile d’ambiente </w:t>
      </w:r>
      <w:r w:rsidDel="00000000" w:rsidR="00000000" w:rsidRPr="00000000">
        <w:rPr>
          <w:rFonts w:ascii="Montserrat" w:cs="Montserrat" w:eastAsia="Montserrat" w:hAnsi="Montserrat"/>
          <w:i w:val="1"/>
          <w:highlight w:val="white"/>
          <w:rtl w:val="0"/>
        </w:rPr>
        <w:t xml:space="preserve">ACQ_BATCH_INPUT_SECRET_KEYPATH.</w:t>
      </w:r>
      <w:r w:rsidDel="00000000" w:rsidR="00000000" w:rsidRPr="00000000">
        <w:rPr>
          <w:rtl w:val="0"/>
        </w:rPr>
      </w:r>
    </w:p>
    <w:p w:rsidR="00000000" w:rsidDel="00000000" w:rsidP="00000000" w:rsidRDefault="00000000" w:rsidRPr="00000000" w14:paraId="0000009A">
      <w:pPr>
        <w:ind w:left="720" w:firstLine="0"/>
        <w:rPr>
          <w:rFonts w:ascii="Montserrat" w:cs="Montserrat" w:eastAsia="Montserrat" w:hAnsi="Montserrat"/>
          <w:i w:val="1"/>
          <w:highlight w:val="white"/>
        </w:rPr>
      </w:pPr>
      <w:r w:rsidDel="00000000" w:rsidR="00000000" w:rsidRPr="00000000">
        <w:rPr>
          <w:rtl w:val="0"/>
        </w:rPr>
      </w:r>
    </w:p>
    <w:p w:rsidR="00000000" w:rsidDel="00000000" w:rsidP="00000000" w:rsidRDefault="00000000" w:rsidRPr="00000000" w14:paraId="0000009B">
      <w:pPr>
        <w:ind w:left="720" w:firstLine="0"/>
        <w:rPr>
          <w:rFonts w:ascii="Montserrat" w:cs="Montserrat" w:eastAsia="Montserrat" w:hAnsi="Montserrat"/>
          <w:highlight w:val="white"/>
        </w:rPr>
      </w:pPr>
      <w:r w:rsidDel="00000000" w:rsidR="00000000" w:rsidRPr="00000000">
        <w:rPr>
          <w:rFonts w:ascii="Montserrat" w:cs="Montserrat" w:eastAsia="Montserrat" w:hAnsi="Montserrat"/>
          <w:b w:val="1"/>
          <w:i w:val="1"/>
          <w:highlight w:val="white"/>
          <w:rtl w:val="0"/>
        </w:rPr>
        <w:t xml:space="preserve">Nota:</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La configurazione è strettamente necessaria solo nel caso si utilizzi la funzione di decriptazione dei file contenenti la lista di pan.</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Nel caso di configurazione su file, il percorso dovrà essere preceduto dal prefisso “file:/”.</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Ad esempio:</w:t>
      </w:r>
    </w:p>
    <w:p w:rsidR="00000000" w:rsidDel="00000000" w:rsidP="00000000" w:rsidRDefault="00000000" w:rsidRPr="00000000" w14:paraId="0000009C">
      <w:pPr>
        <w:ind w:left="720" w:firstLine="0"/>
        <w:rPr>
          <w:rFonts w:ascii="Montserrat" w:cs="Montserrat" w:eastAsia="Montserrat" w:hAnsi="Montserrat"/>
          <w:highlight w:val="white"/>
        </w:rPr>
      </w:pPr>
      <w:r w:rsidDel="00000000" w:rsidR="00000000" w:rsidRPr="00000000">
        <w:rPr>
          <w:rtl w:val="0"/>
        </w:rPr>
      </w:r>
    </w:p>
    <w:tbl>
      <w:tblPr>
        <w:tblStyle w:val="Table6"/>
        <w:tblW w:w="8355.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55"/>
        <w:tblGridChange w:id="0">
          <w:tblGrid>
            <w:gridCol w:w="8355"/>
          </w:tblGrid>
        </w:tblGridChange>
      </w:tblGrid>
      <w:tr>
        <w:trPr>
          <w:trHeight w:val="542"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9D">
            <w:pPr>
              <w:rPr>
                <w:rFonts w:ascii="Montserrat" w:cs="Montserrat" w:eastAsia="Montserrat" w:hAnsi="Montserrat"/>
              </w:rPr>
            </w:pPr>
            <w:r w:rsidDel="00000000" w:rsidR="00000000" w:rsidRPr="00000000">
              <w:rPr>
                <w:rFonts w:ascii="Montserrat" w:cs="Montserrat" w:eastAsia="Montserrat" w:hAnsi="Montserrat"/>
                <w:i w:val="1"/>
                <w:rtl w:val="0"/>
              </w:rPr>
              <w:t xml:space="preserve">batchConfiguration.TransactionFilterBatch.panList.secretKeyPath =</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rtl w:val="0"/>
              </w:rPr>
              <w:t xml:space="preserve">file:/C:/Development/keys/secret.asc</w:t>
            </w:r>
          </w:p>
          <w:p w:rsidR="00000000" w:rsidDel="00000000" w:rsidP="00000000" w:rsidRDefault="00000000" w:rsidRPr="00000000" w14:paraId="0000009E">
            <w:pPr>
              <w:tabs>
                <w:tab w:val="left" w:pos="948"/>
              </w:tabs>
              <w:rPr>
                <w:rFonts w:ascii="Montserrat" w:cs="Montserrat" w:eastAsia="Montserrat" w:hAnsi="Montserrat"/>
              </w:rPr>
            </w:pPr>
            <w:r w:rsidDel="00000000" w:rsidR="00000000" w:rsidRPr="00000000">
              <w:rPr>
                <w:rFonts w:ascii="Montserrat" w:cs="Montserrat" w:eastAsia="Montserrat" w:hAnsi="Montserrat"/>
                <w:rtl w:val="0"/>
              </w:rPr>
              <w:tab/>
            </w:r>
          </w:p>
        </w:tc>
      </w:tr>
    </w:tbl>
    <w:p w:rsidR="00000000" w:rsidDel="00000000" w:rsidP="00000000" w:rsidRDefault="00000000" w:rsidRPr="00000000" w14:paraId="0000009F">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0">
      <w:pPr>
        <w:numPr>
          <w:ilvl w:val="0"/>
          <w:numId w:val="4"/>
        </w:numPr>
        <w:ind w:left="720" w:hanging="360"/>
        <w:rPr/>
      </w:pPr>
      <w:r w:rsidDel="00000000" w:rsidR="00000000" w:rsidRPr="00000000">
        <w:rPr>
          <w:rFonts w:ascii="Montserrat" w:cs="Montserrat" w:eastAsia="Montserrat" w:hAnsi="Montserrat"/>
          <w:rtl w:val="0"/>
        </w:rPr>
        <w:t xml:space="preserve">Configurare la passphrase da applicare in caso di utilizzo della chiave segreta, tramite proprietà </w:t>
      </w:r>
      <w:r w:rsidDel="00000000" w:rsidR="00000000" w:rsidRPr="00000000">
        <w:rPr>
          <w:rFonts w:ascii="Montserrat" w:cs="Montserrat" w:eastAsia="Montserrat" w:hAnsi="Montserrat"/>
          <w:i w:val="1"/>
          <w:rtl w:val="0"/>
        </w:rPr>
        <w:t xml:space="preserve">batchConfiguration.TransactionFilterBatch.panList.passphrase</w:t>
      </w:r>
      <w:r w:rsidDel="00000000" w:rsidR="00000000" w:rsidRPr="00000000">
        <w:rPr>
          <w:rFonts w:ascii="Montserrat" w:cs="Montserrat" w:eastAsia="Montserrat" w:hAnsi="Montserrat"/>
          <w:rtl w:val="0"/>
        </w:rPr>
        <w:t xml:space="preserve">, o tramite variabile d’ambiente </w:t>
      </w:r>
      <w:r w:rsidDel="00000000" w:rsidR="00000000" w:rsidRPr="00000000">
        <w:rPr>
          <w:rFonts w:ascii="Montserrat" w:cs="Montserrat" w:eastAsia="Montserrat" w:hAnsi="Montserrat"/>
          <w:i w:val="1"/>
          <w:rtl w:val="0"/>
        </w:rPr>
        <w:t xml:space="preserve">ACQ_BATCH_INPUT_SECRET_PASSPHRASE. </w:t>
      </w:r>
      <w:r w:rsidDel="00000000" w:rsidR="00000000" w:rsidRPr="00000000">
        <w:rPr>
          <w:rtl w:val="0"/>
        </w:rPr>
      </w:r>
    </w:p>
    <w:p w:rsidR="00000000" w:rsidDel="00000000" w:rsidP="00000000" w:rsidRDefault="00000000" w:rsidRPr="00000000" w14:paraId="000000A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2">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Definire una folder dove saranno posizionati i file di tracciato da processare</w:t>
      </w:r>
    </w:p>
    <w:p w:rsidR="00000000" w:rsidDel="00000000" w:rsidP="00000000" w:rsidRDefault="00000000" w:rsidRPr="00000000" w14:paraId="000000A3">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numPr>
          <w:ilvl w:val="0"/>
          <w:numId w:val="4"/>
        </w:numPr>
        <w:ind w:left="720" w:hanging="360"/>
        <w:rPr/>
      </w:pPr>
      <w:r w:rsidDel="00000000" w:rsidR="00000000" w:rsidRPr="00000000">
        <w:rPr>
          <w:rFonts w:ascii="Montserrat" w:cs="Montserrat" w:eastAsia="Montserrat" w:hAnsi="Montserrat"/>
          <w:rtl w:val="0"/>
        </w:rPr>
        <w:t xml:space="preserve">Configurare il puntamento ai file di tracciato da processare, attraverso la proprietà </w:t>
      </w:r>
      <w:r w:rsidDel="00000000" w:rsidR="00000000" w:rsidRPr="00000000">
        <w:rPr>
          <w:rFonts w:ascii="Montserrat" w:cs="Montserrat" w:eastAsia="Montserrat" w:hAnsi="Montserrat"/>
          <w:i w:val="1"/>
          <w:rtl w:val="0"/>
        </w:rPr>
        <w:t xml:space="preserve">batchConfiguration.TransactionFilterBatch.transactionFilter.transactionDirectoryPath</w:t>
      </w:r>
      <w:r w:rsidDel="00000000" w:rsidR="00000000" w:rsidRPr="00000000">
        <w:rPr>
          <w:rFonts w:ascii="Montserrat" w:cs="Montserrat" w:eastAsia="Montserrat" w:hAnsi="Montserrat"/>
          <w:highlight w:val="white"/>
          <w:rtl w:val="0"/>
        </w:rPr>
        <w:t xml:space="preserve">,</w:t>
      </w:r>
      <w:r w:rsidDel="00000000" w:rsidR="00000000" w:rsidRPr="00000000">
        <w:rPr>
          <w:rFonts w:ascii="Montserrat" w:cs="Montserrat" w:eastAsia="Montserrat" w:hAnsi="Montserrat"/>
          <w:b w:val="1"/>
          <w:i w:val="1"/>
          <w:highlight w:val="white"/>
          <w:rtl w:val="0"/>
        </w:rPr>
        <w:t xml:space="preserve"> </w:t>
      </w:r>
      <w:r w:rsidDel="00000000" w:rsidR="00000000" w:rsidRPr="00000000">
        <w:rPr>
          <w:rFonts w:ascii="Montserrat" w:cs="Montserrat" w:eastAsia="Montserrat" w:hAnsi="Montserrat"/>
          <w:highlight w:val="white"/>
          <w:rtl w:val="0"/>
        </w:rPr>
        <w:t xml:space="preserve">oppure tramite le variabili d’ambiente </w:t>
      </w:r>
      <w:r w:rsidDel="00000000" w:rsidR="00000000" w:rsidRPr="00000000">
        <w:rPr>
          <w:rFonts w:ascii="Montserrat" w:cs="Montserrat" w:eastAsia="Montserrat" w:hAnsi="Montserrat"/>
          <w:i w:val="1"/>
          <w:highlight w:val="white"/>
          <w:rtl w:val="0"/>
        </w:rPr>
        <w:t xml:space="preserve">ACQ_BATCH_TRX_INPUT_PATH, per la folder, e </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ind w:left="720" w:firstLine="0"/>
        <w:rPr>
          <w:rFonts w:ascii="Montserrat" w:cs="Montserrat" w:eastAsia="Montserrat" w:hAnsi="Montserrat"/>
        </w:rPr>
      </w:pPr>
      <w:r w:rsidDel="00000000" w:rsidR="00000000" w:rsidRPr="00000000">
        <w:rPr>
          <w:rFonts w:ascii="Montserrat" w:cs="Montserrat" w:eastAsia="Montserrat" w:hAnsi="Montserrat"/>
          <w:i w:val="1"/>
          <w:rtl w:val="0"/>
        </w:rPr>
        <w:t xml:space="preserve">ACQ_BATCH_INPUT_FILE_PATTERN, </w:t>
      </w:r>
      <w:r w:rsidDel="00000000" w:rsidR="00000000" w:rsidRPr="00000000">
        <w:rPr>
          <w:rFonts w:ascii="Montserrat" w:cs="Montserrat" w:eastAsia="Montserrat" w:hAnsi="Montserrat"/>
          <w:rtl w:val="0"/>
        </w:rPr>
        <w:t xml:space="preserve">per il pattern da rispettare da leggere all’interno della folder. </w:t>
      </w:r>
    </w:p>
    <w:p w:rsidR="00000000" w:rsidDel="00000000" w:rsidP="00000000" w:rsidRDefault="00000000" w:rsidRPr="00000000" w14:paraId="000000A7">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8">
      <w:pPr>
        <w:ind w:left="720" w:firstLine="0"/>
        <w:rPr>
          <w:rFonts w:ascii="Montserrat" w:cs="Montserrat" w:eastAsia="Montserrat" w:hAnsi="Montserrat"/>
        </w:rPr>
      </w:pPr>
      <w:r w:rsidDel="00000000" w:rsidR="00000000" w:rsidRPr="00000000">
        <w:rPr>
          <w:rFonts w:ascii="Montserrat" w:cs="Montserrat" w:eastAsia="Montserrat" w:hAnsi="Montserrat"/>
          <w:b w:val="1"/>
          <w:i w:val="1"/>
          <w:highlight w:val="white"/>
          <w:rtl w:val="0"/>
        </w:rPr>
        <w:t xml:space="preserve">Nota:</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Nel caso di configurazione su file, il percorso dovrà essere preceduto dal prefisso “file:/”.</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Ad esempio:</w:t>
      </w:r>
      <w:r w:rsidDel="00000000" w:rsidR="00000000" w:rsidRPr="00000000">
        <w:rPr>
          <w:rtl w:val="0"/>
        </w:rPr>
      </w:r>
    </w:p>
    <w:p w:rsidR="00000000" w:rsidDel="00000000" w:rsidP="00000000" w:rsidRDefault="00000000" w:rsidRPr="00000000" w14:paraId="000000A9">
      <w:pPr>
        <w:ind w:left="720" w:firstLine="0"/>
        <w:rPr>
          <w:rFonts w:ascii="Montserrat" w:cs="Montserrat" w:eastAsia="Montserrat" w:hAnsi="Montserrat"/>
          <w:highlight w:val="white"/>
        </w:rPr>
      </w:pPr>
      <w:r w:rsidDel="00000000" w:rsidR="00000000" w:rsidRPr="00000000">
        <w:rPr>
          <w:rtl w:val="0"/>
        </w:rPr>
      </w:r>
    </w:p>
    <w:tbl>
      <w:tblPr>
        <w:tblStyle w:val="Table7"/>
        <w:tblW w:w="8640.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AA">
            <w:pPr>
              <w:rPr>
                <w:rFonts w:ascii="Montserrat" w:cs="Montserrat" w:eastAsia="Montserrat" w:hAnsi="Montserrat"/>
              </w:rPr>
            </w:pPr>
            <w:r w:rsidDel="00000000" w:rsidR="00000000" w:rsidRPr="00000000">
              <w:rPr>
                <w:rFonts w:ascii="Montserrat" w:cs="Montserrat" w:eastAsia="Montserrat" w:hAnsi="Montserrat"/>
                <w:i w:val="1"/>
                <w:rtl w:val="0"/>
              </w:rPr>
              <w:t xml:space="preserve">batchConfiguration.TransactionFilterBatch.transactionFilter.transactionDirectoryPath =</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rtl w:val="0"/>
              </w:rPr>
              <w:t xml:space="preserve">file:/C:/Development/transactions/*.csv</w:t>
            </w:r>
          </w:p>
        </w:tc>
      </w:tr>
    </w:tbl>
    <w:p w:rsidR="00000000" w:rsidDel="00000000" w:rsidP="00000000" w:rsidRDefault="00000000" w:rsidRPr="00000000" w14:paraId="000000A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Definire una folder dove saranno posizionati i file contenenti la lista di pan</w:t>
      </w:r>
    </w:p>
    <w:p w:rsidR="00000000" w:rsidDel="00000000" w:rsidP="00000000" w:rsidRDefault="00000000" w:rsidRPr="00000000" w14:paraId="000000AD">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AE">
      <w:pPr>
        <w:numPr>
          <w:ilvl w:val="0"/>
          <w:numId w:val="4"/>
        </w:numPr>
        <w:ind w:left="720" w:hanging="360"/>
        <w:rPr/>
      </w:pPr>
      <w:r w:rsidDel="00000000" w:rsidR="00000000" w:rsidRPr="00000000">
        <w:rPr>
          <w:rFonts w:ascii="Montserrat" w:cs="Montserrat" w:eastAsia="Montserrat" w:hAnsi="Montserrat"/>
          <w:rtl w:val="0"/>
        </w:rPr>
        <w:t xml:space="preserve">Configurare il puntamento ai file contenenti la lista di pan, attraverso la proprietà </w:t>
      </w:r>
      <w:r w:rsidDel="00000000" w:rsidR="00000000" w:rsidRPr="00000000">
        <w:rPr>
          <w:rFonts w:ascii="Montserrat" w:cs="Montserrat" w:eastAsia="Montserrat" w:hAnsi="Montserrat"/>
          <w:i w:val="1"/>
          <w:rtl w:val="0"/>
        </w:rPr>
        <w:t xml:space="preserve">batchConfiguration.TransactionFilterBatch.panList.hpanDirectoryPath</w:t>
      </w:r>
      <w:r w:rsidDel="00000000" w:rsidR="00000000" w:rsidRPr="00000000">
        <w:rPr>
          <w:rFonts w:ascii="Montserrat" w:cs="Montserrat" w:eastAsia="Montserrat" w:hAnsi="Montserrat"/>
          <w:highlight w:val="white"/>
          <w:rtl w:val="0"/>
        </w:rPr>
        <w:t xml:space="preserve">, oppure tramite le variabili d’ambiente </w:t>
      </w:r>
      <w:r w:rsidDel="00000000" w:rsidR="00000000" w:rsidRPr="00000000">
        <w:rPr>
          <w:rFonts w:ascii="Montserrat" w:cs="Montserrat" w:eastAsia="Montserrat" w:hAnsi="Montserrat"/>
          <w:i w:val="1"/>
          <w:highlight w:val="white"/>
          <w:rtl w:val="0"/>
        </w:rPr>
        <w:t xml:space="preserve">ACQ_BATCH_HPAN_INPUT_PATH, per la folder, e </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ind w:left="720" w:firstLine="0"/>
        <w:rPr>
          <w:rFonts w:ascii="Montserrat" w:cs="Montserrat" w:eastAsia="Montserrat" w:hAnsi="Montserrat"/>
        </w:rPr>
      </w:pPr>
      <w:r w:rsidDel="00000000" w:rsidR="00000000" w:rsidRPr="00000000">
        <w:rPr>
          <w:rFonts w:ascii="Montserrat" w:cs="Montserrat" w:eastAsia="Montserrat" w:hAnsi="Montserrat"/>
          <w:i w:val="1"/>
          <w:rtl w:val="0"/>
        </w:rPr>
        <w:t xml:space="preserve">ACQ_BATCH_HPAN_INPUT_FILE_PATTERN, </w:t>
      </w:r>
      <w:r w:rsidDel="00000000" w:rsidR="00000000" w:rsidRPr="00000000">
        <w:rPr>
          <w:rFonts w:ascii="Montserrat" w:cs="Montserrat" w:eastAsia="Montserrat" w:hAnsi="Montserrat"/>
          <w:rtl w:val="0"/>
        </w:rPr>
        <w:t xml:space="preserve">per il pattern da rispettare da leggere all’interno della folder. </w:t>
      </w:r>
    </w:p>
    <w:p w:rsidR="00000000" w:rsidDel="00000000" w:rsidP="00000000" w:rsidRDefault="00000000" w:rsidRPr="00000000" w14:paraId="000000B1">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2">
      <w:pPr>
        <w:ind w:left="720" w:firstLine="0"/>
        <w:rPr>
          <w:rFonts w:ascii="Montserrat" w:cs="Montserrat" w:eastAsia="Montserrat" w:hAnsi="Montserrat"/>
        </w:rPr>
      </w:pPr>
      <w:r w:rsidDel="00000000" w:rsidR="00000000" w:rsidRPr="00000000">
        <w:rPr>
          <w:rFonts w:ascii="Montserrat" w:cs="Montserrat" w:eastAsia="Montserrat" w:hAnsi="Montserrat"/>
          <w:b w:val="1"/>
          <w:i w:val="1"/>
          <w:highlight w:val="white"/>
          <w:rtl w:val="0"/>
        </w:rPr>
        <w:t xml:space="preserve">Nota:</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Nel caso di configurazione su file, il percorso dovrà essere preceduto dal prefisso “file:/”.</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Ad esempio:</w:t>
      </w:r>
      <w:r w:rsidDel="00000000" w:rsidR="00000000" w:rsidRPr="00000000">
        <w:rPr>
          <w:rtl w:val="0"/>
        </w:rPr>
      </w:r>
    </w:p>
    <w:p w:rsidR="00000000" w:rsidDel="00000000" w:rsidP="00000000" w:rsidRDefault="00000000" w:rsidRPr="00000000" w14:paraId="000000B3">
      <w:pPr>
        <w:ind w:left="720" w:firstLine="0"/>
        <w:rPr>
          <w:rFonts w:ascii="Montserrat" w:cs="Montserrat" w:eastAsia="Montserrat" w:hAnsi="Montserrat"/>
          <w:highlight w:val="white"/>
        </w:rPr>
      </w:pPr>
      <w:r w:rsidDel="00000000" w:rsidR="00000000" w:rsidRPr="00000000">
        <w:rPr>
          <w:rtl w:val="0"/>
        </w:rPr>
      </w:r>
    </w:p>
    <w:tbl>
      <w:tblPr>
        <w:tblStyle w:val="Table8"/>
        <w:tblW w:w="8640.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4">
            <w:pPr>
              <w:rPr>
                <w:rFonts w:ascii="Montserrat" w:cs="Montserrat" w:eastAsia="Montserrat" w:hAnsi="Montserrat"/>
              </w:rPr>
            </w:pPr>
            <w:r w:rsidDel="00000000" w:rsidR="00000000" w:rsidRPr="00000000">
              <w:rPr>
                <w:rFonts w:ascii="Montserrat" w:cs="Montserrat" w:eastAsia="Montserrat" w:hAnsi="Montserrat"/>
                <w:i w:val="1"/>
                <w:rtl w:val="0"/>
              </w:rPr>
              <w:t xml:space="preserve">batchConfiguration.TransactionFilterBatch.panList.hpanDirectoryPath =</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rtl w:val="0"/>
              </w:rPr>
              <w:t xml:space="preserve">file:/C:/Development/hpan/*.pgp</w:t>
            </w:r>
          </w:p>
        </w:tc>
      </w:tr>
    </w:tbl>
    <w:p w:rsidR="00000000" w:rsidDel="00000000" w:rsidP="00000000" w:rsidRDefault="00000000" w:rsidRPr="00000000" w14:paraId="000000B5">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6">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Definire una folder dove saranno prodotti localmente i file in output</w:t>
      </w:r>
    </w:p>
    <w:p w:rsidR="00000000" w:rsidDel="00000000" w:rsidP="00000000" w:rsidRDefault="00000000" w:rsidRPr="00000000" w14:paraId="000000B7">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8">
      <w:pPr>
        <w:numPr>
          <w:ilvl w:val="0"/>
          <w:numId w:val="4"/>
        </w:numPr>
        <w:ind w:left="720" w:hanging="360"/>
        <w:rPr/>
      </w:pPr>
      <w:r w:rsidDel="00000000" w:rsidR="00000000" w:rsidRPr="00000000">
        <w:rPr>
          <w:rFonts w:ascii="Montserrat" w:cs="Montserrat" w:eastAsia="Montserrat" w:hAnsi="Montserrat"/>
          <w:rtl w:val="0"/>
        </w:rPr>
        <w:t xml:space="preserve">Configurare il puntamento ai file di tracciato da processare, attraverso la proprietà </w:t>
      </w:r>
      <w:r w:rsidDel="00000000" w:rsidR="00000000" w:rsidRPr="00000000">
        <w:rPr>
          <w:rFonts w:ascii="Montserrat" w:cs="Montserrat" w:eastAsia="Montserrat" w:hAnsi="Montserrat"/>
          <w:i w:val="1"/>
          <w:rtl w:val="0"/>
        </w:rPr>
        <w:t xml:space="preserve">batchConfiguration.TransactionFilterBatch.transactionFilter.outputDirectoryPath</w:t>
      </w:r>
      <w:r w:rsidDel="00000000" w:rsidR="00000000" w:rsidRPr="00000000">
        <w:rPr>
          <w:rFonts w:ascii="Montserrat" w:cs="Montserrat" w:eastAsia="Montserrat" w:hAnsi="Montserrat"/>
          <w:b w:val="1"/>
          <w:i w:val="1"/>
          <w:highlight w:val="white"/>
          <w:rtl w:val="0"/>
        </w:rPr>
        <w:t xml:space="preserve">, </w:t>
      </w:r>
      <w:r w:rsidDel="00000000" w:rsidR="00000000" w:rsidRPr="00000000">
        <w:rPr>
          <w:rFonts w:ascii="Montserrat" w:cs="Montserrat" w:eastAsia="Montserrat" w:hAnsi="Montserrat"/>
          <w:highlight w:val="white"/>
          <w:rtl w:val="0"/>
        </w:rPr>
        <w:t xml:space="preserve">oppure tramite la variabile d’ambiente </w:t>
      </w:r>
      <w:r w:rsidDel="00000000" w:rsidR="00000000" w:rsidRPr="00000000">
        <w:rPr>
          <w:rFonts w:ascii="Montserrat" w:cs="Montserrat" w:eastAsia="Montserrat" w:hAnsi="Montserrat"/>
          <w:i w:val="1"/>
          <w:highlight w:val="white"/>
          <w:rtl w:val="0"/>
        </w:rPr>
        <w:t xml:space="preserve">ACQ_BATCH_OUTPUT_PATH</w:t>
      </w:r>
      <w:r w:rsidDel="00000000" w:rsidR="00000000" w:rsidRPr="00000000">
        <w:rPr>
          <w:rtl w:val="0"/>
        </w:rPr>
      </w:r>
    </w:p>
    <w:p w:rsidR="00000000" w:rsidDel="00000000" w:rsidP="00000000" w:rsidRDefault="00000000" w:rsidRPr="00000000" w14:paraId="000000B9">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ind w:left="720" w:firstLine="0"/>
        <w:rPr>
          <w:rFonts w:ascii="Montserrat" w:cs="Montserrat" w:eastAsia="Montserrat" w:hAnsi="Montserrat"/>
        </w:rPr>
      </w:pPr>
      <w:r w:rsidDel="00000000" w:rsidR="00000000" w:rsidRPr="00000000">
        <w:rPr>
          <w:rFonts w:ascii="Montserrat" w:cs="Montserrat" w:eastAsia="Montserrat" w:hAnsi="Montserrat"/>
          <w:b w:val="1"/>
          <w:i w:val="1"/>
          <w:highlight w:val="white"/>
          <w:rtl w:val="0"/>
        </w:rPr>
        <w:t xml:space="preserve">Nota:</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Nel caso di configurazione su file, il percorso dovrà essere preceduto dal prefisso “file:/”.</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highlight w:val="white"/>
          <w:rtl w:val="0"/>
        </w:rPr>
        <w:t xml:space="preserve">Ad esempio:</w:t>
      </w:r>
      <w:r w:rsidDel="00000000" w:rsidR="00000000" w:rsidRPr="00000000">
        <w:rPr>
          <w:rtl w:val="0"/>
        </w:rPr>
      </w:r>
    </w:p>
    <w:p w:rsidR="00000000" w:rsidDel="00000000" w:rsidP="00000000" w:rsidRDefault="00000000" w:rsidRPr="00000000" w14:paraId="000000BB">
      <w:pPr>
        <w:ind w:left="720" w:firstLine="0"/>
        <w:rPr>
          <w:rFonts w:ascii="Montserrat" w:cs="Montserrat" w:eastAsia="Montserrat" w:hAnsi="Montserrat"/>
          <w:highlight w:val="white"/>
        </w:rPr>
      </w:pPr>
      <w:r w:rsidDel="00000000" w:rsidR="00000000" w:rsidRPr="00000000">
        <w:rPr>
          <w:rtl w:val="0"/>
        </w:rPr>
      </w:r>
    </w:p>
    <w:tbl>
      <w:tblPr>
        <w:tblStyle w:val="Table9"/>
        <w:tblW w:w="8640.0" w:type="dxa"/>
        <w:jc w:val="left"/>
        <w:tblInd w:w="7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640"/>
        <w:tblGridChange w:id="0">
          <w:tblGrid>
            <w:gridCol w:w="8640"/>
          </w:tblGrid>
        </w:tblGridChange>
      </w:tblGrid>
      <w:tr>
        <w:trPr>
          <w:trHeight w:val="81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BC">
            <w:pPr>
              <w:rPr>
                <w:rFonts w:ascii="Montserrat" w:cs="Montserrat" w:eastAsia="Montserrat" w:hAnsi="Montserrat"/>
              </w:rPr>
            </w:pPr>
            <w:r w:rsidDel="00000000" w:rsidR="00000000" w:rsidRPr="00000000">
              <w:rPr>
                <w:rFonts w:ascii="Montserrat" w:cs="Montserrat" w:eastAsia="Montserrat" w:hAnsi="Montserrat"/>
                <w:i w:val="1"/>
                <w:rtl w:val="0"/>
              </w:rPr>
              <w:t xml:space="preserve">batchConfiguration.TransactionFilterBatch.transactionFilter.outputDirectoryPath =</w:t>
            </w:r>
            <w:r w:rsidDel="00000000" w:rsidR="00000000" w:rsidRPr="00000000">
              <w:rPr>
                <w:rFonts w:ascii="Montserrat" w:cs="Montserrat" w:eastAsia="Montserrat" w:hAnsi="Montserrat"/>
                <w:i w:val="1"/>
                <w:highlight w:val="white"/>
                <w:rtl w:val="0"/>
              </w:rPr>
              <w:t xml:space="preserve"> </w:t>
            </w:r>
            <w:r w:rsidDel="00000000" w:rsidR="00000000" w:rsidRPr="00000000">
              <w:rPr>
                <w:rFonts w:ascii="Montserrat" w:cs="Montserrat" w:eastAsia="Montserrat" w:hAnsi="Montserrat"/>
                <w:rtl w:val="0"/>
              </w:rPr>
              <w:t xml:space="preserve">file:/C:/Development/output</w:t>
            </w:r>
          </w:p>
        </w:tc>
      </w:tr>
    </w:tbl>
    <w:p w:rsidR="00000000" w:rsidDel="00000000" w:rsidP="00000000" w:rsidRDefault="00000000" w:rsidRPr="00000000" w14:paraId="000000B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BE">
      <w:pPr>
        <w:numPr>
          <w:ilvl w:val="0"/>
          <w:numId w:val="4"/>
        </w:numPr>
        <w:ind w:left="720" w:hanging="360"/>
        <w:rPr/>
      </w:pPr>
      <w:r w:rsidDel="00000000" w:rsidR="00000000" w:rsidRPr="00000000">
        <w:rPr>
          <w:rFonts w:ascii="Montserrat" w:cs="Montserrat" w:eastAsia="Montserrat" w:hAnsi="Montserrat"/>
          <w:rtl w:val="0"/>
        </w:rPr>
        <w:t xml:space="preserve">Configurare l’applicazione dell’hashing per la lista di pan, attraverso la proprietà </w:t>
      </w:r>
      <w:r w:rsidDel="00000000" w:rsidR="00000000" w:rsidRPr="00000000">
        <w:rPr>
          <w:rFonts w:ascii="Montserrat" w:cs="Montserrat" w:eastAsia="Montserrat" w:hAnsi="Montserrat"/>
          <w:i w:val="1"/>
          <w:rtl w:val="0"/>
        </w:rPr>
        <w:t xml:space="preserve">batchConfiguration.TransactionFilterBatch.panList.applyHashing, oppure attraverso la variabile d’ambiente ACQ_BATCH_PAN_LIST_APPLY_HASHING</w:t>
      </w:r>
      <w:r w:rsidDel="00000000" w:rsidR="00000000" w:rsidRPr="00000000">
        <w:rPr>
          <w:rtl w:val="0"/>
        </w:rPr>
      </w:r>
    </w:p>
    <w:p w:rsidR="00000000" w:rsidDel="00000000" w:rsidP="00000000" w:rsidRDefault="00000000" w:rsidRPr="00000000" w14:paraId="000000BF">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0">
      <w:pPr>
        <w:numPr>
          <w:ilvl w:val="0"/>
          <w:numId w:val="4"/>
        </w:numPr>
        <w:ind w:left="720" w:hanging="360"/>
        <w:rPr/>
      </w:pPr>
      <w:r w:rsidDel="00000000" w:rsidR="00000000" w:rsidRPr="00000000">
        <w:rPr>
          <w:rFonts w:ascii="Montserrat" w:cs="Montserrat" w:eastAsia="Montserrat" w:hAnsi="Montserrat"/>
          <w:rtl w:val="0"/>
        </w:rPr>
        <w:t xml:space="preserve">Configurare per decriptazione del file contentente la lista di pan, attraverso la proprietà </w:t>
      </w:r>
      <w:r w:rsidDel="00000000" w:rsidR="00000000" w:rsidRPr="00000000">
        <w:rPr>
          <w:rFonts w:ascii="Montserrat" w:cs="Montserrat" w:eastAsia="Montserrat" w:hAnsi="Montserrat"/>
          <w:i w:val="1"/>
          <w:rtl w:val="0"/>
        </w:rPr>
        <w:t xml:space="preserve">batchConfiguration.TransactionFilterBatch.panList.applyDecrypt, oppure attraverso la variabile d’ambiente ACQ_BATCH_PAN_LIST_APPLY_DECRYPT</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ind w:left="72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3">
      <w:pPr>
        <w:numPr>
          <w:ilvl w:val="0"/>
          <w:numId w:val="4"/>
        </w:numPr>
        <w:ind w:left="720" w:hanging="360"/>
        <w:rPr/>
      </w:pPr>
      <w:r w:rsidDel="00000000" w:rsidR="00000000" w:rsidRPr="00000000">
        <w:rPr>
          <w:rFonts w:ascii="Montserrat" w:cs="Montserrat" w:eastAsia="Montserrat" w:hAnsi="Montserrat"/>
          <w:rtl w:val="0"/>
        </w:rPr>
        <w:t xml:space="preserve">Configurare l’applicazione dell’hash per le transazioni, attraverso la proprietà </w:t>
      </w:r>
      <w:r w:rsidDel="00000000" w:rsidR="00000000" w:rsidRPr="00000000">
        <w:rPr>
          <w:rFonts w:ascii="Montserrat" w:cs="Montserrat" w:eastAsia="Montserrat" w:hAnsi="Montserrat"/>
          <w:i w:val="1"/>
          <w:rtl w:val="0"/>
        </w:rPr>
        <w:t xml:space="preserve">batchConfiguration.TransactionFilterBatch.transactionFilter.applyHashing, oppure attraverso la variabile d’ambiente ACQ_BATCH_TRX_LIST_APPLY_HASHING</w:t>
      </w:r>
      <w:r w:rsidDel="00000000" w:rsidR="00000000" w:rsidRPr="00000000">
        <w:rPr>
          <w:rtl w:val="0"/>
        </w:rPr>
      </w:r>
    </w:p>
    <w:p w:rsidR="00000000" w:rsidDel="00000000" w:rsidP="00000000" w:rsidRDefault="00000000" w:rsidRPr="00000000" w14:paraId="000000C4">
      <w:pPr>
        <w:ind w:left="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5">
      <w:pPr>
        <w:numPr>
          <w:ilvl w:val="0"/>
          <w:numId w:val="4"/>
        </w:numPr>
        <w:ind w:left="720" w:hanging="360"/>
        <w:rPr/>
      </w:pPr>
      <w:r w:rsidDel="00000000" w:rsidR="00000000" w:rsidRPr="00000000">
        <w:rPr>
          <w:rFonts w:ascii="Montserrat" w:cs="Montserrat" w:eastAsia="Montserrat" w:hAnsi="Montserrat"/>
          <w:rtl w:val="0"/>
        </w:rPr>
        <w:t xml:space="preserve">Configurare per criptazione dei prodotti, attraverso la proprietà </w:t>
      </w:r>
      <w:r w:rsidDel="00000000" w:rsidR="00000000" w:rsidRPr="00000000">
        <w:rPr>
          <w:rFonts w:ascii="Montserrat" w:cs="Montserrat" w:eastAsia="Montserrat" w:hAnsi="Montserrat"/>
          <w:i w:val="1"/>
          <w:rtl w:val="0"/>
        </w:rPr>
        <w:t xml:space="preserve">batchConfiguration.TransactionFilterBatch.transactionFilter.applyEncrypt, oppure attraverso la variabile d’ambiente ACQ_BATCH_TRX_LIST_APPLY_ENCRYPT</w:t>
      </w:r>
      <w:r w:rsidDel="00000000" w:rsidR="00000000" w:rsidRPr="00000000">
        <w:rPr>
          <w:rtl w:val="0"/>
        </w:rPr>
      </w:r>
    </w:p>
    <w:p w:rsidR="00000000" w:rsidDel="00000000" w:rsidP="00000000" w:rsidRDefault="00000000" w:rsidRPr="00000000" w14:paraId="000000C6">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C7">
      <w:pPr>
        <w:numPr>
          <w:ilvl w:val="0"/>
          <w:numId w:val="4"/>
        </w:numPr>
        <w:ind w:left="720" w:hanging="360"/>
        <w:rPr/>
      </w:pPr>
      <w:r w:rsidDel="00000000" w:rsidR="00000000" w:rsidRPr="00000000">
        <w:rPr>
          <w:rFonts w:ascii="Montserrat" w:cs="Montserrat" w:eastAsia="Montserrat" w:hAnsi="Montserrat"/>
          <w:rtl w:val="0"/>
        </w:rPr>
        <w:t xml:space="preserve">Configurare per l’applicazione dell’hash nelle transazioni riportate nel file prodotto, attraverso la proprietà </w:t>
      </w:r>
      <w:r w:rsidDel="00000000" w:rsidR="00000000" w:rsidRPr="00000000">
        <w:rPr>
          <w:rFonts w:ascii="Montserrat" w:cs="Montserrat" w:eastAsia="Montserrat" w:hAnsi="Montserrat"/>
          <w:i w:val="1"/>
          <w:sz w:val="20"/>
          <w:szCs w:val="20"/>
          <w:rtl w:val="0"/>
        </w:rPr>
        <w:t xml:space="preserve">batchConfiguration.TransactionFilterBatch.transactionFilter.saveHashing,</w:t>
      </w:r>
      <w:r w:rsidDel="00000000" w:rsidR="00000000" w:rsidRPr="00000000">
        <w:rPr>
          <w:rFonts w:ascii="Montserrat" w:cs="Montserrat" w:eastAsia="Montserrat" w:hAnsi="Montserrat"/>
          <w:rtl w:val="0"/>
        </w:rPr>
        <w:t xml:space="preserve"> oppure attraverso la variabile d’ambiente</w:t>
      </w:r>
      <w:r w:rsidDel="00000000" w:rsidR="00000000" w:rsidRPr="00000000">
        <w:rPr>
          <w:rFonts w:ascii="Montserrat" w:cs="Montserrat" w:eastAsia="Montserrat" w:hAnsi="Montserrat"/>
          <w:i w:val="1"/>
          <w:rtl w:val="0"/>
        </w:rPr>
        <w:t xml:space="preserve"> ACQ_BATCH_TRX_LIST_HASHING_SAVE</w: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numPr>
          <w:ilvl w:val="0"/>
          <w:numId w:val="4"/>
        </w:numPr>
        <w:ind w:left="720" w:hanging="360"/>
        <w:rPr/>
      </w:pPr>
      <w:r w:rsidDel="00000000" w:rsidR="00000000" w:rsidRPr="00000000">
        <w:rPr>
          <w:rFonts w:ascii="Montserrat" w:cs="Montserrat" w:eastAsia="Montserrat" w:hAnsi="Montserrat"/>
          <w:rtl w:val="0"/>
        </w:rPr>
        <w:t xml:space="preserve">Per inviare il file prodotto su canale SFTP dev’essere abilitata la funzionalità tramite proprietà </w:t>
      </w:r>
      <w:r w:rsidDel="00000000" w:rsidR="00000000" w:rsidRPr="00000000">
        <w:rPr>
          <w:rFonts w:ascii="Montserrat" w:cs="Montserrat" w:eastAsia="Montserrat" w:hAnsi="Montserrat"/>
          <w:i w:val="1"/>
          <w:rtl w:val="0"/>
        </w:rPr>
        <w:t xml:space="preserve">batchConfiguration.TransactionFilterBatch.transactionSender.enabled, </w:t>
      </w:r>
      <w:r w:rsidDel="00000000" w:rsidR="00000000" w:rsidRPr="00000000">
        <w:rPr>
          <w:rFonts w:ascii="Montserrat" w:cs="Montserrat" w:eastAsia="Montserrat" w:hAnsi="Montserrat"/>
          <w:rtl w:val="0"/>
        </w:rPr>
        <w:t xml:space="preserve">dovranno essere riportate quindi le configurazioni relative all’host, lo user utilizzato ed il metodo di autenticazione, password-based, o attraverso certificato. Le configurazioni per sftp sono riportate sotto la radice </w:t>
      </w:r>
      <w:r w:rsidDel="00000000" w:rsidR="00000000" w:rsidRPr="00000000">
        <w:rPr>
          <w:rFonts w:ascii="Montserrat" w:cs="Montserrat" w:eastAsia="Montserrat" w:hAnsi="Montserrat"/>
          <w:i w:val="1"/>
          <w:rtl w:val="0"/>
        </w:rPr>
        <w:t xml:space="preserve">batchConfiguration.TransactionFilterBatch.transactionFilter.sftp, </w:t>
      </w:r>
      <w:r w:rsidDel="00000000" w:rsidR="00000000" w:rsidRPr="00000000">
        <w:rPr>
          <w:rFonts w:ascii="Montserrat" w:cs="Montserrat" w:eastAsia="Montserrat" w:hAnsi="Montserrat"/>
          <w:rtl w:val="0"/>
        </w:rPr>
        <w:t xml:space="preserve">riportate nell’appendice relativa alle proprietà di configurazione.</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numPr>
          <w:ilvl w:val="0"/>
          <w:numId w:val="4"/>
        </w:numPr>
        <w:ind w:left="720" w:hanging="360"/>
        <w:rPr/>
      </w:pPr>
      <w:r w:rsidDel="00000000" w:rsidR="00000000" w:rsidRPr="00000000">
        <w:rPr>
          <w:rFonts w:ascii="Montserrat" w:cs="Montserrat" w:eastAsia="Montserrat" w:hAnsi="Montserrat"/>
          <w:rtl w:val="0"/>
        </w:rPr>
        <w:t xml:space="preserve">Per abilitare i passaggi relativi ai servizi di recupero del salt, o della lista dei pan tramite servizi REST, configurare le proprietà seguendo le definizioni riportate nel paragrafo </w:t>
      </w:r>
      <w:hyperlink w:anchor="_heading=h.44sinio">
        <w:r w:rsidDel="00000000" w:rsidR="00000000" w:rsidRPr="00000000">
          <w:rPr>
            <w:rFonts w:ascii="Montserrat" w:cs="Montserrat" w:eastAsia="Montserrat" w:hAnsi="Montserrat"/>
            <w:color w:val="1155cc"/>
            <w:u w:val="single"/>
            <w:rtl w:val="0"/>
          </w:rPr>
          <w:t xml:space="preserve">Connessione a Servizi REST</w:t>
        </w:r>
      </w:hyperlink>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1155cc"/>
          <w:u w:val="single"/>
          <w:rtl w:val="0"/>
        </w:rPr>
        <w:t xml:space="preserve"> </w:t>
      </w:r>
      <w:r w:rsidDel="00000000" w:rsidR="00000000" w:rsidRPr="00000000">
        <w:rPr>
          <w:rtl w:val="0"/>
        </w:rPr>
      </w:r>
    </w:p>
    <w:p w:rsidR="00000000" w:rsidDel="00000000" w:rsidP="00000000" w:rsidRDefault="00000000" w:rsidRPr="00000000" w14:paraId="000000CC">
      <w:pPr>
        <w:ind w:left="72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D">
      <w:pPr>
        <w:numPr>
          <w:ilvl w:val="0"/>
          <w:numId w:val="4"/>
        </w:numPr>
        <w:ind w:left="720" w:hanging="360"/>
        <w:rPr/>
      </w:pPr>
      <w:r w:rsidDel="00000000" w:rsidR="00000000" w:rsidRPr="00000000">
        <w:rPr>
          <w:rFonts w:ascii="Montserrat" w:cs="Montserrat" w:eastAsia="Montserrat" w:hAnsi="Montserrat"/>
          <w:rtl w:val="0"/>
        </w:rPr>
        <w:t xml:space="preserve">Configurare la configurazione di schedulazione del processo, tramite una regola cron, attraverso la proprietà </w:t>
      </w:r>
      <w:r w:rsidDel="00000000" w:rsidR="00000000" w:rsidRPr="00000000">
        <w:rPr>
          <w:rFonts w:ascii="Montserrat" w:cs="Montserrat" w:eastAsia="Montserrat" w:hAnsi="Montserrat"/>
          <w:i w:val="1"/>
          <w:rtl w:val="0"/>
        </w:rPr>
        <w:t xml:space="preserve">batchConfiguration.TransactionFilterBatch.cron, </w:t>
      </w:r>
      <w:r w:rsidDel="00000000" w:rsidR="00000000" w:rsidRPr="00000000">
        <w:rPr>
          <w:rFonts w:ascii="Montserrat" w:cs="Montserrat" w:eastAsia="Montserrat" w:hAnsi="Montserrat"/>
          <w:rtl w:val="0"/>
        </w:rPr>
        <w:t xml:space="preserve">oppure attraverso la variabile d’ambiente </w:t>
      </w:r>
      <w:r w:rsidDel="00000000" w:rsidR="00000000" w:rsidRPr="00000000">
        <w:rPr>
          <w:rFonts w:ascii="Montserrat" w:cs="Montserrat" w:eastAsia="Montserrat" w:hAnsi="Montserrat"/>
          <w:i w:val="1"/>
          <w:rtl w:val="0"/>
        </w:rPr>
        <w:t xml:space="preserve">ACQ_BATCH_INPUT_CRON</w:t>
      </w:r>
    </w:p>
    <w:p w:rsidR="00000000" w:rsidDel="00000000" w:rsidP="00000000" w:rsidRDefault="00000000" w:rsidRPr="00000000" w14:paraId="000000CE">
      <w:pPr>
        <w:ind w:left="720" w:firstLine="0"/>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CF">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Per configurare l’applicazione per l’utilizzo di un database persistente, definire opportunamente le proprietà indicate dal prefisso </w:t>
      </w:r>
      <w:r w:rsidDel="00000000" w:rsidR="00000000" w:rsidRPr="00000000">
        <w:rPr>
          <w:rFonts w:ascii="Montserrat" w:cs="Montserrat" w:eastAsia="Montserrat" w:hAnsi="Montserrat"/>
          <w:i w:val="1"/>
          <w:rtl w:val="0"/>
        </w:rPr>
        <w:t xml:space="preserve">spring.datasource</w:t>
      </w:r>
      <w:r w:rsidDel="00000000" w:rsidR="00000000" w:rsidRPr="00000000">
        <w:rPr>
          <w:rFonts w:ascii="Montserrat" w:cs="Montserrat" w:eastAsia="Montserrat" w:hAnsi="Montserrat"/>
          <w:rtl w:val="0"/>
        </w:rPr>
        <w:t xml:space="preserve">, e fare riferimento al comando posto in seguito per l’aggiunta del driver specifico per il vendor nel classpath del processo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Applicare eventuali altre modifiche ai parametri di configurazione, descritti in </w:t>
      </w:r>
      <w:hyperlink w:anchor="_heading=h.1y810tw">
        <w:r w:rsidDel="00000000" w:rsidR="00000000" w:rsidRPr="00000000">
          <w:rPr>
            <w:rFonts w:ascii="Montserrat" w:cs="Montserrat" w:eastAsia="Montserrat" w:hAnsi="Montserrat"/>
            <w:color w:val="1155cc"/>
            <w:u w:val="single"/>
            <w:rtl w:val="0"/>
          </w:rPr>
          <w:t xml:space="preserve">Appendice 2 - Proprietà di configurazione</w:t>
        </w:r>
      </w:hyperlink>
      <w:r w:rsidDel="00000000" w:rsidR="00000000" w:rsidRPr="00000000">
        <w:rPr>
          <w:rtl w:val="0"/>
        </w:rPr>
      </w:r>
    </w:p>
    <w:p w:rsidR="00000000" w:rsidDel="00000000" w:rsidP="00000000" w:rsidRDefault="00000000" w:rsidRPr="00000000" w14:paraId="000000D2">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D3">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Eseguire il batch. Il batch può essere avviato tramite il comando java:</w:t>
      </w:r>
    </w:p>
    <w:p w:rsidR="00000000" w:rsidDel="00000000" w:rsidP="00000000" w:rsidRDefault="00000000" w:rsidRPr="00000000" w14:paraId="000000D4">
      <w:pPr>
        <w:rPr>
          <w:rFonts w:ascii="Montserrat" w:cs="Montserrat" w:eastAsia="Montserrat" w:hAnsi="Montserrat"/>
        </w:rPr>
      </w:pPr>
      <w:r w:rsidDel="00000000" w:rsidR="00000000" w:rsidRPr="00000000">
        <w:rPr>
          <w:rtl w:val="0"/>
        </w:rPr>
      </w:r>
    </w:p>
    <w:tbl>
      <w:tblPr>
        <w:tblStyle w:val="Table10"/>
        <w:tblW w:w="8400.0" w:type="dxa"/>
        <w:jc w:val="left"/>
        <w:tblInd w:w="7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00"/>
        <w:tblGridChange w:id="0">
          <w:tblGrid>
            <w:gridCol w:w="840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5">
            <w:pPr>
              <w:spacing w:line="276" w:lineRule="auto"/>
              <w:jc w:val="left"/>
              <w:rPr>
                <w:rFonts w:ascii="Montserrat" w:cs="Montserrat" w:eastAsia="Montserrat" w:hAnsi="Montserrat"/>
                <w:b w:val="1"/>
                <w:color w:val="ff0000"/>
              </w:rPr>
            </w:pPr>
            <w:r w:rsidDel="00000000" w:rsidR="00000000" w:rsidRPr="00000000">
              <w:rPr>
                <w:rFonts w:ascii="Montserrat" w:cs="Montserrat" w:eastAsia="Montserrat" w:hAnsi="Montserrat"/>
                <w:rtl w:val="0"/>
              </w:rPr>
              <w:t xml:space="preserve">java -jar &lt;nome-jar&gt; --spring.config.location=</w:t>
            </w:r>
            <w:r w:rsidDel="00000000" w:rsidR="00000000" w:rsidRPr="00000000">
              <w:rPr>
                <w:rFonts w:ascii="Montserrat" w:cs="Montserrat" w:eastAsia="Montserrat" w:hAnsi="Montserrat"/>
                <w:color w:val="ff0000"/>
                <w:rtl w:val="0"/>
              </w:rPr>
              <w:t xml:space="preserve">&lt;location batch files&gt;</w:t>
            </w:r>
            <w:r w:rsidDel="00000000" w:rsidR="00000000" w:rsidRPr="00000000">
              <w:rPr>
                <w:rtl w:val="0"/>
              </w:rPr>
            </w:r>
          </w:p>
        </w:tc>
      </w:tr>
    </w:tbl>
    <w:p w:rsidR="00000000" w:rsidDel="00000000" w:rsidP="00000000" w:rsidRDefault="00000000" w:rsidRPr="00000000" w14:paraId="000000D6">
      <w:pPr>
        <w:spacing w:after="240" w:befor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D7">
      <w:pPr>
        <w:spacing w:after="240" w:before="240" w:lineRule="auto"/>
        <w:ind w:left="720" w:firstLine="0"/>
        <w:jc w:val="left"/>
        <w:rPr>
          <w:rFonts w:ascii="Montserrat" w:cs="Montserrat" w:eastAsia="Montserrat" w:hAnsi="Montserrat"/>
        </w:rPr>
      </w:pPr>
      <w:r w:rsidDel="00000000" w:rsidR="00000000" w:rsidRPr="00000000">
        <w:rPr>
          <w:rFonts w:ascii="Montserrat" w:cs="Montserrat" w:eastAsia="Montserrat" w:hAnsi="Montserrat"/>
          <w:b w:val="1"/>
          <w:rtl w:val="0"/>
        </w:rPr>
        <w:t xml:space="preserve">Nota</w:t>
      </w:r>
      <w:r w:rsidDel="00000000" w:rsidR="00000000" w:rsidRPr="00000000">
        <w:rPr>
          <w:rFonts w:ascii="Montserrat" w:cs="Montserrat" w:eastAsia="Montserrat" w:hAnsi="Montserrat"/>
          <w:rtl w:val="0"/>
        </w:rPr>
        <w:t xml:space="preserve">: sostituire quanto evidenziato in rosso con le opportune configurazioni. ad esempio:   </w:t>
      </w:r>
    </w:p>
    <w:p w:rsidR="00000000" w:rsidDel="00000000" w:rsidP="00000000" w:rsidRDefault="00000000" w:rsidRPr="00000000" w14:paraId="000000D8">
      <w:pPr>
        <w:spacing w:after="240" w:before="240" w:lineRule="auto"/>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w:t>
      </w:r>
    </w:p>
    <w:tbl>
      <w:tblPr>
        <w:tblStyle w:val="Table11"/>
        <w:tblW w:w="8415.0" w:type="dxa"/>
        <w:jc w:val="left"/>
        <w:tblInd w:w="7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15"/>
        <w:tblGridChange w:id="0">
          <w:tblGrid>
            <w:gridCol w:w="8415"/>
          </w:tblGrid>
        </w:tblGridChange>
      </w:tblGrid>
      <w:tr>
        <w:trPr>
          <w:trHeight w:val="249"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9">
            <w:pPr>
              <w:spacing w:after="240" w:before="240" w:line="276" w:lineRule="auto"/>
              <w:jc w:val="left"/>
              <w:rPr>
                <w:rFonts w:ascii="Montserrat" w:cs="Montserrat" w:eastAsia="Montserrat" w:hAnsi="Montserrat"/>
              </w:rPr>
            </w:pPr>
            <w:r w:rsidDel="00000000" w:rsidR="00000000" w:rsidRPr="00000000">
              <w:rPr>
                <w:rFonts w:ascii="Montserrat" w:cs="Montserrat" w:eastAsia="Montserrat" w:hAnsi="Montserrat"/>
                <w:rtl w:val="0"/>
              </w:rPr>
              <w:t xml:space="preserve">java -jar batch-transaction-filter.jar –spring.config.location=C:\Development\batch-transaction-file\property\</w:t>
            </w:r>
          </w:p>
        </w:tc>
      </w:tr>
    </w:tbl>
    <w:p w:rsidR="00000000" w:rsidDel="00000000" w:rsidP="00000000" w:rsidRDefault="00000000" w:rsidRPr="00000000" w14:paraId="000000DA">
      <w:pPr>
        <w:rPr/>
      </w:pPr>
      <w:bookmarkStart w:colFirst="0" w:colLast="0" w:name="_heading=h.z337ya" w:id="18"/>
      <w:bookmarkEnd w:id="18"/>
      <w:r w:rsidDel="00000000" w:rsidR="00000000" w:rsidRPr="00000000">
        <w:rPr>
          <w:rtl w:val="0"/>
        </w:rPr>
      </w:r>
    </w:p>
    <w:p w:rsidR="00000000" w:rsidDel="00000000" w:rsidP="00000000" w:rsidRDefault="00000000" w:rsidRPr="00000000" w14:paraId="000000DB">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Nel caso di esecuzione su artefatto contenuto nel bundle, secondo la struttura delle risorse contenute in quest’ultimo, eseguire:</w:t>
      </w:r>
    </w:p>
    <w:p w:rsidR="00000000" w:rsidDel="00000000" w:rsidP="00000000" w:rsidRDefault="00000000" w:rsidRPr="00000000" w14:paraId="000000DC">
      <w:pPr>
        <w:rPr/>
      </w:pPr>
      <w:r w:rsidDel="00000000" w:rsidR="00000000" w:rsidRPr="00000000">
        <w:rPr>
          <w:rtl w:val="0"/>
        </w:rPr>
        <w:tab/>
      </w:r>
    </w:p>
    <w:tbl>
      <w:tblPr>
        <w:tblStyle w:val="Table12"/>
        <w:tblW w:w="8385.0" w:type="dxa"/>
        <w:jc w:val="left"/>
        <w:tblInd w:w="7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85"/>
        <w:tblGridChange w:id="0">
          <w:tblGrid>
            <w:gridCol w:w="8385"/>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DD">
            <w:pPr>
              <w:rPr>
                <w:rFonts w:ascii="Montserrat" w:cs="Montserrat" w:eastAsia="Montserrat" w:hAnsi="Montserrat"/>
                <w:b w:val="1"/>
                <w:color w:val="ff0000"/>
                <w:sz w:val="20"/>
                <w:szCs w:val="20"/>
              </w:rPr>
            </w:pPr>
            <w:r w:rsidDel="00000000" w:rsidR="00000000" w:rsidRPr="00000000">
              <w:rPr>
                <w:rFonts w:ascii="Montserrat" w:cs="Montserrat" w:eastAsia="Montserrat" w:hAnsi="Montserrat"/>
                <w:sz w:val="20"/>
                <w:szCs w:val="20"/>
                <w:rtl w:val="0"/>
              </w:rPr>
              <w:t xml:space="preserve">java -jar batch-transaction-filter.jar –spring.config.location=file:config/</w:t>
            </w:r>
            <w:r w:rsidDel="00000000" w:rsidR="00000000" w:rsidRPr="00000000">
              <w:rPr>
                <w:rtl w:val="0"/>
              </w:rPr>
            </w:r>
          </w:p>
        </w:tc>
      </w:tr>
    </w:tbl>
    <w:p w:rsidR="00000000" w:rsidDel="00000000" w:rsidP="00000000" w:rsidRDefault="00000000" w:rsidRPr="00000000" w14:paraId="000000DE">
      <w:pPr>
        <w:pStyle w:val="Heading1"/>
        <w:spacing w:after="0" w:before="0" w:line="240" w:lineRule="auto"/>
        <w:rPr>
          <w:rFonts w:ascii="Montserrat" w:cs="Montserrat" w:eastAsia="Montserrat" w:hAnsi="Montserrat"/>
        </w:rPr>
      </w:pPr>
      <w:bookmarkStart w:colFirst="0" w:colLast="0" w:name="_heading=h.3j2qqm3" w:id="19"/>
      <w:bookmarkEnd w:id="19"/>
      <w:r w:rsidDel="00000000" w:rsidR="00000000" w:rsidRPr="00000000">
        <w:rPr>
          <w:rtl w:val="0"/>
        </w:rPr>
      </w:r>
    </w:p>
    <w:p w:rsidR="00000000" w:rsidDel="00000000" w:rsidP="00000000" w:rsidRDefault="00000000" w:rsidRPr="00000000" w14:paraId="000000DF">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Nel caso di esecuzione in cui si abbia un database diverso dalla versione in-memory della configurazione di default, eseguire il comando seguente per aggiungere il driver utile al classpath del processo;</w:t>
      </w:r>
    </w:p>
    <w:p w:rsidR="00000000" w:rsidDel="00000000" w:rsidP="00000000" w:rsidRDefault="00000000" w:rsidRPr="00000000" w14:paraId="000000E0">
      <w:pPr>
        <w:ind w:left="720" w:firstLine="0"/>
        <w:rPr/>
      </w:pPr>
      <w:r w:rsidDel="00000000" w:rsidR="00000000" w:rsidRPr="00000000">
        <w:rPr>
          <w:rFonts w:ascii="Montserrat" w:cs="Montserrat" w:eastAsia="Montserrat" w:hAnsi="Montserrat"/>
          <w:rtl w:val="0"/>
        </w:rPr>
        <w:t xml:space="preserve">  </w:t>
      </w:r>
      <w:r w:rsidDel="00000000" w:rsidR="00000000" w:rsidRPr="00000000">
        <w:rPr>
          <w:rtl w:val="0"/>
        </w:rPr>
      </w:r>
    </w:p>
    <w:tbl>
      <w:tblPr>
        <w:tblStyle w:val="Table13"/>
        <w:tblW w:w="8385.0" w:type="dxa"/>
        <w:jc w:val="left"/>
        <w:tblInd w:w="7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85"/>
        <w:tblGridChange w:id="0">
          <w:tblGrid>
            <w:gridCol w:w="8385"/>
          </w:tblGrid>
        </w:tblGridChange>
      </w:tblGrid>
      <w:tr>
        <w:trPr>
          <w:trHeight w:val="825"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tcPr>
          <w:p w:rsidR="00000000" w:rsidDel="00000000" w:rsidP="00000000" w:rsidRDefault="00000000" w:rsidRPr="00000000" w14:paraId="000000E1">
            <w:pPr>
              <w:ind w:left="0" w:firstLine="0"/>
              <w:rPr>
                <w:rFonts w:ascii="Montserrat" w:cs="Montserrat" w:eastAsia="Montserrat" w:hAnsi="Montserrat"/>
                <w:b w:val="1"/>
                <w:color w:val="ff0000"/>
              </w:rPr>
            </w:pPr>
            <w:r w:rsidDel="00000000" w:rsidR="00000000" w:rsidRPr="00000000">
              <w:rPr>
                <w:rFonts w:ascii="Montserrat" w:cs="Montserrat" w:eastAsia="Montserrat" w:hAnsi="Montserrat"/>
                <w:rtl w:val="0"/>
              </w:rPr>
              <w:t xml:space="preserve">java -jar batch-transaction-filter.jar --spring.config.location=file:config -cp </w:t>
            </w:r>
            <w:r w:rsidDel="00000000" w:rsidR="00000000" w:rsidRPr="00000000">
              <w:rPr>
                <w:rFonts w:ascii="Montserrat" w:cs="Montserrat" w:eastAsia="Montserrat" w:hAnsi="Montserrat"/>
                <w:color w:val="ff0000"/>
                <w:rtl w:val="0"/>
              </w:rPr>
              <w:t xml:space="preserve">&lt;VENDOR_SPECIFIC_JDBC_DRIVER.jar&gt;</w:t>
            </w:r>
            <w:r w:rsidDel="00000000" w:rsidR="00000000" w:rsidRPr="00000000">
              <w:rPr>
                <w:rtl w:val="0"/>
              </w:rPr>
            </w:r>
          </w:p>
        </w:tc>
      </w:tr>
    </w:tbl>
    <w:p w:rsidR="00000000" w:rsidDel="00000000" w:rsidP="00000000" w:rsidRDefault="00000000" w:rsidRPr="00000000" w14:paraId="000000E2">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E3">
      <w:pPr>
        <w:pStyle w:val="Heading1"/>
        <w:spacing w:after="0" w:before="0" w:line="240" w:lineRule="auto"/>
        <w:rPr>
          <w:rFonts w:ascii="Montserrat" w:cs="Montserrat" w:eastAsia="Montserrat" w:hAnsi="Montserrat"/>
        </w:rPr>
      </w:pPr>
      <w:bookmarkStart w:colFirst="0" w:colLast="0" w:name="_heading=h.db27u5wlt5oj" w:id="20"/>
      <w:bookmarkEnd w:id="20"/>
      <w:r w:rsidDel="00000000" w:rsidR="00000000" w:rsidRPr="00000000">
        <w:rPr>
          <w:rFonts w:ascii="Montserrat" w:cs="Montserrat" w:eastAsia="Montserrat" w:hAnsi="Montserrat"/>
          <w:rtl w:val="0"/>
        </w:rPr>
        <w:t xml:space="preserve">Appendice 1 - Chiave pubblica PGP</w:t>
      </w:r>
    </w:p>
    <w:p w:rsidR="00000000" w:rsidDel="00000000" w:rsidP="00000000" w:rsidRDefault="00000000" w:rsidRPr="00000000" w14:paraId="000000E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5">
      <w:pPr>
        <w:jc w:val="both"/>
        <w:rPr>
          <w:rFonts w:ascii="Montserrat" w:cs="Montserrat" w:eastAsia="Montserrat" w:hAnsi="Montserrat"/>
        </w:rPr>
      </w:pPr>
      <w:r w:rsidDel="00000000" w:rsidR="00000000" w:rsidRPr="00000000">
        <w:rPr>
          <w:rFonts w:ascii="Montserrat" w:cs="Montserrat" w:eastAsia="Montserrat" w:hAnsi="Montserrat"/>
          <w:rtl w:val="0"/>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SIA OPE Innovative Payments - </w:t>
      </w:r>
      <w:hyperlink r:id="rId9">
        <w:r w:rsidDel="00000000" w:rsidR="00000000" w:rsidRPr="00000000">
          <w:rPr>
            <w:rFonts w:ascii="Montserrat" w:cs="Montserrat" w:eastAsia="Montserrat" w:hAnsi="Montserrat"/>
            <w:color w:val="1155cc"/>
            <w:u w:val="single"/>
            <w:rtl w:val="0"/>
          </w:rPr>
          <w:t xml:space="preserve">sistemisti_bigdata@sia.eu</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6">
      <w:pPr>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E7">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Nota: </w:t>
      </w:r>
      <w:r w:rsidDel="00000000" w:rsidR="00000000" w:rsidRPr="00000000">
        <w:rPr>
          <w:rFonts w:ascii="Montserrat" w:cs="Montserrat" w:eastAsia="Montserrat" w:hAnsi="Montserrat"/>
          <w:rtl w:val="0"/>
        </w:rPr>
        <w:t xml:space="preserve">Il file contenente la chiave viene incluso nel bundle contenente l’artefatto per l’esecuzione del batch.</w:t>
      </w:r>
    </w:p>
    <w:p w:rsidR="00000000" w:rsidDel="00000000" w:rsidP="00000000" w:rsidRDefault="00000000" w:rsidRPr="00000000" w14:paraId="000000E8">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E9">
      <w:pPr>
        <w:pStyle w:val="Heading1"/>
        <w:spacing w:after="0" w:before="0" w:line="240" w:lineRule="auto"/>
        <w:rPr>
          <w:rFonts w:ascii="Montserrat" w:cs="Montserrat" w:eastAsia="Montserrat" w:hAnsi="Montserrat"/>
        </w:rPr>
      </w:pPr>
      <w:bookmarkStart w:colFirst="0" w:colLast="0" w:name="_heading=h.1y810tw" w:id="21"/>
      <w:bookmarkEnd w:id="21"/>
      <w:r w:rsidDel="00000000" w:rsidR="00000000" w:rsidRPr="00000000">
        <w:rPr>
          <w:rFonts w:ascii="Montserrat" w:cs="Montserrat" w:eastAsia="Montserrat" w:hAnsi="Montserrat"/>
          <w:rtl w:val="0"/>
        </w:rPr>
        <w:t xml:space="preserve">Appendice 2 - Proprietà di configurazione</w:t>
      </w:r>
    </w:p>
    <w:p w:rsidR="00000000" w:rsidDel="00000000" w:rsidP="00000000" w:rsidRDefault="00000000" w:rsidRPr="00000000" w14:paraId="000000EA">
      <w:pPr>
        <w:spacing w:after="240" w:before="240" w:lineRule="auto"/>
        <w:rPr>
          <w:rFonts w:ascii="Montserrat" w:cs="Montserrat" w:eastAsia="Montserrat" w:hAnsi="Montserrat"/>
        </w:rPr>
      </w:pPr>
      <w:r w:rsidDel="00000000" w:rsidR="00000000" w:rsidRPr="00000000">
        <w:rPr>
          <w:rFonts w:ascii="Montserrat" w:cs="Montserrat" w:eastAsia="Montserrat" w:hAnsi="Montserrat"/>
          <w:rtl w:val="0"/>
        </w:rPr>
        <w:t xml:space="preserve">Di seguito sono riportati i parametri che si possono editare direttamente nel file di configurazione:</w:t>
      </w:r>
    </w:p>
    <w:tbl>
      <w:tblPr>
        <w:tblStyle w:val="Table14"/>
        <w:tblW w:w="10350.0" w:type="dxa"/>
        <w:jc w:val="left"/>
        <w:tblInd w:w="-5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2145"/>
        <w:gridCol w:w="1830"/>
        <w:gridCol w:w="1845"/>
        <w:gridCol w:w="1545"/>
        <w:tblGridChange w:id="0">
          <w:tblGrid>
            <w:gridCol w:w="2985"/>
            <w:gridCol w:w="2145"/>
            <w:gridCol w:w="1830"/>
            <w:gridCol w:w="1845"/>
            <w:gridCol w:w="1545"/>
          </w:tblGrid>
        </w:tblGridChange>
      </w:tblGrid>
      <w:tr>
        <w:trPr>
          <w:trHeight w:val="675" w:hRule="atLeast"/>
        </w:trPr>
        <w:tc>
          <w:tcPr>
            <w:tcBorders>
              <w:top w:color="999999" w:space="0" w:sz="8" w:val="single"/>
              <w:left w:color="999999" w:space="0" w:sz="8" w:val="single"/>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B">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Key</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C">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Descrizione</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D">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Default</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E">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Obbligatorio</w:t>
            </w:r>
          </w:p>
        </w:tc>
        <w:tc>
          <w:tcPr>
            <w:tcBorders>
              <w:top w:color="999999" w:space="0" w:sz="8" w:val="single"/>
              <w:left w:color="000000" w:space="0" w:sz="0" w:val="nil"/>
              <w:bottom w:color="666666" w:space="0" w:sz="12"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EF">
            <w:pPr>
              <w:spacing w:after="240" w:before="240" w:line="276"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Valori </w:t>
            </w:r>
          </w:p>
        </w:tc>
      </w:tr>
      <w:tr>
        <w:trPr>
          <w:trHeight w:val="7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0">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logging.file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Percorso in cui scrivere il file di log</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4">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 </w:t>
            </w:r>
          </w:p>
        </w:tc>
      </w:tr>
      <w:tr>
        <w:trPr>
          <w:trHeight w:val="27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5">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logging.level.root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Livello di log</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Info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9">
            <w:pPr>
              <w:spacing w:after="240" w:before="240" w:line="276" w:lineRule="auto"/>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TRACE, DEBUG, INFO, WARN, ERROR, FATAL, OFF</w:t>
            </w:r>
          </w:p>
        </w:tc>
      </w:tr>
      <w:tr>
        <w:trPr>
          <w:trHeight w:val="99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A">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batchConfiguration.TransactionFilterBatch.successArchivePath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Sposta csv iniziale sul path success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file:/${ACQ_BATCH_SUCCESS_PATH:${ACQ_BATCH_TRX_INPUT_PATH:}/success}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E">
            <w:pPr>
              <w:spacing w:after="240" w:before="240" w:line="276" w:lineRule="auto"/>
              <w:rPr>
                <w:rFonts w:ascii="Montserrat" w:cs="Montserrat" w:eastAsia="Montserrat" w:hAnsi="Montserrat"/>
              </w:rPr>
            </w:pPr>
            <w:r w:rsidDel="00000000" w:rsidR="00000000" w:rsidRPr="00000000">
              <w:rPr>
                <w:rtl w:val="0"/>
              </w:rPr>
            </w:r>
          </w:p>
        </w:tc>
      </w:tr>
      <w:tr>
        <w:trPr>
          <w:trHeight w:val="7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0FF">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batchConfiguration.TransactionFilterBatch.errorArchivePath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Path in cui vengono spostati i file la cui elaborazione vanno in errore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file:/${ACQ_BATCH_ERROR_PATH:${ACQ_BATCH_TRX_INPUT_PATH:}/error}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3">
            <w:pPr>
              <w:spacing w:after="240" w:before="240" w:line="276" w:lineRule="auto"/>
              <w:rPr>
                <w:rFonts w:ascii="Montserrat" w:cs="Montserrat" w:eastAsia="Montserrat" w:hAnsi="Montserrat"/>
              </w:rPr>
            </w:pPr>
            <w:r w:rsidDel="00000000" w:rsidR="00000000" w:rsidRPr="00000000">
              <w:rPr>
                <w:rtl w:val="0"/>
              </w:rPr>
            </w:r>
          </w:p>
        </w:tc>
      </w:tr>
      <w:tr>
        <w:trPr>
          <w:trHeight w:val="24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4">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batchConfiguration.TransactionFilterBatch.cron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Schedulazione batch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${ACQ_BATCH_INPUT_CRON:0 0/1 * 1/1 *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8">
            <w:pPr>
              <w:spacing w:after="240" w:before="240" w:line="276" w:lineRule="auto"/>
              <w:rPr>
                <w:rFonts w:ascii="Montserrat" w:cs="Montserrat" w:eastAsia="Montserrat" w:hAnsi="Montserrat"/>
              </w:rPr>
            </w:pPr>
            <w:r w:rsidDel="00000000" w:rsidR="00000000" w:rsidRPr="00000000">
              <w:rPr>
                <w:rtl w:val="0"/>
              </w:rPr>
            </w:r>
          </w:p>
        </w:tc>
      </w:tr>
      <w:tr>
        <w:trPr>
          <w:trHeight w:val="30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9">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batchConfiguration.TransactionFilterBatch.partitionerMaxPoolSize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Impostazione max partitioner del batch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${ACQ_BATCH_INPUT_PART_MAX_POOL_SIZE:5}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D">
            <w:pPr>
              <w:spacing w:after="240" w:before="240" w:line="276" w:lineRule="auto"/>
              <w:rPr>
                <w:rFonts w:ascii="Montserrat" w:cs="Montserrat" w:eastAsia="Montserrat" w:hAnsi="Montserrat"/>
              </w:rPr>
            </w:pPr>
            <w:r w:rsidDel="00000000" w:rsidR="00000000" w:rsidRPr="00000000">
              <w:rPr>
                <w:rtl w:val="0"/>
              </w:rPr>
            </w:r>
          </w:p>
        </w:tc>
      </w:tr>
      <w:tr>
        <w:trPr>
          <w:trHeight w:val="4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E">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batchConfiguration.TransactionFilterBatch.partitionerCorePoolSize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0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Impostazione pool di partitioner del batch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${ACQ_BATCH_INPUT_PART_CORE_POOL_SIZE:5}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2">
            <w:pPr>
              <w:spacing w:after="240" w:before="240" w:line="276" w:lineRule="auto"/>
              <w:rPr>
                <w:rFonts w:ascii="Montserrat" w:cs="Montserrat" w:eastAsia="Montserrat" w:hAnsi="Montserrat"/>
              </w:rPr>
            </w:pPr>
            <w:r w:rsidDel="00000000" w:rsidR="00000000" w:rsidRPr="00000000">
              <w:rPr>
                <w:rtl w:val="0"/>
              </w:rPr>
            </w:r>
          </w:p>
        </w:tc>
      </w:tr>
      <w:tr>
        <w:trPr>
          <w:trHeight w:val="28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3">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batchConfiguration.TransactionFilterBatch.readerMaxPoolSize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Numero massimo di reader del file csv delle transazioni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${ACQ_BATCH_INPUT_PART_READ_MAX_POOL_SIZE:5}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7">
            <w:pPr>
              <w:spacing w:after="240" w:before="240" w:line="276" w:lineRule="auto"/>
              <w:rPr>
                <w:rFonts w:ascii="Montserrat" w:cs="Montserrat" w:eastAsia="Montserrat" w:hAnsi="Montserrat"/>
              </w:rPr>
            </w:pPr>
            <w:r w:rsidDel="00000000" w:rsidR="00000000" w:rsidRPr="00000000">
              <w:rPr>
                <w:rtl w:val="0"/>
              </w:rPr>
            </w:r>
          </w:p>
        </w:tc>
      </w:tr>
      <w:t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8">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batchConfiguration.TransactionFilterBatch.readerCorePoolSize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Numero di reader del file csv delle transazioni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${ACQ_BATCH_INPUT_PART_READ_CORE_POOL_SIZE:5}</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C">
            <w:pPr>
              <w:spacing w:after="240" w:before="240" w:line="276" w:lineRule="auto"/>
              <w:rPr>
                <w:rFonts w:ascii="Montserrat" w:cs="Montserrat" w:eastAsia="Montserrat" w:hAnsi="Montserrat"/>
              </w:rPr>
            </w:pPr>
            <w:r w:rsidDel="00000000" w:rsidR="00000000" w:rsidRPr="00000000">
              <w:rPr>
                <w:rtl w:val="0"/>
              </w:rPr>
            </w:r>
          </w:p>
        </w:tc>
      </w:tr>
      <w:tr>
        <w:trPr>
          <w:trHeight w:val="4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D">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batchConfiguration.TransactionFilterBatch.tablePrefix</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Prefisso tabelle contenente i metadati relativi all’esecuzione del batch, se attiva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1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${ACQ_BATCH_INPUT_TABLE_PREFIX:BATCH_}</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1">
            <w:pPr>
              <w:spacing w:after="240" w:before="240" w:line="276"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2">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batchConfiguration.TransactionFilterBatch.saltRecovery.enabled</w:t>
            </w:r>
            <w:r w:rsidDel="00000000" w:rsidR="00000000" w:rsidRPr="00000000">
              <w:rPr>
                <w:rtl w:val="0"/>
              </w:rPr>
            </w:r>
          </w:p>
          <w:p w:rsidR="00000000" w:rsidDel="00000000" w:rsidP="00000000" w:rsidRDefault="00000000" w:rsidRPr="00000000" w14:paraId="00000123">
            <w:pPr>
              <w:jc w:val="center"/>
              <w:rPr>
                <w:rFonts w:ascii="Montserrat" w:cs="Montserrat" w:eastAsia="Montserrat" w:hAnsi="Montserrat"/>
                <w:sz w:val="18"/>
                <w:szCs w:val="18"/>
                <w:highlight w:val="white"/>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4">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Abilitazione del  servizio di recupero per il salt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5">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{ACQ_BATCH_SALT_RECOVERY_ENABLED:false}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6">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7">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8">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batchConfiguration.TransactionFilterBatch.hpanList.enabled</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9">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Abilitazione del servizio per recupero lista 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A">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{ACQ_BATCH_LIST_RECOVERY_ENABLED:false}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B">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C">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D">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batchConfiguration.TransactionFilterBatch.hpanListRecovery.directoryPath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E">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Locazione dove sarà salvato il file contente la lista di 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2F">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${ACQ_BATCH_HPAN_INPUT_PATH:}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0">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1">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2">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batchConfiguration.TransactionFilterBatch.hpanListRecovery.filename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3">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Nome assegnato al file prodotto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4">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${CSV_TRX_BATCH_HPAN_LIST_FILENAME:}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5">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6">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7">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batchConfiguration.TransactionFilterBatch.hpanListRecovery.attemptExtract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8">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Indicazione se il file recuperato sarà nella forma di un file compresso con checksum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9">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${ACQ_BATCH_HPAN_LIST_ATTEMPT_EXTRACT:false}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A">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B">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C">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batchConfiguration.TransactionFilterBatch.hpanListRecovery.checksumFilePattern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D">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Pattern per il file di checksum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E">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${ACQ_BATCH_HPAN_LIST_CHECKSUM_FILE_PATTERN:</w:t>
            </w:r>
            <w:r w:rsidDel="00000000" w:rsidR="00000000" w:rsidRPr="00000000">
              <w:rPr>
                <w:rtl w:val="0"/>
              </w:rPr>
              <w:t xml:space="preserve"> </w:t>
            </w:r>
            <w:r w:rsidDel="00000000" w:rsidR="00000000" w:rsidRPr="00000000">
              <w:rPr>
                <w:rFonts w:ascii="Montserrat" w:cs="Montserrat" w:eastAsia="Montserrat" w:hAnsi="Montserrat"/>
                <w:sz w:val="18"/>
                <w:szCs w:val="18"/>
                <w:rtl w:val="0"/>
              </w:rPr>
              <w:t xml:space="preserve">.*checksum.*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3F">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0">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1">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batchConfiguration.TransactionFilterBatch.hpanListRecovery.listFilePattern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2">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Pattern per la lista contenente la lista di 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3">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${CSV_TRX_BATCH_HPAN_LIST_CHECKSUM_FILE_PATTERN:</w:t>
            </w:r>
            <w:r w:rsidDel="00000000" w:rsidR="00000000" w:rsidRPr="00000000">
              <w:rPr>
                <w:rtl w:val="0"/>
              </w:rPr>
              <w:t xml:space="preserve"> </w:t>
            </w:r>
            <w:r w:rsidDel="00000000" w:rsidR="00000000" w:rsidRPr="00000000">
              <w:rPr>
                <w:rFonts w:ascii="Montserrat" w:cs="Montserrat" w:eastAsia="Montserrat" w:hAnsi="Montserrat"/>
                <w:sz w:val="18"/>
                <w:szCs w:val="18"/>
                <w:rtl w:val="0"/>
              </w:rPr>
              <w:t xml:space="preserve">.*\\.csv }</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4">
            <w:pPr>
              <w:spacing w:after="240" w:before="240" w:lineRule="auto"/>
              <w:rPr>
                <w:rFonts w:ascii="Montserrat" w:cs="Montserrat" w:eastAsia="Montserrat" w:hAnsi="Montserrat"/>
                <w:sz w:val="18"/>
                <w:szCs w:val="18"/>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5">
            <w:pPr>
              <w:spacing w:after="240" w:before="240"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6">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batchConfiguration.TransactionFilterBatch.panList.hpanDirectoryPath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Percorso in cui è salvato il file pgp contenente gli HPAN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8">
            <w:pPr>
              <w:spacing w:after="240" w:before="240" w:line="276"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file:/${ACQ_BATCH_HPAN_INPUT_PATH:}/${ACQ_BATCH_INPUT_FILE_PATTERN:*.pgp}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A">
            <w:pPr>
              <w:spacing w:after="240" w:before="240" w:line="276" w:lineRule="auto"/>
              <w:rPr>
                <w:rFonts w:ascii="Montserrat" w:cs="Montserrat" w:eastAsia="Montserrat" w:hAnsi="Montserrat"/>
              </w:rPr>
            </w:pPr>
            <w:r w:rsidDel="00000000" w:rsidR="00000000" w:rsidRPr="00000000">
              <w:rPr>
                <w:rtl w:val="0"/>
              </w:rPr>
            </w:r>
          </w:p>
        </w:tc>
      </w:tr>
      <w:tr>
        <w:trPr>
          <w:trHeight w:val="129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B">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batchConfiguration.TransactionFilterBatch.panList.secretKeyPath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Percorso in cui è salvata la chiave privata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file:/${ACQ_BATCH_INPUT_SECRET_KEYPATH:}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4F">
            <w:pPr>
              <w:spacing w:after="240" w:before="240" w:line="276" w:lineRule="auto"/>
              <w:rPr>
                <w:rFonts w:ascii="Montserrat" w:cs="Montserrat" w:eastAsia="Montserrat" w:hAnsi="Montserrat"/>
              </w:rPr>
            </w:pPr>
            <w:r w:rsidDel="00000000" w:rsidR="00000000" w:rsidRPr="00000000">
              <w:rPr>
                <w:rtl w:val="0"/>
              </w:rPr>
            </w:r>
          </w:p>
        </w:tc>
      </w:tr>
      <w:tr>
        <w:trPr>
          <w:trHeight w:val="75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0">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batchConfiguration.TransactionFilterBatch.panList.passphrase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Passphrase per la chiave privata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${ACQ_BATCH_INPUT_SECRET_PASSPHRASE:}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4">
            <w:pPr>
              <w:spacing w:after="240" w:before="240" w:line="276" w:lineRule="auto"/>
              <w:rPr>
                <w:rFonts w:ascii="Montserrat" w:cs="Montserrat" w:eastAsia="Montserrat" w:hAnsi="Montserrat"/>
              </w:rPr>
            </w:pPr>
            <w:r w:rsidDel="00000000" w:rsidR="00000000" w:rsidRPr="00000000">
              <w:rPr>
                <w:rtl w:val="0"/>
              </w:rPr>
            </w:r>
          </w:p>
        </w:tc>
      </w:tr>
      <w:tr>
        <w:trPr>
          <w:trHeight w:val="75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5">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batchConfiguration.TransactionFilterBatch.panList.partitionerSize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Size dei partitioner utilizzati per la lettura del file pgp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${ACQ_BATCH_INPUT_PARTITIONER_SIZE:1}</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9">
            <w:pPr>
              <w:spacing w:after="240" w:before="240" w:line="276" w:lineRule="auto"/>
              <w:rPr>
                <w:rFonts w:ascii="Montserrat" w:cs="Montserrat" w:eastAsia="Montserrat" w:hAnsi="Montserrat"/>
              </w:rPr>
            </w:pPr>
            <w:r w:rsidDel="00000000" w:rsidR="00000000" w:rsidRPr="00000000">
              <w:rPr>
                <w:rtl w:val="0"/>
              </w:rPr>
            </w:r>
          </w:p>
        </w:tc>
      </w:tr>
      <w:tr>
        <w:trPr>
          <w:trHeight w:val="22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A">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batchConfiguration.TransactionFilterBatch.panList.download.endpoint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Endpoint in cui recuperare il file pgp contenente la lista degli hpan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${PANLIST_ENDPOINT:}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E">
            <w:pPr>
              <w:spacing w:after="240" w:before="240" w:line="276" w:lineRule="auto"/>
              <w:rPr>
                <w:rFonts w:ascii="Montserrat" w:cs="Montserrat" w:eastAsia="Montserrat" w:hAnsi="Montserrat"/>
              </w:rPr>
            </w:pPr>
            <w:r w:rsidDel="00000000" w:rsidR="00000000" w:rsidRPr="00000000">
              <w:rPr>
                <w:rtl w:val="0"/>
              </w:rPr>
            </w:r>
          </w:p>
        </w:tc>
      </w:tr>
      <w:tr>
        <w:trPr>
          <w:trHeight w:val="75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5F">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batchConfiguration.TransactionFilterBatch.panList.chunkSize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Dimensione dei chunk utilizzati per la lettura del file pgp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${ACQ_BATCH_INPUT_CHUNK_SIZE:1000}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3">
            <w:pPr>
              <w:spacing w:after="240" w:before="240" w:line="276" w:lineRule="auto"/>
              <w:rPr>
                <w:rFonts w:ascii="Montserrat" w:cs="Montserrat" w:eastAsia="Montserrat" w:hAnsi="Montserrat"/>
              </w:rPr>
            </w:pPr>
            <w:r w:rsidDel="00000000" w:rsidR="00000000" w:rsidRPr="00000000">
              <w:rPr>
                <w:rtl w:val="0"/>
              </w:rPr>
            </w:r>
          </w:p>
        </w:tc>
      </w:tr>
      <w:tr>
        <w:trPr>
          <w:trHeight w:val="129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4">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batchConfiguration.TransactionFilterBatch.panList.skipLimit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Numero massimo di record scartati prima che venga bloccata l’esecuzione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${ACQ_BATCH_INPUT_SKIP_LIMIT:0}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8">
            <w:pPr>
              <w:spacing w:after="240" w:before="240" w:line="276" w:lineRule="auto"/>
              <w:rPr>
                <w:rFonts w:ascii="Montserrat" w:cs="Montserrat" w:eastAsia="Montserrat" w:hAnsi="Montserrat"/>
              </w:rPr>
            </w:pPr>
            <w:r w:rsidDel="00000000" w:rsidR="00000000" w:rsidRPr="00000000">
              <w:rPr>
                <w:rtl w:val="0"/>
              </w:rPr>
            </w:r>
          </w:p>
        </w:tc>
      </w:tr>
      <w:tr>
        <w:trPr>
          <w:trHeight w:val="129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9">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batchConfiguration.TransactionFilterBatch.panList.applyDecrypt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 che indica se applicare o meno la descrittazione al file degli hpan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${ACQ_BATCH_PAN_LIST_APPLY_DECRYPT:true}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D">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true</w:t>
            </w:r>
          </w:p>
          <w:p w:rsidR="00000000" w:rsidDel="00000000" w:rsidP="00000000" w:rsidRDefault="00000000" w:rsidRPr="00000000" w14:paraId="0000016E">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false</w:t>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6F">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batchConfiguration.TransactionFilterBatch.transactionFilter.transactionDirectoryPath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Path in cui viene letto il file delle transazioni da processare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file:/${ACQ_BATCH_TRX_INPUT_PATH:}/${ACQ_BATCH_INPUT_FILE_PATTERN:*.csv}</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3">
            <w:pPr>
              <w:spacing w:after="240" w:before="240" w:line="276" w:lineRule="auto"/>
              <w:rPr>
                <w:rFonts w:ascii="Montserrat" w:cs="Montserrat" w:eastAsia="Montserrat" w:hAnsi="Montserrat"/>
              </w:rPr>
            </w:pPr>
            <w:r w:rsidDel="00000000" w:rsidR="00000000" w:rsidRPr="00000000">
              <w:rPr>
                <w:rtl w:val="0"/>
              </w:rPr>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4">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batchConfiguration.TransactionFilterBatch.transactionFilter.outputDirectoryPath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dove viene scritto il file finale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file:/${ACQ_BATCH_OUTPUT_PATH:${ACQ_BATCH_TRX_INPUT_PATH:}/output}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8">
            <w:pPr>
              <w:spacing w:after="240" w:before="240" w:line="276" w:lineRule="auto"/>
              <w:rPr>
                <w:rFonts w:ascii="Montserrat" w:cs="Montserrat" w:eastAsia="Montserrat" w:hAnsi="Montserrat"/>
              </w:rPr>
            </w:pPr>
            <w:r w:rsidDel="00000000" w:rsidR="00000000" w:rsidRPr="00000000">
              <w:rPr>
                <w:rtl w:val="0"/>
              </w:rPr>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9">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batchConfiguration.TransactionFilterBatch.transactionFilter.publicKeyPath: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Percorso che contiene la chiave pubblica con cui cifrare il file finale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file:/${ACQ_BATCH_INPUT_PUBLIC_KEYPATH:}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D">
            <w:pPr>
              <w:spacing w:after="240" w:before="240" w:line="276" w:lineRule="auto"/>
              <w:rPr>
                <w:rFonts w:ascii="Montserrat" w:cs="Montserrat" w:eastAsia="Montserrat" w:hAnsi="Montserrat"/>
              </w:rPr>
            </w:pPr>
            <w:r w:rsidDel="00000000" w:rsidR="00000000" w:rsidRPr="00000000">
              <w:rPr>
                <w:rtl w:val="0"/>
              </w:rPr>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E">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batchConfiguration.TransactionFilterBatch.transactionFilter.partitionerSize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7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Dimensione partitiner per file transazioni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${ACQ_BATCH_INPUT_PARTITIONER_SIZE:10}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2">
            <w:pPr>
              <w:spacing w:after="240" w:before="240" w:line="276" w:lineRule="auto"/>
              <w:rPr>
                <w:rFonts w:ascii="Montserrat" w:cs="Montserrat" w:eastAsia="Montserrat" w:hAnsi="Montserrat"/>
              </w:rPr>
            </w:pPr>
            <w:r w:rsidDel="00000000" w:rsidR="00000000" w:rsidRPr="00000000">
              <w:rPr>
                <w:rtl w:val="0"/>
              </w:rPr>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3">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batchConfiguration.TransactionFilterBatch.transactionFilter.chunkSize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Dimensione chunck per lettura file transazioni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${ACQ_BATCH_INPUT_CHUNK_SIZE:1000}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7">
            <w:pPr>
              <w:spacing w:after="240" w:before="240" w:line="276" w:lineRule="auto"/>
              <w:rPr>
                <w:rFonts w:ascii="Montserrat" w:cs="Montserrat" w:eastAsia="Montserrat" w:hAnsi="Montserrat"/>
              </w:rPr>
            </w:pPr>
            <w:r w:rsidDel="00000000" w:rsidR="00000000" w:rsidRPr="00000000">
              <w:rPr>
                <w:rtl w:val="0"/>
              </w:rPr>
            </w:r>
          </w:p>
        </w:tc>
      </w:tr>
      <w:tr>
        <w:trPr>
          <w:trHeight w:val="18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8">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batchConfiguration.TransactionFilterBatch.transactionFilter.skipLimit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Numero massimo di record scartati prima che venga bloccata l’esecuzione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${ACQ_BATCH_INPUT_SKIP_LIMIT:0}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C">
            <w:pPr>
              <w:spacing w:after="240" w:before="240" w:line="276" w:lineRule="auto"/>
              <w:rPr>
                <w:rFonts w:ascii="Montserrat" w:cs="Montserrat" w:eastAsia="Montserrat" w:hAnsi="Montserrat"/>
              </w:rPr>
            </w:pPr>
            <w:r w:rsidDel="00000000" w:rsidR="00000000" w:rsidRPr="00000000">
              <w:rPr>
                <w:rtl w:val="0"/>
              </w:rPr>
            </w:r>
          </w:p>
        </w:tc>
      </w:tr>
      <w:tr>
        <w:trPr>
          <w:trHeight w:val="88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D">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batchConfiguration.TransactionFilterBatch.transactionFilter.timestampPattern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Pattern relativo alla data di transazione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8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${ACQ_BATCH_INPUT_TIMESTAMP_PATTERN:MM/dd/yyyy HH:mm:ss}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1">
            <w:pPr>
              <w:spacing w:after="240" w:before="240" w:line="276" w:lineRule="auto"/>
              <w:rPr>
                <w:rFonts w:ascii="Montserrat" w:cs="Montserrat" w:eastAsia="Montserrat" w:hAnsi="Montserrat"/>
              </w:rPr>
            </w:pPr>
            <w:r w:rsidDel="00000000" w:rsidR="00000000" w:rsidRPr="00000000">
              <w:rPr>
                <w:rtl w:val="0"/>
              </w:rPr>
            </w:r>
          </w:p>
        </w:tc>
      </w:tr>
      <w:tr>
        <w:trPr>
          <w:trHeight w:val="60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2">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batchConfiguration.TransactionFilterBatch.transactionFilter.applyHashing</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 che pilota l’applicazione dell’hashing al pan presente nel file transazioni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${ACQ_BATCH_TRX_LIST_APPLY_HASHING:false}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6">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true</w:t>
            </w:r>
          </w:p>
          <w:p w:rsidR="00000000" w:rsidDel="00000000" w:rsidP="00000000" w:rsidRDefault="00000000" w:rsidRPr="00000000" w14:paraId="00000197">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false</w:t>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8">
            <w:pPr>
              <w:spacing w:after="240" w:before="240" w:line="276"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batchConfiguration.TransactionFilterBatch.transactionFilter.applyEncrypte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 per definire se applicare la crittazione del file prodotto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${ACQ_BATCH_TRX_LIST_APPLY_ENCRYPT:true}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C">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true</w:t>
            </w:r>
          </w:p>
          <w:p w:rsidR="00000000" w:rsidDel="00000000" w:rsidP="00000000" w:rsidRDefault="00000000" w:rsidRPr="00000000" w14:paraId="0000019D">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false</w:t>
            </w:r>
          </w:p>
        </w:tc>
      </w:tr>
      <w:tr>
        <w:trPr>
          <w:trHeight w:val="64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E">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batchConfiguration.TransactionFilterBatch.transactionFilter.saveHashing</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9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 per definire se salvare l’han del pan nel file prodotto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${ACQ_BATCH_TRX_LIST_HASHING_SAVE:false}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2">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true</w:t>
            </w:r>
          </w:p>
          <w:p w:rsidR="00000000" w:rsidDel="00000000" w:rsidP="00000000" w:rsidRDefault="00000000" w:rsidRPr="00000000" w14:paraId="000001A3">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false</w:t>
            </w:r>
          </w:p>
        </w:tc>
      </w:tr>
      <w:tr>
        <w:trPr>
          <w:trHeight w:val="7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4">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batchConfiguration.TransactionFilterBatch.transactionFilter.linesToSkip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Numero di linee da saltare a partire dall’inizio del file (ad es. per evitare l'header)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${ACQ_BATCH_INPUT_LINES_TO_SKIP:0}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8">
            <w:pPr>
              <w:spacing w:after="240" w:before="240" w:line="276" w:lineRule="auto"/>
              <w:rPr>
                <w:rFonts w:ascii="Montserrat" w:cs="Montserrat" w:eastAsia="Montserrat" w:hAnsi="Montserrat"/>
              </w:rPr>
            </w:pPr>
            <w:r w:rsidDel="00000000" w:rsidR="00000000" w:rsidRPr="00000000">
              <w:rPr>
                <w:rtl w:val="0"/>
              </w:rPr>
            </w:r>
          </w:p>
        </w:tc>
      </w:tr>
      <w:tr>
        <w:trPr>
          <w:trHeight w:val="48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9">
            <w:pPr>
              <w:spacing w:after="240" w:before="240" w:line="276"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batchConfiguration.TransactionFilterBatch.transactionFilter.endpointSaltsf</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 in cui recuperare il salt utilizzato in fase di cifratura del 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${HASH_SALT_ENDPOINT:}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D">
            <w:pPr>
              <w:spacing w:after="240" w:before="240" w:line="276" w:lineRule="auto"/>
              <w:rPr>
                <w:rFonts w:ascii="Montserrat" w:cs="Montserrat" w:eastAsia="Montserrat" w:hAnsi="Montserrat"/>
              </w:rPr>
            </w:pPr>
            <w:r w:rsidDel="00000000" w:rsidR="00000000" w:rsidRPr="00000000">
              <w:rPr>
                <w:rtl w:val="0"/>
              </w:rPr>
            </w:r>
          </w:p>
        </w:tc>
      </w:tr>
      <w:t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AE">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batchConfiguration.TransactionFilterBatch.transactionFilter.sftp.localdirectory</w:t>
            </w:r>
          </w:p>
          <w:p w:rsidR="00000000" w:rsidDel="00000000" w:rsidP="00000000" w:rsidRDefault="00000000" w:rsidRPr="00000000" w14:paraId="000001AF">
            <w:pPr>
              <w:spacing w:after="240" w:before="240" w:line="276" w:lineRule="auto"/>
              <w:jc w:val="left"/>
              <w:rPr>
                <w:rFonts w:ascii="Montserrat" w:cs="Montserrat" w:eastAsia="Montserrat" w:hAnsi="Montserrat"/>
                <w:b w:val="1"/>
                <w:sz w:val="18"/>
                <w:szCs w:val="18"/>
                <w:highlight w:val="white"/>
              </w:rPr>
            </w:pP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Directory locale da cui prendere il file da inviare su SFTP remoto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${SFTP_LOCAL_DIR:}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3">
            <w:pPr>
              <w:spacing w:after="240" w:before="240" w:line="276" w:lineRule="auto"/>
              <w:rPr>
                <w:rFonts w:ascii="Montserrat" w:cs="Montserrat" w:eastAsia="Montserrat" w:hAnsi="Montserrat"/>
              </w:rPr>
            </w:pPr>
            <w:r w:rsidDel="00000000" w:rsidR="00000000" w:rsidRPr="00000000">
              <w:rPr>
                <w:rtl w:val="0"/>
              </w:rPr>
            </w:r>
          </w:p>
        </w:tc>
      </w:tr>
      <w:t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4">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batchConfiguration.TransactionFilterBatch.transactionFilter.sftp.remotedirectory</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Directory remota dell’sftp in cui copiare il 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${SFTP_REMOTE_DIR:}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8">
            <w:pPr>
              <w:spacing w:after="240" w:before="240" w:line="276" w:lineRule="auto"/>
              <w:rPr>
                <w:rFonts w:ascii="Montserrat" w:cs="Montserrat" w:eastAsia="Montserrat" w:hAnsi="Montserrat"/>
              </w:rPr>
            </w:pPr>
            <w:r w:rsidDel="00000000" w:rsidR="00000000" w:rsidRPr="00000000">
              <w:rPr>
                <w:rtl w:val="0"/>
              </w:rPr>
            </w:r>
          </w:p>
        </w:tc>
      </w:tr>
      <w:tr>
        <w:trPr>
          <w:trHeight w:val="51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9">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batchConfiguration.TransactionFilterBatch.transactionFilter.sftp.filenamepattern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Nome/pattern del file da spostare su SFTP remoto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${SFTP_FILE_PATTERN:}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D">
            <w:pPr>
              <w:spacing w:after="240" w:before="240" w:line="276" w:lineRule="auto"/>
              <w:rPr>
                <w:rFonts w:ascii="Montserrat" w:cs="Montserrat" w:eastAsia="Montserrat" w:hAnsi="Montserrat"/>
              </w:rPr>
            </w:pPr>
            <w:r w:rsidDel="00000000" w:rsidR="00000000" w:rsidRPr="00000000">
              <w:rPr>
                <w:rtl w:val="0"/>
              </w:rPr>
            </w:r>
          </w:p>
        </w:tc>
      </w:tr>
      <w:tr>
        <w:trPr>
          <w:trHeight w:val="19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E">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batchConfiguration.TransactionFilterBatch.transactionFilter.sftp.filextension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B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Estensione del file da copiare su sftp remoto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${SFTP_FILE_EXTENSION:}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2">
            <w:pPr>
              <w:spacing w:after="240" w:before="240" w:line="276" w:lineRule="auto"/>
              <w:rPr>
                <w:rFonts w:ascii="Montserrat" w:cs="Montserrat" w:eastAsia="Montserrat" w:hAnsi="Montserrat"/>
              </w:rPr>
            </w:pPr>
            <w:r w:rsidDel="00000000" w:rsidR="00000000" w:rsidRPr="00000000">
              <w:rPr>
                <w:rtl w:val="0"/>
              </w:rPr>
            </w:r>
          </w:p>
        </w:tc>
      </w:tr>
      <w:tr>
        <w:trPr>
          <w:trHeight w:val="27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3">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batchConfiguration.TransactionFilterBatch.transactionFilter.sftp.host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Host SFTP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${SFTP_HOST:}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7">
            <w:pPr>
              <w:spacing w:after="240" w:before="240" w:line="276" w:lineRule="auto"/>
              <w:rPr>
                <w:rFonts w:ascii="Montserrat" w:cs="Montserrat" w:eastAsia="Montserrat" w:hAnsi="Montserrat"/>
              </w:rPr>
            </w:pPr>
            <w:r w:rsidDel="00000000" w:rsidR="00000000" w:rsidRPr="00000000">
              <w:rPr>
                <w:rtl w:val="0"/>
              </w:rPr>
            </w:r>
          </w:p>
        </w:tc>
      </w:tr>
      <w:tr>
        <w:trPr>
          <w:trHeight w:val="18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8">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batchConfiguration.TransactionFilterBatch.transactionFilter.sftp.port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Porta SFTP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${SFTP_PORT:22}</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C">
            <w:pPr>
              <w:spacing w:after="240" w:before="240" w:line="276" w:lineRule="auto"/>
              <w:rPr>
                <w:rFonts w:ascii="Montserrat" w:cs="Montserrat" w:eastAsia="Montserrat" w:hAnsi="Montserrat"/>
              </w:rPr>
            </w:pPr>
            <w:r w:rsidDel="00000000" w:rsidR="00000000" w:rsidRPr="00000000">
              <w:rPr>
                <w:rtl w:val="0"/>
              </w:rPr>
            </w:r>
          </w:p>
        </w:tc>
      </w:tr>
      <w:tr>
        <w:trPr>
          <w:trHeight w:val="36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D">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batchConfiguration.TransactionFilterBatch.transactionFilter.sftp.user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Utenza per accesso ad SFTP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C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${SFTP_USER:}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1">
            <w:pPr>
              <w:spacing w:after="240" w:before="240" w:line="276" w:lineRule="auto"/>
              <w:rPr>
                <w:rFonts w:ascii="Montserrat" w:cs="Montserrat" w:eastAsia="Montserrat" w:hAnsi="Montserrat"/>
              </w:rPr>
            </w:pPr>
            <w:r w:rsidDel="00000000" w:rsidR="00000000" w:rsidRPr="00000000">
              <w:rPr>
                <w:rtl w:val="0"/>
              </w:rPr>
            </w:r>
          </w:p>
        </w:tc>
      </w:tr>
      <w:tr>
        <w:trPr>
          <w:trHeight w:val="42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2">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 per accesso a SFTP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5">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6">
            <w:pPr>
              <w:spacing w:after="240" w:before="240" w:line="276" w:lineRule="auto"/>
              <w:rPr>
                <w:rFonts w:ascii="Montserrat" w:cs="Montserrat" w:eastAsia="Montserrat" w:hAnsi="Montserrat"/>
              </w:rPr>
            </w:pPr>
            <w:r w:rsidDel="00000000" w:rsidR="00000000" w:rsidRPr="00000000">
              <w:rPr>
                <w:rtl w:val="0"/>
              </w:rPr>
            </w:r>
          </w:p>
        </w:tc>
      </w:tr>
      <w:tr>
        <w:trPr>
          <w:trHeight w:val="7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7">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batchConfiguration.TransactionFilterBatch.transactionFilter.sftp.timeout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Timeout relativo alla connessione con SFTP</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${SFTP_SOCKET_TIMEOUT:0:}</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A">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B">
            <w:pPr>
              <w:spacing w:after="240" w:before="240" w:line="276" w:lineRule="auto"/>
              <w:rPr>
                <w:rFonts w:ascii="Montserrat" w:cs="Montserrat" w:eastAsia="Montserrat" w:hAnsi="Montserrat"/>
              </w:rPr>
            </w:pPr>
            <w:r w:rsidDel="00000000" w:rsidR="00000000" w:rsidRPr="00000000">
              <w:rPr>
                <w:rtl w:val="0"/>
              </w:rPr>
            </w:r>
          </w:p>
        </w:tc>
      </w:tr>
      <w:tr>
        <w:trPr>
          <w:trHeight w:val="7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C">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batchConfiguration.TransactionFilterBatch.transactionSender.enabled</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D">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Indica se l’invio verso canale sftp sia o meno attivo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E">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${ACQ_BATCH_TRX_SENDER_ENABLED:true}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DF">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0">
            <w:pPr>
              <w:spacing w:after="240" w:before="240" w:lineRule="auto"/>
              <w:rPr>
                <w:rFonts w:ascii="Montserrat" w:cs="Montserrat" w:eastAsia="Montserrat" w:hAnsi="Montserrat"/>
              </w:rPr>
            </w:pPr>
            <w:r w:rsidDel="00000000" w:rsidR="00000000" w:rsidRPr="00000000">
              <w:rPr>
                <w:rtl w:val="0"/>
              </w:rPr>
            </w:r>
          </w:p>
        </w:tc>
      </w:tr>
      <w:tr>
        <w:trPr>
          <w:trHeight w:val="7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1">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connectors.sftpConfigurations.connection.privateKey</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2">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Indica il file per l’autenticazione su canale avverrà tramite chiave privata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3">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file:/${SFTP_PRIVATE_KEY:}</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4">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5">
            <w:pPr>
              <w:spacing w:after="240" w:before="240" w:lineRule="auto"/>
              <w:rPr>
                <w:rFonts w:ascii="Montserrat" w:cs="Montserrat" w:eastAsia="Montserrat" w:hAnsi="Montserrat"/>
              </w:rPr>
            </w:pPr>
            <w:r w:rsidDel="00000000" w:rsidR="00000000" w:rsidRPr="00000000">
              <w:rPr>
                <w:rtl w:val="0"/>
              </w:rPr>
            </w:r>
          </w:p>
        </w:tc>
      </w:tr>
      <w:tr>
        <w:trPr>
          <w:trHeight w:val="73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6">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connectors.sftpConfigurations.connection.passphrase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7">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Indica la passphrase associata alla chiave privata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8">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${SFTP_PASSPHRASE:}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9">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A">
            <w:pPr>
              <w:spacing w:after="240" w:before="240" w:lineRule="auto"/>
              <w:rPr>
                <w:rFonts w:ascii="Montserrat" w:cs="Montserrat" w:eastAsia="Montserrat" w:hAnsi="Montserrat"/>
              </w:rPr>
            </w:pPr>
            <w:r w:rsidDel="00000000" w:rsidR="00000000" w:rsidRPr="00000000">
              <w:rPr>
                <w:rtl w:val="0"/>
              </w:rPr>
            </w:r>
          </w:p>
        </w:tc>
      </w:tr>
      <w:tr>
        <w:trPr>
          <w:trHeight w:val="450"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B">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batchConfiguration.TransactionFilterBatch.transactionFilter.deleteLocalFiles</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 per pilotare la cancellazione dei file generati in locale (tutti i file relativi alla computazione del batch)</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${FLAG_DELETE_LOCAL_FILE:true}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SI</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EF">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true</w:t>
            </w:r>
          </w:p>
          <w:p w:rsidR="00000000" w:rsidDel="00000000" w:rsidP="00000000" w:rsidRDefault="00000000" w:rsidRPr="00000000" w14:paraId="000001F0">
            <w:pPr>
              <w:spacing w:after="240" w:before="240"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false</w:t>
            </w:r>
          </w:p>
        </w:tc>
      </w:tr>
      <w:tr>
        <w:trPr>
          <w:trHeight w:val="79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1">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spring.datasource.driver-class-name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Classname per il driver relativo al db da utilizzare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${BATCH_DB_CLASS_NAME:}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4">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5">
            <w:pPr>
              <w:spacing w:after="240" w:before="240" w:line="276"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6">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spring.datasource.url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Url per la connessione al db da utilizzare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${BATCH_DB_CONN_URL:}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A">
            <w:pPr>
              <w:spacing w:after="240" w:before="240" w:line="276"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B">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spring.datasource.username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Username per la connessione a db</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D">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${BATCH_DB_USERNAME:}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E">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1FF">
            <w:pPr>
              <w:spacing w:after="240" w:before="240" w:line="276"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0">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spring.datasource.password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 per la connessione a db</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2">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${BATCH_DB_USERNAME:}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3">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4">
            <w:pPr>
              <w:spacing w:after="240" w:before="240" w:line="276"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5">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spring.datasource.hikari.schema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6">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Schema a cui connettersi per il database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7">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${BATCH_DB_SCHEMA:}</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9">
            <w:pPr>
              <w:spacing w:after="240" w:before="240" w:line="276"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A">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highlight w:val="white"/>
                <w:rtl w:val="0"/>
              </w:rPr>
              <w:t xml:space="preserve">spring.jpa.database-platform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B">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Indicazione del dialetto da utilizzare per il database di riferimento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C">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${BATCH_DB_DIALECT:}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D">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E">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0F">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rest-client.hpan.base-url</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0">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Base url per i servizi REST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1">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${HPAN_SERVICE_URL}/rtd/payment-instrument-manager</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2">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3">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4">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rest-client.hpan.list.url</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5">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Endpoint per recupero lista 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6">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/list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7">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8">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9">
            <w:pPr>
              <w:spacing w:after="240" w:before="240" w:lineRule="auto"/>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rest-client.hpan.salt.url</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A">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Endpoint per recupero salt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B">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/salt</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C">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D">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E">
            <w:pPr>
              <w:spacing w:after="240" w:before="240" w:line="276" w:lineRule="auto"/>
              <w:jc w:val="left"/>
              <w:rPr>
                <w:rFonts w:ascii="Montserrat" w:cs="Montserrat" w:eastAsia="Montserrat" w:hAnsi="Montserrat"/>
                <w:b w:val="1"/>
                <w:sz w:val="18"/>
                <w:szCs w:val="18"/>
                <w:highlight w:val="white"/>
              </w:rPr>
            </w:pPr>
            <w:r w:rsidDel="00000000" w:rsidR="00000000" w:rsidRPr="00000000">
              <w:rPr>
                <w:rFonts w:ascii="Montserrat" w:cs="Montserrat" w:eastAsia="Montserrat" w:hAnsi="Montserrat"/>
                <w:b w:val="1"/>
                <w:sz w:val="18"/>
                <w:szCs w:val="18"/>
                <w:rtl w:val="0"/>
              </w:rPr>
              <w:t xml:space="preserve">rest-client.hpan.mtls.enabled</w:t>
            </w:r>
            <w:r w:rsidDel="00000000" w:rsidR="00000000" w:rsidRPr="00000000">
              <w:rPr>
                <w:rtl w:val="0"/>
              </w:rPr>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1F">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Abilitazione MTLS per chiamate ai servizi per salt e lista pan</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0">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${HPAN_SERVICE_MTLS_ENABLED:false}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1">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2">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3">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rest-client.hpan.key-store.file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4">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Riferimento a file per key-store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5">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file:/${HPAN_SERVICE_KEY_STORE_FILE:}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6">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7">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8">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rest-client.hpan.key-store.type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9">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Tipo di key-store utilizzato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A">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${HPAN_SERVICE_KEY_STORE_TYPE:#{null}}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B">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C">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D">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rest-client.hpan.key-store.algorithm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E">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Tipo di algoritmo utilizzato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2F">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${HPAN_SERVICE_KEY_STORE_ALGORITHM:#{null}}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0">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1">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2">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rest-client.hpan.key-store.password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3">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 da applicare al key-store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4">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${HPAN_SERVICE_KEY_STORE_PASSWORD:}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5">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6">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7">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rest-client.hpan.trust-store.file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8">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Riferimento a file per trust-store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9">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file:/${HPAN_SERVICE_TRUST_STORE_FILE:}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A">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B">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C">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rest-client.hpan.trust-store.type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D">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Tipo di trust-store utilizzato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E">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${HPAN_SERVICE_TRUST_STORE_TYPE:#{null}}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3F">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0">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1">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rest-client.hpan.trust-store.password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2">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Password da applicare al trust-store</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3">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${HPAN_SERVICE_TRUST_STORE_PASSWORD:}</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4">
            <w:pPr>
              <w:spacing w:after="240" w:before="240" w:lineRule="auto"/>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5">
            <w:pPr>
              <w:spacing w:after="240" w:before="240" w:lineRule="auto"/>
              <w:rPr>
                <w:rFonts w:ascii="Montserrat" w:cs="Montserrat" w:eastAsia="Montserrat" w:hAnsi="Montserrat"/>
              </w:rPr>
            </w:pPr>
            <w:r w:rsidDel="00000000" w:rsidR="00000000" w:rsidRPr="00000000">
              <w:rPr>
                <w:rtl w:val="0"/>
              </w:rPr>
            </w:r>
          </w:p>
        </w:tc>
      </w:tr>
      <w:tr>
        <w:trPr>
          <w:trHeight w:val="615" w:hRule="atLeast"/>
        </w:trPr>
        <w:tc>
          <w:tcPr>
            <w:tcBorders>
              <w:top w:color="000000" w:space="0" w:sz="0" w:val="nil"/>
              <w:left w:color="999999" w:space="0" w:sz="8" w:val="single"/>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6">
            <w:pPr>
              <w:spacing w:after="240" w:before="24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rest-client.hpan.trust store.algorithm</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7">
            <w:pPr>
              <w:spacing w:after="240" w:before="240"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Tipo di algoritmo utilizzato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8">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${HPAN_SERVICE_TRUST_STORE_ALGORITHM:#{null}}</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9">
            <w:pPr>
              <w:spacing w:after="240" w:before="240" w:line="276" w:lineRule="auto"/>
              <w:jc w:val="left"/>
              <w:rPr>
                <w:rFonts w:ascii="Montserrat" w:cs="Montserrat" w:eastAsia="Montserrat" w:hAnsi="Montserrat"/>
                <w:sz w:val="18"/>
                <w:szCs w:val="18"/>
              </w:rPr>
            </w:pPr>
            <w:r w:rsidDel="00000000" w:rsidR="00000000" w:rsidRPr="00000000">
              <w:rPr>
                <w:rFonts w:ascii="Montserrat" w:cs="Montserrat" w:eastAsia="Montserrat" w:hAnsi="Montserrat"/>
                <w:sz w:val="18"/>
                <w:szCs w:val="18"/>
                <w:rtl w:val="0"/>
              </w:rPr>
              <w:t xml:space="preserve">NO</w:t>
            </w:r>
          </w:p>
        </w:tc>
        <w:tc>
          <w:tcPr>
            <w:tcBorders>
              <w:top w:color="000000" w:space="0" w:sz="0" w:val="nil"/>
              <w:left w:color="000000" w:space="0" w:sz="0" w:val="nil"/>
              <w:bottom w:color="999999" w:space="0" w:sz="8" w:val="single"/>
              <w:right w:color="999999" w:space="0" w:sz="8" w:val="single"/>
            </w:tcBorders>
            <w:tcMar>
              <w:top w:w="100.0" w:type="dxa"/>
              <w:left w:w="100.0" w:type="dxa"/>
              <w:bottom w:w="100.0" w:type="dxa"/>
              <w:right w:w="100.0" w:type="dxa"/>
            </w:tcMar>
          </w:tcPr>
          <w:p w:rsidR="00000000" w:rsidDel="00000000" w:rsidP="00000000" w:rsidRDefault="00000000" w:rsidRPr="00000000" w14:paraId="0000024A">
            <w:pPr>
              <w:spacing w:after="240" w:before="240" w:line="276" w:lineRule="auto"/>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24B">
      <w:pPr>
        <w:rPr>
          <w:rFonts w:ascii="Courier New" w:cs="Courier New" w:eastAsia="Courier New" w:hAnsi="Courier New"/>
          <w:sz w:val="16"/>
          <w:szCs w:val="16"/>
        </w:rPr>
      </w:pPr>
      <w:bookmarkStart w:colFirst="0" w:colLast="0" w:name="_heading=h.4i7ojhp" w:id="22"/>
      <w:bookmarkEnd w:id="22"/>
      <w:r w:rsidDel="00000000" w:rsidR="00000000" w:rsidRPr="00000000">
        <w:rPr>
          <w:rtl w:val="0"/>
        </w:rPr>
      </w:r>
    </w:p>
    <w:p w:rsidR="00000000" w:rsidDel="00000000" w:rsidP="00000000" w:rsidRDefault="00000000" w:rsidRPr="00000000" w14:paraId="0000024C">
      <w:pPr>
        <w:pStyle w:val="Heading1"/>
        <w:spacing w:after="0" w:before="0" w:line="240" w:lineRule="auto"/>
        <w:rPr>
          <w:rFonts w:ascii="Montserrat" w:cs="Montserrat" w:eastAsia="Montserrat" w:hAnsi="Montserrat"/>
        </w:rPr>
      </w:pPr>
      <w:bookmarkStart w:colFirst="0" w:colLast="0" w:name="_heading=h.2xcytpi" w:id="23"/>
      <w:bookmarkEnd w:id="23"/>
      <w:r w:rsidDel="00000000" w:rsidR="00000000" w:rsidRPr="00000000">
        <w:rPr>
          <w:rFonts w:ascii="Montserrat" w:cs="Montserrat" w:eastAsia="Montserrat" w:hAnsi="Montserrat"/>
          <w:rtl w:val="0"/>
        </w:rPr>
        <w:t xml:space="preserve">Appendice 3 - </w:t>
      </w:r>
      <w:r w:rsidDel="00000000" w:rsidR="00000000" w:rsidRPr="00000000">
        <w:rPr>
          <w:rFonts w:ascii="Montserrat" w:cs="Montserrat" w:eastAsia="Montserrat" w:hAnsi="Montserrat"/>
          <w:color w:val="000000"/>
          <w:rtl w:val="0"/>
        </w:rPr>
        <w:t xml:space="preserve">Autenticazione Servizi Acquirer</w:t>
      </w:r>
      <w:r w:rsidDel="00000000" w:rsidR="00000000" w:rsidRPr="00000000">
        <w:rPr>
          <w:rtl w:val="0"/>
        </w:rPr>
      </w:r>
    </w:p>
    <w:p w:rsidR="00000000" w:rsidDel="00000000" w:rsidP="00000000" w:rsidRDefault="00000000" w:rsidRPr="00000000" w14:paraId="0000024D">
      <w:pP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Le interazioni per i servizi del batch Acquirer utilizzano un meccanismo di mutua autenticazione su protocollo TLS/SSL, mediante lo scambio di certificati pubblici, rilasciati da una CA (l’autorità certificante), utilizzati per la verifica da parte di entrambi gli attori rispetto alle chiavi in proprio possesso. Perché questo meccanismo sia applicabile sarà quindi necessario che:</w:t>
      </w: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Il Client dovrà essere configurato per l’invio di richieste su protocollo TLS/SSL, indicando un file contenente il certificato pubblico rilasciato per la macchina che recepirà le richieste, ed inoltre dovrà essere configurato per recepire una collezione di chiavi da utilizzare per la verifica dei certificati riportati dalla macchina contattata. </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l’API dovrà essere configurata per accettare richieste su protocollo TLS/SSL,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Utilizzando i servizi predisposti su Azure, per abilitare il processo di autenticazione, dovranno essere inseriti i certificati relativi alle CA (</w:t>
      </w:r>
      <w:hyperlink r:id="rId10">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https://docs.microsoft.com/en-us/azure/api-management/api-management-howto-ca-certificates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Il formato dei certificati sarà in questo caso </w:t>
      </w:r>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“.cer”</w:t>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I certificati utilizzati nel caso di servizi esposti tramite Azure, dovranno essere inserite nella sezione dedicata, questi ultimi dovranno nel formato </w:t>
      </w:r>
      <w:r w:rsidDel="00000000" w:rsidR="00000000" w:rsidRPr="00000000">
        <w:rPr>
          <w:rFonts w:ascii="Montserrat" w:cs="Montserrat" w:eastAsia="Montserrat" w:hAnsi="Montserrat"/>
          <w:b w:val="0"/>
          <w:i w:val="1"/>
          <w:smallCaps w:val="0"/>
          <w:strike w:val="0"/>
          <w:color w:val="434343"/>
          <w:sz w:val="22"/>
          <w:szCs w:val="22"/>
          <w:u w:val="none"/>
          <w:shd w:fill="auto" w:val="clear"/>
          <w:vertAlign w:val="baseline"/>
          <w:rtl w:val="0"/>
        </w:rPr>
        <w:t xml:space="preserve">“.pfx”. </w:t>
      </w:r>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w:t>
      </w:r>
      <w:hyperlink r:id="rId11">
        <w:r w:rsidDel="00000000" w:rsidR="00000000" w:rsidRPr="00000000">
          <w:rPr>
            <w:rFonts w:ascii="Montserrat" w:cs="Montserrat" w:eastAsia="Montserrat" w:hAnsi="Montserrat"/>
            <w:b w:val="0"/>
            <w:i w:val="0"/>
            <w:smallCaps w:val="0"/>
            <w:strike w:val="0"/>
            <w:color w:val="1155cc"/>
            <w:sz w:val="22"/>
            <w:szCs w:val="22"/>
            <w:u w:val="single"/>
            <w:shd w:fill="auto" w:val="clear"/>
            <w:vertAlign w:val="baseline"/>
            <w:rtl w:val="0"/>
          </w:rPr>
          <w:t xml:space="preserve">https://docs.microsoft.com/en-us/azure/api-management/api-management-howto-mutual-certificates</w:t>
        </w:r>
      </w:hyperlink>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57">
      <w:pPr>
        <w:rPr>
          <w:rFonts w:ascii="Montserrat" w:cs="Montserrat" w:eastAsia="Montserrat" w:hAnsi="Montserrat"/>
          <w:color w:val="434343"/>
        </w:rPr>
      </w:pPr>
      <w:r w:rsidDel="00000000" w:rsidR="00000000" w:rsidRPr="00000000">
        <w:rPr>
          <w:rtl w:val="0"/>
        </w:rPr>
        <w:br w:type="textWrapping"/>
      </w:r>
      <w:r w:rsidDel="00000000" w:rsidR="00000000" w:rsidRPr="00000000">
        <w:rPr>
          <w:rFonts w:ascii="Montserrat" w:cs="Montserrat" w:eastAsia="Montserrat" w:hAnsi="Montserrat"/>
          <w:color w:val="434343"/>
          <w:rtl w:val="0"/>
        </w:rPr>
        <w:t xml:space="preserve">I servizi esposti su Azure permetteranno la configurazione dei servizi di backend esposti in modo da abilitare il processo di mutua autenticazione sulla base di un determinato certificato. Nel caso dei servizi utilizzati dagli Acquirer viene introdotta una policy dedicata per permettere il processo di autenticazione tramite multipli certificati, per permettere l’utilizzo di certificati per gli Acquirer. (</w:t>
      </w:r>
      <w:hyperlink r:id="rId12">
        <w:r w:rsidDel="00000000" w:rsidR="00000000" w:rsidRPr="00000000">
          <w:rPr>
            <w:rFonts w:ascii="Montserrat" w:cs="Montserrat" w:eastAsia="Montserrat" w:hAnsi="Montserrat"/>
            <w:color w:val="1155cc"/>
            <w:u w:val="single"/>
            <w:rtl w:val="0"/>
          </w:rPr>
          <w:t xml:space="preserve">https://docs.microsoft.com/en-us/azure/api-management/api-management-howto-mutual-certificates-for-clients</w:t>
        </w:r>
      </w:hyperlink>
      <w:r w:rsidDel="00000000" w:rsidR="00000000" w:rsidRPr="00000000">
        <w:rPr>
          <w:rFonts w:ascii="Montserrat" w:cs="Montserrat" w:eastAsia="Montserrat" w:hAnsi="Montserrat"/>
          <w:color w:val="434343"/>
          <w:rtl w:val="0"/>
        </w:rPr>
        <w:t xml:space="preserve">).</w:t>
      </w:r>
    </w:p>
    <w:p w:rsidR="00000000" w:rsidDel="00000000" w:rsidP="00000000" w:rsidRDefault="00000000" w:rsidRPr="00000000" w14:paraId="00000258">
      <w:pPr>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259">
      <w:pPr>
        <w:pStyle w:val="Heading1"/>
        <w:spacing w:after="240" w:before="240" w:lineRule="auto"/>
        <w:rPr>
          <w:rFonts w:ascii="Montserrat" w:cs="Montserrat" w:eastAsia="Montserrat" w:hAnsi="Montserrat"/>
        </w:rPr>
      </w:pPr>
      <w:bookmarkStart w:colFirst="0" w:colLast="0" w:name="_heading=h.xxvtbobau6hq" w:id="24"/>
      <w:bookmarkEnd w:id="24"/>
      <w:r w:rsidDel="00000000" w:rsidR="00000000" w:rsidRPr="00000000">
        <w:rPr>
          <w:rFonts w:ascii="Montserrat" w:cs="Montserrat" w:eastAsia="Montserrat" w:hAnsi="Montserrat"/>
          <w:rtl w:val="0"/>
        </w:rPr>
        <w:t xml:space="preserve">Appendice 4 - Manuale accesso SFTP SIA</w:t>
      </w:r>
    </w:p>
    <w:p w:rsidR="00000000" w:rsidDel="00000000" w:rsidP="00000000" w:rsidRDefault="00000000" w:rsidRPr="00000000" w14:paraId="0000025A">
      <w:pPr>
        <w:rPr>
          <w:rFonts w:ascii="Montserrat" w:cs="Montserrat" w:eastAsia="Montserrat" w:hAnsi="Montserrat"/>
          <w:color w:val="434343"/>
        </w:rPr>
      </w:pPr>
      <w:r w:rsidDel="00000000" w:rsidR="00000000" w:rsidRPr="00000000">
        <w:rPr>
          <w:rFonts w:ascii="Montserrat" w:cs="Montserrat" w:eastAsia="Montserrat" w:hAnsi="Montserrat"/>
          <w:color w:val="1155cc"/>
          <w:u w:val="single"/>
          <w:rtl w:val="0"/>
        </w:rPr>
        <w:t xml:space="preserve">Accesso FTP ai sistemi SIA Spa su Internet – v.1.0.pdf</w:t>
      </w:r>
      <w:r w:rsidDel="00000000" w:rsidR="00000000" w:rsidRPr="00000000">
        <w:rPr>
          <w:rtl w:val="0"/>
        </w:rPr>
      </w:r>
    </w:p>
    <w:sectPr>
      <w:headerReference r:id="rId13" w:type="default"/>
      <w:headerReference r:id="rId14" w:type="first"/>
      <w:footerReference r:id="rId15" w:type="default"/>
      <w:footerReference r:id="rId16"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spacing w:after="80" w:line="271" w:lineRule="auto"/>
      <w:ind w:right="565"/>
      <w:jc w:val="both"/>
      <w:rPr>
        <w:rFonts w:ascii="Montserrat" w:cs="Montserrat" w:eastAsia="Montserrat" w:hAnsi="Montserrat"/>
        <w:color w:val="434343"/>
        <w:sz w:val="14"/>
        <w:szCs w:val="14"/>
      </w:rPr>
    </w:pPr>
    <w:r w:rsidDel="00000000" w:rsidR="00000000" w:rsidRPr="00000000">
      <w:rPr>
        <w:rtl w:val="0"/>
      </w:rPr>
    </w:r>
  </w:p>
  <w:p w:rsidR="00000000" w:rsidDel="00000000" w:rsidP="00000000" w:rsidRDefault="00000000" w:rsidRPr="00000000" w14:paraId="00000266">
    <w:pPr>
      <w:spacing w:after="80" w:line="271" w:lineRule="auto"/>
      <w:ind w:right="565"/>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rPr/>
    </w:pPr>
    <w:r w:rsidDel="00000000" w:rsidR="00000000" w:rsidRPr="00000000">
      <w:rPr/>
      <w:drawing>
        <wp:inline distB="228600" distT="228600" distL="228600" distR="228600">
          <wp:extent cx="1824038" cy="442597"/>
          <wp:effectExtent b="0" l="0" r="0" t="0"/>
          <wp:docPr id="6" name="image1.png"/>
          <a:graphic>
            <a:graphicData uri="http://schemas.openxmlformats.org/drawingml/2006/picture">
              <pic:pic>
                <pic:nvPicPr>
                  <pic:cNvPr id="0" name="image1.png"/>
                  <pic:cNvPicPr preferRelativeResize="0"/>
                </pic:nvPicPr>
                <pic:blipFill>
                  <a:blip r:embed="rId1"/>
                  <a:srcRect b="18603" l="0" r="0" t="20929"/>
                  <a:stretch>
                    <a:fillRect/>
                  </a:stretch>
                </pic:blipFill>
                <pic:spPr>
                  <a:xfrm>
                    <a:off x="0" y="0"/>
                    <a:ext cx="1824038" cy="442597"/>
                  </a:xfrm>
                  <a:prstGeom prst="rect"/>
                  <a:ln/>
                </pic:spPr>
              </pic:pic>
            </a:graphicData>
          </a:graphic>
        </wp:inline>
      </w:drawing>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spacing w:after="80" w:line="271" w:lineRule="auto"/>
      <w:ind w:right="565"/>
      <w:jc w:val="both"/>
      <w:rPr>
        <w:rFonts w:ascii="Montserrat" w:cs="Montserrat" w:eastAsia="Montserrat" w:hAnsi="Montserrat"/>
        <w:color w:val="434343"/>
        <w:sz w:val="14"/>
        <w:szCs w:val="14"/>
      </w:rPr>
    </w:pPr>
    <w:r w:rsidDel="00000000" w:rsidR="00000000" w:rsidRPr="00000000">
      <w:rPr>
        <w:rtl w:val="0"/>
      </w:rPr>
    </w:r>
  </w:p>
  <w:tbl>
    <w:tblPr>
      <w:tblStyle w:val="Table15"/>
      <w:tblW w:w="10080.0" w:type="dxa"/>
      <w:jc w:val="left"/>
      <w:tblInd w:w="0.0" w:type="pct"/>
      <w:tblLayout w:type="fixed"/>
      <w:tblLook w:val="0600"/>
    </w:tblPr>
    <w:tblGrid>
      <w:gridCol w:w="5370"/>
      <w:gridCol w:w="810"/>
      <w:gridCol w:w="3900"/>
      <w:tblGridChange w:id="0">
        <w:tblGrid>
          <w:gridCol w:w="5370"/>
          <w:gridCol w:w="810"/>
          <w:gridCol w:w="390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5D">
          <w:pPr>
            <w:spacing w:after="80" w:line="271" w:lineRule="auto"/>
            <w:ind w:right="565"/>
            <w:rPr>
              <w:rFonts w:ascii="Montserrat" w:cs="Montserrat" w:eastAsia="Montserrat" w:hAnsi="Montserrat"/>
              <w:color w:val="434343"/>
              <w:sz w:val="14"/>
              <w:szCs w:val="14"/>
            </w:rPr>
          </w:pPr>
          <w:r w:rsidDel="00000000" w:rsidR="00000000" w:rsidRPr="00000000">
            <w:rPr>
              <w:rFonts w:ascii="Montserrat" w:cs="Montserrat" w:eastAsia="Montserrat" w:hAnsi="Montserrat"/>
              <w:color w:val="434343"/>
              <w:sz w:val="14"/>
              <w:szCs w:val="14"/>
            </w:rPr>
            <w:drawing>
              <wp:inline distB="114300" distT="114300" distL="114300" distR="114300">
                <wp:extent cx="1210275" cy="336188"/>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210275" cy="33618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5E">
          <w:pPr>
            <w:widowControl w:val="0"/>
            <w:spacing w:after="80" w:lineRule="auto"/>
            <w:ind w:right="565"/>
            <w:rPr>
              <w:rFonts w:ascii="Montserrat" w:cs="Montserrat" w:eastAsia="Montserrat" w:hAnsi="Montserrat"/>
              <w:color w:val="434343"/>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5F">
          <w:pPr>
            <w:widowControl w:val="0"/>
            <w:spacing w:after="80" w:lineRule="auto"/>
            <w:ind w:right="565"/>
            <w:jc w:val="right"/>
            <w:rPr>
              <w:rFonts w:ascii="Montserrat" w:cs="Montserrat" w:eastAsia="Montserrat" w:hAnsi="Montserrat"/>
              <w:color w:val="434343"/>
              <w:sz w:val="14"/>
              <w:szCs w:val="14"/>
            </w:rPr>
          </w:pPr>
          <w:r w:rsidDel="00000000" w:rsidR="00000000" w:rsidRPr="00000000">
            <w:rPr>
              <w:rtl w:val="0"/>
            </w:rPr>
          </w:r>
        </w:p>
      </w:tc>
    </w:tr>
    <w:tr>
      <w:trPr>
        <w:trHeight w:val="140" w:hRule="atLeast"/>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60">
          <w:pPr>
            <w:spacing w:after="80" w:line="271" w:lineRule="auto"/>
            <w:ind w:right="565"/>
            <w:rPr>
              <w:rFonts w:ascii="Montserrat" w:cs="Montserrat" w:eastAsia="Montserrat" w:hAnsi="Montserrat"/>
              <w:color w:val="434343"/>
              <w:sz w:val="14"/>
              <w:szCs w:val="14"/>
            </w:rPr>
          </w:pP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e" w:default="1">
    <w:name w:val="Normal"/>
    <w:rsid w:val="00F9163E"/>
  </w:style>
  <w:style w:type="paragraph" w:styleId="Titolo1">
    <w:name w:val="heading 1"/>
    <w:basedOn w:val="Normale"/>
    <w:next w:val="Normale"/>
    <w:pPr>
      <w:keepNext w:val="1"/>
      <w:keepLines w:val="1"/>
      <w:spacing w:after="120" w:before="400"/>
      <w:outlineLvl w:val="0"/>
    </w:pPr>
    <w:rPr>
      <w:sz w:val="40"/>
      <w:szCs w:val="40"/>
    </w:rPr>
  </w:style>
  <w:style w:type="paragraph" w:styleId="Titolo2">
    <w:name w:val="heading 2"/>
    <w:basedOn w:val="Normale"/>
    <w:next w:val="Normale"/>
    <w:pPr>
      <w:keepNext w:val="1"/>
      <w:keepLines w:val="1"/>
      <w:spacing w:after="120" w:before="360"/>
      <w:outlineLvl w:val="1"/>
    </w:pPr>
    <w:rPr>
      <w:sz w:val="32"/>
      <w:szCs w:val="32"/>
    </w:rPr>
  </w:style>
  <w:style w:type="paragraph" w:styleId="Titolo3">
    <w:name w:val="heading 3"/>
    <w:basedOn w:val="Normale"/>
    <w:next w:val="Normale"/>
    <w:pPr>
      <w:keepNext w:val="1"/>
      <w:keepLines w:val="1"/>
      <w:spacing w:after="80" w:before="320"/>
      <w:outlineLvl w:val="2"/>
    </w:pPr>
    <w:rPr>
      <w:color w:val="434343"/>
      <w:sz w:val="28"/>
      <w:szCs w:val="28"/>
    </w:rPr>
  </w:style>
  <w:style w:type="paragraph" w:styleId="Titolo4">
    <w:name w:val="heading 4"/>
    <w:basedOn w:val="Normale"/>
    <w:next w:val="Normale"/>
    <w:pPr>
      <w:keepNext w:val="1"/>
      <w:keepLines w:val="1"/>
      <w:spacing w:after="80" w:before="280"/>
      <w:outlineLvl w:val="3"/>
    </w:pPr>
    <w:rPr>
      <w:color w:val="666666"/>
      <w:sz w:val="24"/>
      <w:szCs w:val="24"/>
    </w:rPr>
  </w:style>
  <w:style w:type="paragraph" w:styleId="Titolo5">
    <w:name w:val="heading 5"/>
    <w:basedOn w:val="Normale"/>
    <w:next w:val="Normale"/>
    <w:pPr>
      <w:keepNext w:val="1"/>
      <w:keepLines w:val="1"/>
      <w:spacing w:after="80" w:before="240"/>
      <w:outlineLvl w:val="4"/>
    </w:pPr>
    <w:rPr>
      <w:color w:val="666666"/>
    </w:rPr>
  </w:style>
  <w:style w:type="paragraph" w:styleId="Titolo6">
    <w:name w:val="heading 6"/>
    <w:basedOn w:val="Normale"/>
    <w:next w:val="Normale"/>
    <w:pPr>
      <w:keepNext w:val="1"/>
      <w:keepLines w:val="1"/>
      <w:spacing w:after="80" w:before="240"/>
      <w:outlineLvl w:val="5"/>
    </w:pPr>
    <w:rPr>
      <w:i w:val="1"/>
      <w:color w:val="666666"/>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pPr>
      <w:keepNext w:val="1"/>
      <w:keepLines w:val="1"/>
      <w:spacing w:after="60"/>
    </w:pPr>
    <w:rPr>
      <w:sz w:val="52"/>
      <w:szCs w:val="52"/>
    </w:rPr>
  </w:style>
  <w:style w:type="paragraph" w:styleId="Sottotitolo">
    <w:name w:val="Subtitle"/>
    <w:basedOn w:val="Normale"/>
    <w:next w:val="Normale"/>
    <w:pPr>
      <w:keepNext w:val="1"/>
      <w:keepLines w:val="1"/>
      <w:spacing w:after="320"/>
    </w:pPr>
    <w:rPr>
      <w:color w:val="666666"/>
      <w:sz w:val="30"/>
      <w:szCs w:val="30"/>
    </w:rPr>
  </w:style>
  <w:style w:type="table" w:styleId="a"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0"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1"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2"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3"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4"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5"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6"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7"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8"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9"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aa" w:customSty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paragraph" w:styleId="Sommario1">
    <w:name w:val="toc 1"/>
    <w:basedOn w:val="Normale"/>
    <w:next w:val="Normale"/>
    <w:autoRedefine w:val="1"/>
    <w:uiPriority w:val="39"/>
    <w:unhideWhenUsed w:val="1"/>
    <w:rsid w:val="004710BC"/>
    <w:pPr>
      <w:spacing w:after="100"/>
    </w:pPr>
  </w:style>
  <w:style w:type="paragraph" w:styleId="Sommario3">
    <w:name w:val="toc 3"/>
    <w:basedOn w:val="Normale"/>
    <w:next w:val="Normale"/>
    <w:autoRedefine w:val="1"/>
    <w:uiPriority w:val="39"/>
    <w:unhideWhenUsed w:val="1"/>
    <w:rsid w:val="004710BC"/>
    <w:pPr>
      <w:spacing w:after="100"/>
      <w:ind w:left="440"/>
    </w:pPr>
  </w:style>
  <w:style w:type="character" w:styleId="Collegamentoipertestuale">
    <w:name w:val="Hyperlink"/>
    <w:basedOn w:val="Carpredefinitoparagrafo"/>
    <w:uiPriority w:val="99"/>
    <w:unhideWhenUsed w:val="1"/>
    <w:rsid w:val="004710BC"/>
    <w:rPr>
      <w:color w:val="0000ff" w:themeColor="hyperlink"/>
      <w:u w:val="single"/>
    </w:rPr>
  </w:style>
  <w:style w:type="paragraph" w:styleId="Paragrafoelenco">
    <w:name w:val="List Paragraph"/>
    <w:basedOn w:val="Normale"/>
    <w:uiPriority w:val="34"/>
    <w:qFormat w:val="1"/>
    <w:rsid w:val="00AB14DD"/>
    <w:pPr>
      <w:ind w:left="720"/>
      <w:contextualSpacing w:val="1"/>
    </w:pPr>
  </w:style>
  <w:style w:type="paragraph" w:styleId="NormaleWeb">
    <w:name w:val="Normal (Web)"/>
    <w:basedOn w:val="Normale"/>
    <w:uiPriority w:val="99"/>
    <w:semiHidden w:val="1"/>
    <w:unhideWhenUsed w:val="1"/>
    <w:rsid w:val="00457F3F"/>
    <w:pPr>
      <w:spacing w:after="100" w:afterAutospacing="1" w:before="100" w:beforeAutospacing="1" w:line="240" w:lineRule="auto"/>
    </w:pPr>
    <w:rPr>
      <w:rFonts w:ascii="Times New Roman" w:cs="Times New Roman" w:eastAsia="Times New Roman" w:hAnsi="Times New Roman"/>
      <w:sz w:val="24"/>
      <w:szCs w:val="24"/>
      <w:lang w:val="it-IT"/>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 w:type="table" w:styleId="Table15">
    <w:basedOn w:val="TableNormal"/>
    <w:pPr>
      <w:spacing w:line="240" w:lineRule="auto"/>
      <w:jc w:val="both"/>
    </w:pPr>
    <w:rPr>
      <w:rFonts w:ascii="Times New Roman" w:cs="Times New Roman" w:eastAsia="Times New Roman" w:hAnsi="Times New Roman"/>
      <w:color w:val="000000"/>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azure/api-management/api-management-howto-mutual-certificates" TargetMode="External"/><Relationship Id="rId10" Type="http://schemas.openxmlformats.org/officeDocument/2006/relationships/hyperlink" Target="https://docs.microsoft.com/en-us/azure/api-management/api-management-howto-ca-certificates" TargetMode="External"/><Relationship Id="rId13" Type="http://schemas.openxmlformats.org/officeDocument/2006/relationships/header" Target="header2.xml"/><Relationship Id="rId12" Type="http://schemas.openxmlformats.org/officeDocument/2006/relationships/hyperlink" Target="https://docs.microsoft.com/en-us/azure/api-management/api-management-howto-mutual-certificates-for-cli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istemisti_bigdata@sia.eu"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wW2cVC5V5n7ixR4Hfk55p3yXt_xFUKOe_-EnzaoTQ3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gI6T96jcrh9wOodjOGHPHfl+RQ==">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2020-07-02T14:07:00Z</dcterms:created>
  <dc:creator>Alessio Cialini</dc:creator>
</cp:coreProperties>
</file>