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13E" w:rsidRDefault="00764436">
      <w:pPr>
        <w:spacing w:afterLines="150" w:after="468"/>
        <w:jc w:val="center"/>
        <w:rPr>
          <w:rFonts w:ascii="黑体" w:eastAsia="黑体" w:hAnsi="黑体"/>
          <w:b/>
          <w:bCs/>
          <w:sz w:val="48"/>
          <w:szCs w:val="52"/>
        </w:rPr>
      </w:pPr>
      <w:r>
        <w:rPr>
          <w:rFonts w:ascii="黑体" w:eastAsia="黑体" w:hAnsi="黑体" w:hint="eastAsia"/>
          <w:b/>
          <w:bCs/>
          <w:sz w:val="48"/>
          <w:szCs w:val="52"/>
        </w:rPr>
        <w:t>研究进展报告</w:t>
      </w:r>
    </w:p>
    <w:p w:rsidR="00BD513E" w:rsidRDefault="00764436">
      <w:pPr>
        <w:pStyle w:val="1"/>
        <w:spacing w:before="0" w:after="0" w:line="360" w:lineRule="auto"/>
        <w:rPr>
          <w:rFonts w:eastAsia="楷体"/>
        </w:rPr>
      </w:pPr>
      <w:r>
        <w:rPr>
          <w:rFonts w:ascii="楷体" w:eastAsia="楷体" w:hAnsi="楷体" w:hint="eastAsia"/>
          <w:b/>
          <w:bCs/>
          <w:color w:val="215E99" w:themeColor="text2" w:themeTint="BF"/>
          <w:sz w:val="28"/>
          <w:szCs w:val="28"/>
        </w:rPr>
        <w:t>工作起止日期：</w:t>
      </w:r>
      <w:r>
        <w:rPr>
          <w:rFonts w:ascii="楷体" w:eastAsia="楷体" w:hAnsi="楷体" w:hint="eastAsia"/>
          <w:b/>
          <w:bCs/>
          <w:color w:val="215E99" w:themeColor="text2" w:themeTint="BF"/>
          <w:sz w:val="28"/>
          <w:szCs w:val="28"/>
        </w:rPr>
        <w:t>2026.0</w:t>
      </w:r>
      <w:r w:rsidR="00882715">
        <w:rPr>
          <w:rFonts w:ascii="楷体" w:eastAsia="楷体" w:hAnsi="楷体"/>
          <w:b/>
          <w:bCs/>
          <w:color w:val="215E99" w:themeColor="text2" w:themeTint="BF"/>
          <w:sz w:val="28"/>
          <w:szCs w:val="28"/>
        </w:rPr>
        <w:t>5</w:t>
      </w:r>
      <w:r>
        <w:rPr>
          <w:rFonts w:ascii="楷体" w:eastAsia="楷体" w:hAnsi="楷体"/>
          <w:b/>
          <w:bCs/>
          <w:color w:val="215E99" w:themeColor="text2" w:themeTint="BF"/>
          <w:sz w:val="28"/>
          <w:szCs w:val="28"/>
        </w:rPr>
        <w:t>.</w:t>
      </w:r>
      <w:r w:rsidR="00882715">
        <w:rPr>
          <w:rFonts w:ascii="楷体" w:eastAsia="楷体" w:hAnsi="楷体"/>
          <w:b/>
          <w:bCs/>
          <w:color w:val="215E99" w:themeColor="text2" w:themeTint="BF"/>
          <w:sz w:val="28"/>
          <w:szCs w:val="28"/>
        </w:rPr>
        <w:t>03</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w:t>
      </w:r>
      <w:r>
        <w:rPr>
          <w:rFonts w:ascii="楷体" w:eastAsia="楷体" w:hAnsi="楷体" w:hint="eastAsia"/>
          <w:b/>
          <w:bCs/>
          <w:color w:val="215E99" w:themeColor="text2" w:themeTint="BF"/>
          <w:sz w:val="28"/>
          <w:szCs w:val="28"/>
        </w:rPr>
        <w:t>2026.0</w:t>
      </w:r>
      <w:r>
        <w:rPr>
          <w:rFonts w:ascii="楷体" w:eastAsia="楷体" w:hAnsi="楷体" w:hint="eastAsia"/>
          <w:b/>
          <w:bCs/>
          <w:color w:val="215E99" w:themeColor="text2" w:themeTint="BF"/>
          <w:sz w:val="28"/>
          <w:szCs w:val="28"/>
        </w:rPr>
        <w:t>5</w:t>
      </w:r>
      <w:r>
        <w:rPr>
          <w:rFonts w:ascii="楷体" w:eastAsia="楷体" w:hAnsi="楷体"/>
          <w:b/>
          <w:bCs/>
          <w:color w:val="215E99" w:themeColor="text2" w:themeTint="BF"/>
          <w:sz w:val="28"/>
          <w:szCs w:val="28"/>
        </w:rPr>
        <w:t>.</w:t>
      </w:r>
      <w:r w:rsidR="00882715">
        <w:rPr>
          <w:rFonts w:ascii="楷体" w:eastAsia="楷体" w:hAnsi="楷体"/>
          <w:b/>
          <w:bCs/>
          <w:color w:val="215E99" w:themeColor="text2" w:themeTint="BF"/>
          <w:sz w:val="28"/>
          <w:szCs w:val="28"/>
        </w:rPr>
        <w:t>10</w:t>
      </w:r>
    </w:p>
    <w:p w:rsidR="00BD513E" w:rsidRDefault="00764436">
      <w:pPr>
        <w:pStyle w:val="af0"/>
        <w:numPr>
          <w:ilvl w:val="0"/>
          <w:numId w:val="1"/>
        </w:numPr>
        <w:spacing w:line="360" w:lineRule="auto"/>
        <w:rPr>
          <w:rFonts w:ascii="宋体" w:eastAsia="宋体" w:hAnsi="宋体"/>
          <w:b/>
          <w:bCs/>
          <w:sz w:val="24"/>
          <w:szCs w:val="24"/>
        </w:rPr>
      </w:pPr>
      <w:r>
        <w:rPr>
          <w:rFonts w:ascii="宋体" w:eastAsia="宋体" w:hAnsi="宋体" w:hint="eastAsia"/>
          <w:b/>
          <w:bCs/>
          <w:sz w:val="24"/>
          <w:szCs w:val="24"/>
        </w:rPr>
        <w:t>摘要（总体进展情况）</w:t>
      </w:r>
    </w:p>
    <w:p w:rsidR="00BD513E" w:rsidRDefault="00D22FF5">
      <w:pPr>
        <w:spacing w:line="360" w:lineRule="auto"/>
        <w:rPr>
          <w:rFonts w:ascii="宋体" w:eastAsia="宋体" w:hAnsi="宋体"/>
          <w:sz w:val="24"/>
          <w:szCs w:val="24"/>
        </w:rPr>
      </w:pPr>
      <w:r>
        <w:rPr>
          <w:rFonts w:ascii="宋体" w:eastAsia="宋体" w:hAnsi="宋体" w:hint="eastAsia"/>
          <w:sz w:val="24"/>
          <w:szCs w:val="24"/>
        </w:rPr>
        <w:t>本周延续上周工作，重点完成时序知识图谱构建中时间表达式抽取环节的关键技术梳理及优缺点分析。同时，结合航空泵类设备故障管理实际，分析了各环节技术的适配性，进一步细化研究框架的技术选型</w:t>
      </w:r>
      <w:r w:rsidR="00764436">
        <w:rPr>
          <w:rFonts w:ascii="宋体" w:eastAsia="宋体" w:hAnsi="宋体" w:hint="eastAsia"/>
          <w:sz w:val="24"/>
          <w:szCs w:val="24"/>
        </w:rPr>
        <w:t>。</w:t>
      </w:r>
    </w:p>
    <w:p w:rsidR="00764436" w:rsidRDefault="00764436">
      <w:pPr>
        <w:spacing w:line="360" w:lineRule="auto"/>
        <w:rPr>
          <w:rFonts w:ascii="宋体" w:eastAsia="宋体" w:hAnsi="宋体" w:hint="eastAsia"/>
          <w:sz w:val="24"/>
          <w:szCs w:val="24"/>
        </w:rPr>
      </w:pPr>
    </w:p>
    <w:p w:rsidR="00BD513E" w:rsidRDefault="00764436">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本周既定的</w:t>
      </w:r>
      <w:r>
        <w:rPr>
          <w:rFonts w:ascii="宋体" w:eastAsia="宋体" w:hAnsi="宋体"/>
          <w:b/>
          <w:bCs/>
          <w:sz w:val="24"/>
          <w:szCs w:val="24"/>
        </w:rPr>
        <w:t>目标</w:t>
      </w:r>
      <w:r>
        <w:rPr>
          <w:rFonts w:ascii="宋体" w:eastAsia="宋体" w:hAnsi="宋体" w:hint="eastAsia"/>
          <w:b/>
          <w:bCs/>
          <w:sz w:val="24"/>
          <w:szCs w:val="24"/>
        </w:rPr>
        <w:t>及完成情况</w:t>
      </w:r>
    </w:p>
    <w:p w:rsidR="00882715" w:rsidRPr="00882715" w:rsidRDefault="00882715" w:rsidP="00882715">
      <w:pPr>
        <w:pStyle w:val="a9"/>
        <w:widowControl/>
        <w:spacing w:beforeAutospacing="1" w:afterAutospacing="1"/>
        <w:rPr>
          <w:rFonts w:ascii="宋体" w:eastAsia="宋体" w:hAnsi="宋体" w:hint="eastAsia"/>
        </w:rPr>
      </w:pPr>
      <w:r w:rsidRPr="00882715">
        <w:rPr>
          <w:rFonts w:ascii="宋体" w:eastAsia="宋体" w:hAnsi="宋体"/>
        </w:rPr>
        <w:t>1、继续整理时序知识图谱构建过程中的时间表达式抽取环节的关键技术当前进展及优缺点分析</w:t>
      </w:r>
      <w:r>
        <w:rPr>
          <w:rFonts w:ascii="宋体" w:eastAsia="宋体" w:hAnsi="宋体" w:hint="eastAsia"/>
        </w:rPr>
        <w:t>，已完成</w:t>
      </w:r>
    </w:p>
    <w:p w:rsidR="00882715" w:rsidRPr="00882715" w:rsidRDefault="00882715" w:rsidP="00882715">
      <w:pPr>
        <w:pStyle w:val="a9"/>
        <w:widowControl/>
        <w:spacing w:beforeAutospacing="1" w:afterAutospacing="1"/>
        <w:rPr>
          <w:rFonts w:ascii="宋体" w:eastAsia="宋体" w:hAnsi="宋体"/>
        </w:rPr>
      </w:pPr>
      <w:r w:rsidRPr="00882715">
        <w:rPr>
          <w:rFonts w:ascii="宋体" w:eastAsia="宋体" w:hAnsi="宋体"/>
        </w:rPr>
        <w:t>2、补充完善当前研究内容框架细节</w:t>
      </w:r>
      <w:r>
        <w:rPr>
          <w:rFonts w:ascii="宋体" w:eastAsia="宋体" w:hAnsi="宋体" w:hint="eastAsia"/>
        </w:rPr>
        <w:t>，部分完成</w:t>
      </w:r>
    </w:p>
    <w:p w:rsidR="00B652AE" w:rsidRDefault="00882715" w:rsidP="00882715">
      <w:pPr>
        <w:pStyle w:val="a9"/>
        <w:widowControl/>
        <w:spacing w:beforeAutospacing="1" w:afterAutospacing="1"/>
        <w:rPr>
          <w:rFonts w:ascii="宋体" w:eastAsia="宋体" w:hAnsi="宋体"/>
        </w:rPr>
      </w:pPr>
      <w:r w:rsidRPr="00882715">
        <w:rPr>
          <w:rFonts w:ascii="宋体" w:eastAsia="宋体" w:hAnsi="宋体"/>
        </w:rPr>
        <w:t>3、搜寻有关泵类产品KG构建及时序KG构建过程的高引外文综述</w:t>
      </w:r>
      <w:r>
        <w:rPr>
          <w:rFonts w:ascii="宋体" w:eastAsia="宋体" w:hAnsi="宋体" w:hint="eastAsia"/>
        </w:rPr>
        <w:t>，</w:t>
      </w:r>
      <w:r w:rsidR="00D22FF5">
        <w:rPr>
          <w:rFonts w:ascii="宋体" w:eastAsia="宋体" w:hAnsi="宋体" w:hint="eastAsia"/>
        </w:rPr>
        <w:t>部分</w:t>
      </w:r>
      <w:r>
        <w:rPr>
          <w:rFonts w:ascii="宋体" w:eastAsia="宋体" w:hAnsi="宋体" w:hint="eastAsia"/>
        </w:rPr>
        <w:t>完成</w:t>
      </w:r>
    </w:p>
    <w:p w:rsidR="00764436" w:rsidRDefault="00764436" w:rsidP="00882715">
      <w:pPr>
        <w:pStyle w:val="a9"/>
        <w:widowControl/>
        <w:spacing w:beforeAutospacing="1" w:afterAutospacing="1"/>
        <w:rPr>
          <w:rFonts w:ascii="宋体" w:eastAsia="宋体" w:hAnsi="宋体" w:hint="eastAsia"/>
        </w:rPr>
      </w:pPr>
    </w:p>
    <w:p w:rsidR="00BD513E" w:rsidRDefault="00764436">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rsidR="00EF7ADE" w:rsidRDefault="00D22FF5" w:rsidP="00EF7ADE">
      <w:pPr>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时间表达式抽取</w:t>
      </w:r>
      <w:r w:rsidR="00B652AE">
        <w:rPr>
          <w:rFonts w:ascii="宋体" w:eastAsia="宋体" w:hAnsi="宋体" w:hint="eastAsia"/>
          <w:sz w:val="24"/>
          <w:szCs w:val="24"/>
        </w:rPr>
        <w:t>基础</w:t>
      </w:r>
      <w:r>
        <w:rPr>
          <w:rFonts w:ascii="宋体" w:eastAsia="宋体" w:hAnsi="宋体"/>
          <w:sz w:val="24"/>
          <w:szCs w:val="24"/>
        </w:rPr>
        <w:br/>
      </w:r>
      <w:r w:rsidR="005B57ED">
        <w:rPr>
          <w:rFonts w:ascii="宋体" w:eastAsia="宋体" w:hAnsi="宋体" w:hint="eastAsia"/>
          <w:sz w:val="24"/>
          <w:szCs w:val="24"/>
        </w:rPr>
        <w:t>时序知识图谱归根结底是融入时序信息的知识图谱，</w:t>
      </w:r>
      <w:r w:rsidR="005C048E">
        <w:rPr>
          <w:rFonts w:ascii="宋体" w:eastAsia="宋体" w:hAnsi="宋体" w:hint="eastAsia"/>
          <w:sz w:val="24"/>
          <w:szCs w:val="24"/>
        </w:rPr>
        <w:t>其头实体、尾实体之间的关系不再是经典知识图谱中实体与实体之间的静态关系，而变成了随时间变化的时序关系。</w:t>
      </w:r>
    </w:p>
    <w:p w:rsidR="00BD513E" w:rsidRDefault="00B652AE" w:rsidP="00B652AE">
      <w:pPr>
        <w:tabs>
          <w:tab w:val="left" w:pos="480"/>
        </w:tabs>
        <w:spacing w:line="360" w:lineRule="auto"/>
        <w:rPr>
          <w:rFonts w:ascii="宋体" w:eastAsia="宋体" w:hAnsi="宋体"/>
          <w:sz w:val="24"/>
          <w:szCs w:val="24"/>
        </w:rPr>
      </w:pPr>
      <w:r>
        <w:rPr>
          <w:rFonts w:ascii="宋体" w:eastAsia="宋体" w:hAnsi="宋体"/>
          <w:sz w:val="24"/>
          <w:szCs w:val="24"/>
        </w:rPr>
        <w:tab/>
      </w:r>
      <w:r w:rsidR="005B57ED" w:rsidRPr="00EF7ADE">
        <w:rPr>
          <w:rFonts w:ascii="宋体" w:eastAsia="宋体" w:hAnsi="宋体" w:hint="eastAsia"/>
          <w:sz w:val="24"/>
          <w:szCs w:val="24"/>
        </w:rPr>
        <w:t>首先需要了解</w:t>
      </w:r>
      <w:r w:rsidR="00EF7ADE" w:rsidRPr="00EF7ADE">
        <w:rPr>
          <w:rFonts w:ascii="宋体" w:eastAsia="宋体" w:hAnsi="宋体" w:hint="eastAsia"/>
          <w:sz w:val="24"/>
          <w:szCs w:val="24"/>
        </w:rPr>
        <w:t>的是</w:t>
      </w:r>
      <w:r w:rsidR="005C048E" w:rsidRPr="00EF7ADE">
        <w:rPr>
          <w:rFonts w:ascii="宋体" w:eastAsia="宋体" w:hAnsi="宋体" w:hint="eastAsia"/>
          <w:sz w:val="24"/>
          <w:szCs w:val="24"/>
        </w:rPr>
        <w:t>时序关系的基本特征，主要包括时间的敏感性、历史记录的保留以及时间粒度的不同三大</w:t>
      </w:r>
      <w:r w:rsidR="00EF7ADE" w:rsidRPr="00EF7ADE">
        <w:rPr>
          <w:rFonts w:ascii="宋体" w:eastAsia="宋体" w:hAnsi="宋体" w:hint="eastAsia"/>
          <w:sz w:val="24"/>
          <w:szCs w:val="24"/>
        </w:rPr>
        <w:t>特征。</w:t>
      </w:r>
      <w:r w:rsidR="005C048E" w:rsidRPr="00EF7ADE">
        <w:rPr>
          <w:rFonts w:ascii="宋体" w:eastAsia="宋体" w:hAnsi="宋体" w:hint="eastAsia"/>
          <w:sz w:val="24"/>
          <w:szCs w:val="24"/>
        </w:rPr>
        <w:t>时序关系的时间敏感性是时间一维性的体现，即关系的存在及性质会沿着单一方向发生变化，比如一个人的工作状态可能会从“在职”变为“离职”，一台设备的工作状态可能会从“</w:t>
      </w:r>
      <w:r w:rsidR="00EF7ADE" w:rsidRPr="00EF7ADE">
        <w:rPr>
          <w:rFonts w:ascii="宋体" w:eastAsia="宋体" w:hAnsi="宋体" w:hint="eastAsia"/>
          <w:sz w:val="24"/>
          <w:szCs w:val="24"/>
        </w:rPr>
        <w:t>开机</w:t>
      </w:r>
      <w:r w:rsidR="005C048E" w:rsidRPr="00EF7ADE">
        <w:rPr>
          <w:rFonts w:ascii="宋体" w:eastAsia="宋体" w:hAnsi="宋体" w:hint="eastAsia"/>
          <w:sz w:val="24"/>
          <w:szCs w:val="24"/>
        </w:rPr>
        <w:t>”到“故障停机”</w:t>
      </w:r>
      <w:r w:rsidR="00EF7ADE" w:rsidRPr="00EF7ADE">
        <w:rPr>
          <w:rFonts w:ascii="宋体" w:eastAsia="宋体" w:hAnsi="宋体" w:hint="eastAsia"/>
          <w:sz w:val="24"/>
          <w:szCs w:val="24"/>
        </w:rPr>
        <w:t>；历史记录的保留主要是由于在许多情况下，历史信息的保留有利于理解当前情况并辅助预测未来趋势，如医生治病，工人维修；时间粒度的区分是为了满足在不同场景中的应用，有的场景需要以分钟/秒为单位的时间粒度，如推荐系统，而有的场景需要以日/月/年为单位，如设备维护计划。</w:t>
      </w:r>
    </w:p>
    <w:p w:rsidR="00EF7ADE" w:rsidRDefault="00B652AE" w:rsidP="00EF7ADE">
      <w:pPr>
        <w:tabs>
          <w:tab w:val="left" w:pos="720"/>
        </w:tabs>
        <w:spacing w:line="360" w:lineRule="auto"/>
        <w:rPr>
          <w:rFonts w:ascii="宋体" w:eastAsia="宋体" w:hAnsi="宋体"/>
          <w:sz w:val="24"/>
          <w:szCs w:val="24"/>
        </w:rPr>
      </w:pPr>
      <w:r>
        <w:rPr>
          <w:rFonts w:ascii="宋体" w:eastAsia="宋体" w:hAnsi="宋体"/>
          <w:sz w:val="24"/>
          <w:szCs w:val="24"/>
        </w:rPr>
        <w:tab/>
      </w:r>
      <w:r w:rsidR="00EF7ADE">
        <w:rPr>
          <w:rFonts w:ascii="宋体" w:eastAsia="宋体" w:hAnsi="宋体" w:hint="eastAsia"/>
          <w:sz w:val="24"/>
          <w:szCs w:val="24"/>
        </w:rPr>
        <w:t>在上述基础上可以将时序关系划分为快照关系、历史关系和时间序列关系。</w:t>
      </w:r>
      <w:r w:rsidR="00EF7ADE">
        <w:rPr>
          <w:rFonts w:ascii="宋体" w:eastAsia="宋体" w:hAnsi="宋体" w:hint="eastAsia"/>
          <w:sz w:val="24"/>
          <w:szCs w:val="24"/>
        </w:rPr>
        <w:lastRenderedPageBreak/>
        <w:t>其中，快照关系仅记录特点时间点的实体状态，设备传感器所取数据大多为快照属性，是一种特殊的时序关系，而</w:t>
      </w:r>
      <w:r w:rsidR="00B30588">
        <w:rPr>
          <w:rFonts w:ascii="宋体" w:eastAsia="宋体" w:hAnsi="宋体" w:hint="eastAsia"/>
          <w:sz w:val="24"/>
          <w:szCs w:val="24"/>
        </w:rPr>
        <w:t>历史关系则记录了过去所有的状态，往往表示时间区间内的状态序列，至于时间序列关系，则是记录随时间推移的连续状态，如</w:t>
      </w:r>
      <w:proofErr w:type="gramStart"/>
      <w:r w:rsidR="00B30588">
        <w:rPr>
          <w:rFonts w:ascii="宋体" w:eastAsia="宋体" w:hAnsi="宋体" w:hint="eastAsia"/>
          <w:sz w:val="24"/>
          <w:szCs w:val="24"/>
        </w:rPr>
        <w:t>某设备</w:t>
      </w:r>
      <w:proofErr w:type="gramEnd"/>
      <w:r w:rsidR="00B30588">
        <w:rPr>
          <w:rFonts w:ascii="宋体" w:eastAsia="宋体" w:hAnsi="宋体" w:hint="eastAsia"/>
          <w:sz w:val="24"/>
          <w:szCs w:val="24"/>
        </w:rPr>
        <w:t>记录的每小时的流量变化。此外，值得注意的是时序关系与因果关系的异同对比，虽然都具有顺序性和关联性（前者中事件按时间顺序排列，后者中事件之间存在因果关系，但都体现了事件之间的关联性），但在影响性、逻辑性以及可预测性上，时序关系与因果关系存有较大差异，首先，时序关系仅涉及事件发生的先后顺序，不包含事件之间的相互影响，其次，时序关系主要关注事件之间的时间序列，不涉及逻辑上的联结，最后，时序关系本身是不足以预测未来事件的，</w:t>
      </w:r>
      <w:r w:rsidR="002D7BE0">
        <w:rPr>
          <w:rFonts w:ascii="宋体" w:eastAsia="宋体" w:hAnsi="宋体" w:hint="eastAsia"/>
          <w:sz w:val="24"/>
          <w:szCs w:val="24"/>
        </w:rPr>
        <w:t>因为它仅仅描述事件发生的先后顺序而不涉及其相互作用。</w:t>
      </w:r>
    </w:p>
    <w:p w:rsidR="002D7BE0" w:rsidRPr="00EF7ADE" w:rsidRDefault="00B652AE" w:rsidP="00B652AE">
      <w:pPr>
        <w:tabs>
          <w:tab w:val="left" w:pos="480"/>
        </w:tabs>
        <w:spacing w:line="360" w:lineRule="auto"/>
        <w:rPr>
          <w:rFonts w:ascii="宋体" w:eastAsia="宋体" w:hAnsi="宋体" w:hint="eastAsia"/>
          <w:sz w:val="24"/>
          <w:szCs w:val="24"/>
        </w:rPr>
      </w:pPr>
      <w:r>
        <w:rPr>
          <w:rFonts w:ascii="宋体" w:eastAsia="宋体" w:hAnsi="宋体"/>
          <w:sz w:val="24"/>
          <w:szCs w:val="24"/>
        </w:rPr>
        <w:tab/>
      </w:r>
      <w:r w:rsidR="002D7BE0">
        <w:rPr>
          <w:rFonts w:ascii="宋体" w:eastAsia="宋体" w:hAnsi="宋体" w:hint="eastAsia"/>
          <w:sz w:val="24"/>
          <w:szCs w:val="24"/>
        </w:rPr>
        <w:t>回答了是什么的问题后，则需要进一步了解时间信息的表示及建模方法。表示方面主要包括时间点表示法</w:t>
      </w:r>
      <w:r w:rsidR="006D532B">
        <w:rPr>
          <w:rFonts w:ascii="宋体" w:eastAsia="宋体" w:hAnsi="宋体" w:hint="eastAsia"/>
          <w:sz w:val="24"/>
          <w:szCs w:val="24"/>
        </w:rPr>
        <w:t>（如故障发生时间）</w:t>
      </w:r>
      <w:r w:rsidR="002D7BE0">
        <w:rPr>
          <w:rFonts w:ascii="宋体" w:eastAsia="宋体" w:hAnsi="宋体" w:hint="eastAsia"/>
          <w:sz w:val="24"/>
          <w:szCs w:val="24"/>
        </w:rPr>
        <w:t>、时间区间表示法</w:t>
      </w:r>
      <w:r w:rsidR="006D532B">
        <w:rPr>
          <w:rFonts w:ascii="宋体" w:eastAsia="宋体" w:hAnsi="宋体" w:hint="eastAsia"/>
          <w:sz w:val="24"/>
          <w:szCs w:val="24"/>
        </w:rPr>
        <w:t>（如故障持续时间）</w:t>
      </w:r>
      <w:r w:rsidR="002D7BE0">
        <w:rPr>
          <w:rFonts w:ascii="宋体" w:eastAsia="宋体" w:hAnsi="宋体" w:hint="eastAsia"/>
          <w:sz w:val="24"/>
          <w:szCs w:val="24"/>
        </w:rPr>
        <w:t>及时间序列表示法</w:t>
      </w:r>
      <w:r w:rsidR="006D532B">
        <w:rPr>
          <w:rFonts w:ascii="宋体" w:eastAsia="宋体" w:hAnsi="宋体" w:hint="eastAsia"/>
          <w:sz w:val="24"/>
          <w:szCs w:val="24"/>
        </w:rPr>
        <w:t>（将时间看作一系列有序点，每个点对应一个时间和一个值，如传感器数据记录），建模方法从应用上可以分为时间关系建模（表示事件的先后、并发、重叠关系等）、时间序列建模（表示和处理时间序列数据）以及时间决策建模（表示和处理时间决策）三种技术，目前主流应用包括时间序列模型（线性模型AR/MA</w:t>
      </w:r>
      <w:r w:rsidR="006D532B">
        <w:rPr>
          <w:rFonts w:ascii="宋体" w:eastAsia="宋体" w:hAnsi="宋体"/>
          <w:sz w:val="24"/>
          <w:szCs w:val="24"/>
        </w:rPr>
        <w:t xml:space="preserve"> </w:t>
      </w:r>
      <w:r w:rsidR="006D532B">
        <w:rPr>
          <w:rFonts w:ascii="宋体" w:eastAsia="宋体" w:hAnsi="宋体" w:hint="eastAsia"/>
          <w:sz w:val="24"/>
          <w:szCs w:val="24"/>
        </w:rPr>
        <w:t>Model</w:t>
      </w:r>
      <w:r>
        <w:rPr>
          <w:rFonts w:ascii="宋体" w:eastAsia="宋体" w:hAnsi="宋体" w:hint="eastAsia"/>
          <w:sz w:val="24"/>
          <w:szCs w:val="24"/>
        </w:rPr>
        <w:t>、非线性模型GARCH等</w:t>
      </w:r>
      <w:r w:rsidR="006D532B">
        <w:rPr>
          <w:rFonts w:ascii="宋体" w:eastAsia="宋体" w:hAnsi="宋体" w:hint="eastAsia"/>
          <w:sz w:val="24"/>
          <w:szCs w:val="24"/>
        </w:rPr>
        <w:t>）</w:t>
      </w:r>
      <w:r>
        <w:rPr>
          <w:rFonts w:ascii="宋体" w:eastAsia="宋体" w:hAnsi="宋体" w:hint="eastAsia"/>
          <w:sz w:val="24"/>
          <w:szCs w:val="24"/>
        </w:rPr>
        <w:t>、隐马尔可夫模型（记忆无关）及循环神经网络（记忆相关）</w:t>
      </w:r>
    </w:p>
    <w:p w:rsidR="00BD513E" w:rsidRDefault="00B652AE">
      <w:pPr>
        <w:numPr>
          <w:ilvl w:val="0"/>
          <w:numId w:val="2"/>
        </w:numPr>
        <w:tabs>
          <w:tab w:val="left" w:pos="720"/>
        </w:tabs>
        <w:spacing w:line="360" w:lineRule="auto"/>
        <w:rPr>
          <w:rFonts w:ascii="宋体" w:eastAsia="宋体" w:hAnsi="宋体"/>
          <w:sz w:val="24"/>
          <w:szCs w:val="24"/>
        </w:rPr>
      </w:pPr>
      <w:r>
        <w:rPr>
          <w:rFonts w:ascii="宋体" w:eastAsia="宋体" w:hAnsi="宋体" w:hint="eastAsia"/>
          <w:sz w:val="24"/>
          <w:szCs w:val="24"/>
        </w:rPr>
        <w:t>时间表达式抽取方法分类</w:t>
      </w:r>
    </w:p>
    <w:p w:rsidR="00FA511E" w:rsidRDefault="00B652AE" w:rsidP="00947273">
      <w:pPr>
        <w:pStyle w:val="af0"/>
        <w:numPr>
          <w:ilvl w:val="0"/>
          <w:numId w:val="4"/>
        </w:numPr>
        <w:tabs>
          <w:tab w:val="left" w:pos="720"/>
        </w:tabs>
        <w:spacing w:line="360" w:lineRule="auto"/>
        <w:rPr>
          <w:rFonts w:ascii="宋体" w:eastAsia="宋体" w:hAnsi="宋体"/>
          <w:bCs/>
          <w:sz w:val="24"/>
          <w:szCs w:val="24"/>
        </w:rPr>
      </w:pPr>
      <w:r w:rsidRPr="00FA511E">
        <w:rPr>
          <w:rFonts w:ascii="宋体" w:eastAsia="宋体" w:hAnsi="宋体" w:hint="eastAsia"/>
          <w:bCs/>
          <w:sz w:val="24"/>
          <w:szCs w:val="24"/>
        </w:rPr>
        <w:t>基于规则</w:t>
      </w:r>
      <w:r w:rsidRPr="00FA511E">
        <w:rPr>
          <w:rFonts w:ascii="宋体" w:eastAsia="宋体" w:hAnsi="宋体" w:hint="eastAsia"/>
          <w:bCs/>
          <w:sz w:val="24"/>
          <w:szCs w:val="24"/>
        </w:rPr>
        <w:t>，代表系统包括</w:t>
      </w:r>
      <w:proofErr w:type="spellStart"/>
      <w:r w:rsidRPr="00FA511E">
        <w:rPr>
          <w:rFonts w:ascii="宋体" w:eastAsia="宋体" w:hAnsi="宋体"/>
          <w:bCs/>
          <w:sz w:val="24"/>
          <w:szCs w:val="24"/>
        </w:rPr>
        <w:t>HeidelTime</w:t>
      </w:r>
      <w:proofErr w:type="spellEnd"/>
      <w:r w:rsidRPr="00FA511E">
        <w:rPr>
          <w:rFonts w:ascii="宋体" w:eastAsia="宋体" w:hAnsi="宋体"/>
          <w:bCs/>
          <w:sz w:val="24"/>
          <w:szCs w:val="24"/>
        </w:rPr>
        <w:t>、SUTIME、</w:t>
      </w:r>
      <w:proofErr w:type="spellStart"/>
      <w:r w:rsidRPr="00FA511E">
        <w:rPr>
          <w:rFonts w:ascii="宋体" w:eastAsia="宋体" w:hAnsi="宋体"/>
          <w:bCs/>
          <w:sz w:val="24"/>
          <w:szCs w:val="24"/>
        </w:rPr>
        <w:t>SynTime</w:t>
      </w:r>
      <w:proofErr w:type="spellEnd"/>
      <w:r w:rsidRPr="00FA511E">
        <w:rPr>
          <w:rFonts w:ascii="宋体" w:eastAsia="宋体" w:hAnsi="宋体"/>
          <w:bCs/>
          <w:sz w:val="24"/>
          <w:szCs w:val="24"/>
        </w:rPr>
        <w:t>等。</w:t>
      </w:r>
      <w:r w:rsidR="00FA511E" w:rsidRPr="00FA511E">
        <w:rPr>
          <w:rFonts w:ascii="宋体" w:eastAsia="宋体" w:hAnsi="宋体" w:hint="eastAsia"/>
          <w:bCs/>
          <w:sz w:val="24"/>
          <w:szCs w:val="24"/>
        </w:rPr>
        <w:t>其中</w:t>
      </w:r>
      <w:proofErr w:type="spellStart"/>
      <w:r w:rsidRPr="00FA511E">
        <w:rPr>
          <w:rFonts w:ascii="宋体" w:eastAsia="宋体" w:hAnsi="宋体"/>
          <w:bCs/>
          <w:sz w:val="24"/>
          <w:szCs w:val="24"/>
        </w:rPr>
        <w:t>HeidelTime</w:t>
      </w:r>
      <w:proofErr w:type="spellEnd"/>
      <w:r w:rsidRPr="00FA511E">
        <w:rPr>
          <w:rFonts w:ascii="宋体" w:eastAsia="宋体" w:hAnsi="宋体"/>
          <w:bCs/>
          <w:sz w:val="24"/>
          <w:szCs w:val="24"/>
        </w:rPr>
        <w:t>利用正则表达式和预定义模板匹配时间表达式，通过规范化函数转换为标准格式，在TempEval-2中F1值达86%，TempEval-3严格匹配F1达85.33%。</w:t>
      </w:r>
      <w:r w:rsidR="00FA511E" w:rsidRPr="00FA511E">
        <w:rPr>
          <w:rFonts w:ascii="宋体" w:eastAsia="宋体" w:hAnsi="宋体" w:hint="eastAsia"/>
          <w:bCs/>
          <w:sz w:val="24"/>
          <w:szCs w:val="24"/>
        </w:rPr>
        <w:t>这类方法</w:t>
      </w:r>
      <w:r w:rsidRPr="00FA511E">
        <w:rPr>
          <w:rFonts w:ascii="宋体" w:eastAsia="宋体" w:hAnsi="宋体" w:hint="eastAsia"/>
          <w:bCs/>
          <w:sz w:val="24"/>
          <w:szCs w:val="24"/>
        </w:rPr>
        <w:t>优点是</w:t>
      </w:r>
      <w:r w:rsidRPr="00FA511E">
        <w:rPr>
          <w:rFonts w:ascii="宋体" w:eastAsia="宋体" w:hAnsi="宋体" w:hint="eastAsia"/>
          <w:bCs/>
          <w:sz w:val="24"/>
          <w:szCs w:val="24"/>
        </w:rPr>
        <w:t>可解释性强，规范化准确率较高（</w:t>
      </w:r>
      <w:proofErr w:type="spellStart"/>
      <w:r w:rsidRPr="00FA511E">
        <w:rPr>
          <w:rFonts w:ascii="宋体" w:eastAsia="宋体" w:hAnsi="宋体"/>
          <w:bCs/>
          <w:sz w:val="24"/>
          <w:szCs w:val="24"/>
        </w:rPr>
        <w:t>HeidelTime</w:t>
      </w:r>
      <w:proofErr w:type="spellEnd"/>
      <w:r w:rsidRPr="00FA511E">
        <w:rPr>
          <w:rFonts w:ascii="宋体" w:eastAsia="宋体" w:hAnsi="宋体"/>
          <w:bCs/>
          <w:sz w:val="24"/>
          <w:szCs w:val="24"/>
        </w:rPr>
        <w:t>在TempEval-2中Type准确率96%、Value准确率85%），无需标注数据。</w:t>
      </w:r>
      <w:r w:rsidRPr="00FA511E">
        <w:rPr>
          <w:rFonts w:ascii="宋体" w:eastAsia="宋体" w:hAnsi="宋体" w:hint="eastAsia"/>
          <w:bCs/>
          <w:sz w:val="24"/>
          <w:szCs w:val="24"/>
        </w:rPr>
        <w:t>缺点包括</w:t>
      </w:r>
      <w:r w:rsidR="00FA511E" w:rsidRPr="00FA511E">
        <w:rPr>
          <w:rFonts w:ascii="宋体" w:eastAsia="宋体" w:hAnsi="宋体" w:hint="eastAsia"/>
          <w:bCs/>
          <w:sz w:val="24"/>
          <w:szCs w:val="24"/>
        </w:rPr>
        <w:t>规则难以覆盖歧义表达、不同语言结构及专业领域术语、跨语言迁移困难、泛化能力不足等</w:t>
      </w:r>
    </w:p>
    <w:p w:rsidR="00FA511E" w:rsidRDefault="00B652AE" w:rsidP="00B652AE">
      <w:pPr>
        <w:pStyle w:val="af0"/>
        <w:numPr>
          <w:ilvl w:val="0"/>
          <w:numId w:val="4"/>
        </w:numPr>
        <w:tabs>
          <w:tab w:val="left" w:pos="720"/>
        </w:tabs>
        <w:spacing w:line="360" w:lineRule="auto"/>
        <w:rPr>
          <w:rFonts w:ascii="宋体" w:eastAsia="宋体" w:hAnsi="宋体"/>
          <w:bCs/>
          <w:sz w:val="24"/>
          <w:szCs w:val="24"/>
        </w:rPr>
      </w:pPr>
      <w:r w:rsidRPr="00FA511E">
        <w:rPr>
          <w:rFonts w:ascii="宋体" w:eastAsia="宋体" w:hAnsi="宋体" w:hint="eastAsia"/>
          <w:bCs/>
          <w:sz w:val="24"/>
          <w:szCs w:val="24"/>
        </w:rPr>
        <w:t>基于传统机器学习，</w:t>
      </w:r>
      <w:r w:rsidR="00FA511E" w:rsidRPr="00FA511E">
        <w:rPr>
          <w:rFonts w:ascii="宋体" w:eastAsia="宋体" w:hAnsi="宋体" w:hint="eastAsia"/>
          <w:bCs/>
          <w:sz w:val="24"/>
          <w:szCs w:val="24"/>
        </w:rPr>
        <w:t>代表系统包括</w:t>
      </w:r>
      <w:proofErr w:type="spellStart"/>
      <w:r w:rsidR="00FA511E" w:rsidRPr="00FA511E">
        <w:rPr>
          <w:rFonts w:ascii="宋体" w:eastAsia="宋体" w:hAnsi="宋体"/>
          <w:bCs/>
          <w:sz w:val="24"/>
          <w:szCs w:val="24"/>
        </w:rPr>
        <w:t>TIPSem</w:t>
      </w:r>
      <w:proofErr w:type="spellEnd"/>
      <w:r w:rsidR="00FA511E" w:rsidRPr="00FA511E">
        <w:rPr>
          <w:rFonts w:ascii="宋体" w:eastAsia="宋体" w:hAnsi="宋体"/>
          <w:bCs/>
          <w:sz w:val="24"/>
          <w:szCs w:val="24"/>
        </w:rPr>
        <w:t>、TRIPS/TRIOS、</w:t>
      </w:r>
      <w:proofErr w:type="spellStart"/>
      <w:r w:rsidR="00FA511E" w:rsidRPr="00FA511E">
        <w:rPr>
          <w:rFonts w:ascii="宋体" w:eastAsia="宋体" w:hAnsi="宋体"/>
          <w:bCs/>
          <w:sz w:val="24"/>
          <w:szCs w:val="24"/>
        </w:rPr>
        <w:t>ClearTK-TimeML</w:t>
      </w:r>
      <w:proofErr w:type="spellEnd"/>
      <w:r w:rsidR="00FA511E" w:rsidRPr="00FA511E">
        <w:rPr>
          <w:rFonts w:ascii="宋体" w:eastAsia="宋体" w:hAnsi="宋体"/>
          <w:bCs/>
          <w:sz w:val="24"/>
          <w:szCs w:val="24"/>
        </w:rPr>
        <w:t>、</w:t>
      </w:r>
      <w:proofErr w:type="spellStart"/>
      <w:r w:rsidR="00FA511E" w:rsidRPr="00FA511E">
        <w:rPr>
          <w:rFonts w:ascii="宋体" w:eastAsia="宋体" w:hAnsi="宋体"/>
          <w:bCs/>
          <w:sz w:val="24"/>
          <w:szCs w:val="24"/>
        </w:rPr>
        <w:t>ManTIME</w:t>
      </w:r>
      <w:proofErr w:type="spellEnd"/>
      <w:r w:rsidR="00FA511E" w:rsidRPr="00FA511E">
        <w:rPr>
          <w:rFonts w:ascii="宋体" w:eastAsia="宋体" w:hAnsi="宋体"/>
          <w:bCs/>
          <w:sz w:val="24"/>
          <w:szCs w:val="24"/>
        </w:rPr>
        <w:t>、</w:t>
      </w:r>
      <w:proofErr w:type="spellStart"/>
      <w:r w:rsidR="00FA511E" w:rsidRPr="00FA511E">
        <w:rPr>
          <w:rFonts w:ascii="宋体" w:eastAsia="宋体" w:hAnsi="宋体"/>
          <w:bCs/>
          <w:sz w:val="24"/>
          <w:szCs w:val="24"/>
        </w:rPr>
        <w:t>PTime</w:t>
      </w:r>
      <w:proofErr w:type="spellEnd"/>
      <w:r w:rsidR="00FA511E" w:rsidRPr="00FA511E">
        <w:rPr>
          <w:rFonts w:ascii="宋体" w:eastAsia="宋体" w:hAnsi="宋体"/>
          <w:bCs/>
          <w:sz w:val="24"/>
          <w:szCs w:val="24"/>
        </w:rPr>
        <w:t>等。</w:t>
      </w:r>
      <w:proofErr w:type="spellStart"/>
      <w:r w:rsidR="00FA511E" w:rsidRPr="00FA511E">
        <w:rPr>
          <w:rFonts w:ascii="宋体" w:eastAsia="宋体" w:hAnsi="宋体"/>
          <w:bCs/>
          <w:sz w:val="24"/>
          <w:szCs w:val="24"/>
        </w:rPr>
        <w:t>TIPSem</w:t>
      </w:r>
      <w:proofErr w:type="spellEnd"/>
      <w:r w:rsidR="00FA511E" w:rsidRPr="00FA511E">
        <w:rPr>
          <w:rFonts w:ascii="宋体" w:eastAsia="宋体" w:hAnsi="宋体"/>
          <w:bCs/>
          <w:sz w:val="24"/>
          <w:szCs w:val="24"/>
        </w:rPr>
        <w:t>利用CRF</w:t>
      </w:r>
      <w:r w:rsidR="00FA511E">
        <w:rPr>
          <w:rFonts w:ascii="宋体" w:eastAsia="宋体" w:hAnsi="宋体" w:hint="eastAsia"/>
          <w:bCs/>
          <w:sz w:val="24"/>
          <w:szCs w:val="24"/>
        </w:rPr>
        <w:t>（条件随机场）</w:t>
      </w:r>
      <w:r w:rsidR="00FA511E" w:rsidRPr="00FA511E">
        <w:rPr>
          <w:rFonts w:ascii="宋体" w:eastAsia="宋体" w:hAnsi="宋体"/>
          <w:bCs/>
          <w:sz w:val="24"/>
          <w:szCs w:val="24"/>
        </w:rPr>
        <w:t>识别时间表达式和事件，通过句法、语义角色和位置分析建立事件与时间关系，TempEval-2中F1值</w:t>
      </w:r>
      <w:r w:rsidR="00FA511E" w:rsidRPr="00FA511E">
        <w:rPr>
          <w:rFonts w:ascii="宋体" w:eastAsia="宋体" w:hAnsi="宋体"/>
          <w:bCs/>
          <w:sz w:val="24"/>
          <w:szCs w:val="24"/>
        </w:rPr>
        <w:lastRenderedPageBreak/>
        <w:t>85%。</w:t>
      </w:r>
      <w:r w:rsidR="00FA511E">
        <w:rPr>
          <w:rFonts w:ascii="宋体" w:eastAsia="宋体" w:hAnsi="宋体" w:hint="eastAsia"/>
          <w:bCs/>
          <w:sz w:val="24"/>
          <w:szCs w:val="24"/>
        </w:rPr>
        <w:t>该类方法</w:t>
      </w:r>
      <w:r w:rsidR="00FA511E" w:rsidRPr="00FA511E">
        <w:rPr>
          <w:rFonts w:ascii="宋体" w:eastAsia="宋体" w:hAnsi="宋体" w:hint="eastAsia"/>
          <w:bCs/>
          <w:sz w:val="24"/>
          <w:szCs w:val="24"/>
        </w:rPr>
        <w:t>能够自动学习特征到关系的映射，</w:t>
      </w:r>
      <w:r w:rsidR="00FA511E">
        <w:rPr>
          <w:rFonts w:ascii="宋体" w:eastAsia="宋体" w:hAnsi="宋体" w:hint="eastAsia"/>
          <w:bCs/>
          <w:sz w:val="24"/>
          <w:szCs w:val="24"/>
        </w:rPr>
        <w:t>且可扩展性优于纯规则方法，但仍高度依赖特征工程，受标注数据质量和规模限制，在</w:t>
      </w:r>
      <w:r w:rsidR="00FA511E" w:rsidRPr="00FA511E">
        <w:rPr>
          <w:rFonts w:ascii="宋体" w:eastAsia="宋体" w:hAnsi="宋体" w:hint="eastAsia"/>
          <w:bCs/>
          <w:sz w:val="24"/>
          <w:szCs w:val="24"/>
        </w:rPr>
        <w:t>面对跨句子、跨文档的复杂时间关系时性能下降。</w:t>
      </w:r>
    </w:p>
    <w:p w:rsidR="00BD513E" w:rsidRPr="007C7BB6" w:rsidRDefault="00B652AE" w:rsidP="007C7BB6">
      <w:pPr>
        <w:pStyle w:val="af0"/>
        <w:numPr>
          <w:ilvl w:val="0"/>
          <w:numId w:val="4"/>
        </w:numPr>
        <w:tabs>
          <w:tab w:val="left" w:pos="720"/>
        </w:tabs>
        <w:spacing w:line="360" w:lineRule="auto"/>
        <w:rPr>
          <w:rFonts w:ascii="宋体" w:eastAsia="宋体" w:hAnsi="宋体" w:hint="eastAsia"/>
          <w:bCs/>
          <w:sz w:val="24"/>
          <w:szCs w:val="24"/>
        </w:rPr>
      </w:pPr>
      <w:r w:rsidRPr="00FA511E">
        <w:rPr>
          <w:rFonts w:ascii="宋体" w:eastAsia="宋体" w:hAnsi="宋体" w:hint="eastAsia"/>
          <w:bCs/>
          <w:sz w:val="24"/>
          <w:szCs w:val="24"/>
        </w:rPr>
        <w:t>基于深度学习</w:t>
      </w:r>
      <w:r w:rsidR="00FA511E" w:rsidRPr="00FA511E">
        <w:rPr>
          <w:rFonts w:ascii="宋体" w:eastAsia="宋体" w:hAnsi="宋体" w:hint="eastAsia"/>
          <w:bCs/>
          <w:sz w:val="24"/>
          <w:szCs w:val="24"/>
        </w:rPr>
        <w:t>与大模型</w:t>
      </w:r>
      <w:r w:rsidRPr="00FA511E">
        <w:rPr>
          <w:rFonts w:ascii="宋体" w:eastAsia="宋体" w:hAnsi="宋体" w:hint="eastAsia"/>
          <w:bCs/>
          <w:sz w:val="24"/>
          <w:szCs w:val="24"/>
        </w:rPr>
        <w:t>，</w:t>
      </w:r>
      <w:r w:rsidR="00FA511E">
        <w:rPr>
          <w:rFonts w:ascii="宋体" w:eastAsia="宋体" w:hAnsi="宋体" w:hint="eastAsia"/>
          <w:bCs/>
          <w:sz w:val="24"/>
          <w:szCs w:val="24"/>
        </w:rPr>
        <w:t>如</w:t>
      </w:r>
      <w:r w:rsidR="00FA511E" w:rsidRPr="00FA511E">
        <w:rPr>
          <w:rFonts w:ascii="宋体" w:eastAsia="宋体" w:hAnsi="宋体"/>
          <w:bCs/>
          <w:sz w:val="24"/>
          <w:szCs w:val="24"/>
        </w:rPr>
        <w:t>Hossain等利用LSTM捕捉文本序列信息识别时间表达式，结合规则进行标注，提升了长距离依赖的识别能力。</w:t>
      </w:r>
      <w:proofErr w:type="spellStart"/>
      <w:r w:rsidR="00FA511E" w:rsidRPr="00FA511E">
        <w:rPr>
          <w:rFonts w:ascii="宋体" w:eastAsia="宋体" w:hAnsi="宋体"/>
          <w:bCs/>
          <w:sz w:val="24"/>
          <w:szCs w:val="24"/>
        </w:rPr>
        <w:t>Escribano</w:t>
      </w:r>
      <w:proofErr w:type="spellEnd"/>
      <w:r w:rsidR="00FA511E" w:rsidRPr="00FA511E">
        <w:rPr>
          <w:rFonts w:ascii="宋体" w:eastAsia="宋体" w:hAnsi="宋体"/>
          <w:bCs/>
          <w:sz w:val="24"/>
          <w:szCs w:val="24"/>
        </w:rPr>
        <w:t>等（2023）提出模块化多语言时间表达式抽取方法，检测器基于XLM-</w:t>
      </w:r>
      <w:proofErr w:type="spellStart"/>
      <w:r w:rsidR="00FA511E" w:rsidRPr="00FA511E">
        <w:rPr>
          <w:rFonts w:ascii="宋体" w:eastAsia="宋体" w:hAnsi="宋体"/>
          <w:bCs/>
          <w:sz w:val="24"/>
          <w:szCs w:val="24"/>
        </w:rPr>
        <w:t>RoBERTa</w:t>
      </w:r>
      <w:proofErr w:type="spellEnd"/>
      <w:r w:rsidR="00FA511E" w:rsidRPr="00FA511E">
        <w:rPr>
          <w:rFonts w:ascii="宋体" w:eastAsia="宋体" w:hAnsi="宋体"/>
          <w:bCs/>
          <w:sz w:val="24"/>
          <w:szCs w:val="24"/>
        </w:rPr>
        <w:t>进行序列标注，规范器基于</w:t>
      </w:r>
      <w:proofErr w:type="spellStart"/>
      <w:r w:rsidR="00FA511E" w:rsidRPr="00FA511E">
        <w:rPr>
          <w:rFonts w:ascii="宋体" w:eastAsia="宋体" w:hAnsi="宋体"/>
          <w:bCs/>
          <w:sz w:val="24"/>
          <w:szCs w:val="24"/>
        </w:rPr>
        <w:t>TimeNorm</w:t>
      </w:r>
      <w:proofErr w:type="spellEnd"/>
      <w:r w:rsidR="00FA511E" w:rsidRPr="00FA511E">
        <w:rPr>
          <w:rFonts w:ascii="宋体" w:eastAsia="宋体" w:hAnsi="宋体"/>
          <w:bCs/>
          <w:sz w:val="24"/>
          <w:szCs w:val="24"/>
        </w:rPr>
        <w:t xml:space="preserve"> SCFG系统，在TempEval-3严格匹配上F1值达95.98%。</w:t>
      </w:r>
      <w:r w:rsidR="00FA511E">
        <w:rPr>
          <w:rFonts w:ascii="宋体" w:eastAsia="宋体" w:hAnsi="宋体" w:hint="eastAsia"/>
          <w:bCs/>
          <w:sz w:val="24"/>
          <w:szCs w:val="24"/>
        </w:rPr>
        <w:t>该类方法在</w:t>
      </w:r>
      <w:r w:rsidR="00FA511E" w:rsidRPr="00FA511E">
        <w:rPr>
          <w:rFonts w:ascii="宋体" w:eastAsia="宋体" w:hAnsi="宋体" w:hint="eastAsia"/>
          <w:bCs/>
          <w:sz w:val="24"/>
          <w:szCs w:val="24"/>
        </w:rPr>
        <w:t>识别任务上表现最优，</w:t>
      </w:r>
      <w:r w:rsidR="00FA511E">
        <w:rPr>
          <w:rFonts w:ascii="宋体" w:eastAsia="宋体" w:hAnsi="宋体" w:hint="eastAsia"/>
          <w:bCs/>
          <w:sz w:val="24"/>
          <w:szCs w:val="24"/>
        </w:rPr>
        <w:t>但</w:t>
      </w:r>
      <w:r w:rsidR="00FA511E" w:rsidRPr="00FA511E">
        <w:rPr>
          <w:rFonts w:ascii="宋体" w:eastAsia="宋体" w:hAnsi="宋体" w:hint="eastAsia"/>
          <w:bCs/>
          <w:sz w:val="24"/>
          <w:szCs w:val="24"/>
        </w:rPr>
        <w:t>在规范化任务上</w:t>
      </w:r>
      <w:r w:rsidR="00FA511E">
        <w:rPr>
          <w:rFonts w:ascii="宋体" w:eastAsia="宋体" w:hAnsi="宋体" w:hint="eastAsia"/>
          <w:bCs/>
          <w:sz w:val="24"/>
          <w:szCs w:val="24"/>
        </w:rPr>
        <w:t>的表现</w:t>
      </w:r>
      <w:r w:rsidR="00FA511E" w:rsidRPr="00FA511E">
        <w:rPr>
          <w:rFonts w:ascii="宋体" w:eastAsia="宋体" w:hAnsi="宋体" w:hint="eastAsia"/>
          <w:bCs/>
          <w:sz w:val="24"/>
          <w:szCs w:val="24"/>
        </w:rPr>
        <w:t>不尽如人意</w:t>
      </w:r>
      <w:r w:rsidR="00FA511E">
        <w:rPr>
          <w:rFonts w:ascii="宋体" w:eastAsia="宋体" w:hAnsi="宋体" w:hint="eastAsia"/>
          <w:bCs/>
          <w:sz w:val="24"/>
          <w:szCs w:val="24"/>
        </w:rPr>
        <w:t>。</w:t>
      </w:r>
      <w:r w:rsidR="00FA511E" w:rsidRPr="00FA511E">
        <w:rPr>
          <w:rFonts w:ascii="宋体" w:eastAsia="宋体" w:hAnsi="宋体"/>
          <w:bCs/>
          <w:sz w:val="24"/>
          <w:szCs w:val="24"/>
        </w:rPr>
        <w:t>在航空泵</w:t>
      </w:r>
      <w:r w:rsidR="00FA511E">
        <w:rPr>
          <w:rFonts w:ascii="宋体" w:eastAsia="宋体" w:hAnsi="宋体" w:hint="eastAsia"/>
          <w:bCs/>
          <w:sz w:val="24"/>
          <w:szCs w:val="24"/>
        </w:rPr>
        <w:t>类设备</w:t>
      </w:r>
      <w:r w:rsidR="00FA511E" w:rsidRPr="00FA511E">
        <w:rPr>
          <w:rFonts w:ascii="宋体" w:eastAsia="宋体" w:hAnsi="宋体"/>
          <w:bCs/>
          <w:sz w:val="24"/>
          <w:szCs w:val="24"/>
        </w:rPr>
        <w:t>场景中，时间边界精度直接影响故障时序建模的准确性，需综合规则与深度学习方法以平衡识别与规范化性能。</w:t>
      </w:r>
    </w:p>
    <w:p w:rsidR="00BD513E" w:rsidRDefault="00764436">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取</w:t>
      </w:r>
      <w:r>
        <w:rPr>
          <w:rFonts w:ascii="宋体" w:eastAsia="宋体" w:hAnsi="宋体" w:hint="eastAsia"/>
          <w:b/>
          <w:bCs/>
          <w:sz w:val="24"/>
          <w:szCs w:val="24"/>
        </w:rPr>
        <w:t>得的成果</w:t>
      </w:r>
    </w:p>
    <w:p w:rsidR="00BD513E" w:rsidRDefault="00764436">
      <w:pPr>
        <w:pStyle w:val="af0"/>
        <w:tabs>
          <w:tab w:val="left" w:pos="720"/>
        </w:tabs>
        <w:spacing w:line="360" w:lineRule="auto"/>
        <w:ind w:left="0"/>
        <w:rPr>
          <w:rFonts w:ascii="宋体" w:eastAsia="宋体" w:hAnsi="宋体" w:hint="eastAsia"/>
          <w:bCs/>
          <w:sz w:val="24"/>
          <w:szCs w:val="24"/>
        </w:rPr>
      </w:pPr>
      <w:r>
        <w:rPr>
          <w:rFonts w:ascii="宋体" w:eastAsia="宋体" w:hAnsi="宋体" w:hint="eastAsia"/>
          <w:bCs/>
          <w:sz w:val="24"/>
          <w:szCs w:val="24"/>
        </w:rPr>
        <w:t>1</w:t>
      </w:r>
      <w:r>
        <w:rPr>
          <w:rFonts w:ascii="宋体" w:eastAsia="宋体" w:hAnsi="宋体" w:hint="eastAsia"/>
          <w:bCs/>
          <w:sz w:val="24"/>
          <w:szCs w:val="24"/>
        </w:rPr>
        <w:t>、</w:t>
      </w:r>
      <w:r w:rsidR="00FA511E">
        <w:rPr>
          <w:rFonts w:ascii="宋体" w:eastAsia="宋体" w:hAnsi="宋体" w:hint="eastAsia"/>
          <w:bCs/>
          <w:sz w:val="24"/>
          <w:szCs w:val="24"/>
        </w:rPr>
        <w:t>时序关系的底层概念梳理：</w:t>
      </w:r>
    </w:p>
    <w:p w:rsidR="00BD513E" w:rsidRDefault="00764436" w:rsidP="00FA511E">
      <w:pPr>
        <w:pStyle w:val="af0"/>
        <w:tabs>
          <w:tab w:val="left" w:pos="720"/>
        </w:tabs>
        <w:spacing w:line="360" w:lineRule="auto"/>
        <w:ind w:left="0"/>
        <w:rPr>
          <w:rFonts w:ascii="宋体" w:eastAsia="宋体" w:hAnsi="宋体"/>
          <w:bCs/>
          <w:sz w:val="24"/>
          <w:szCs w:val="24"/>
        </w:rPr>
      </w:pPr>
      <w:r>
        <w:rPr>
          <w:rFonts w:ascii="宋体" w:eastAsia="宋体" w:hAnsi="宋体" w:hint="eastAsia"/>
          <w:bCs/>
          <w:sz w:val="24"/>
          <w:szCs w:val="24"/>
        </w:rPr>
        <w:t>2</w:t>
      </w:r>
      <w:r w:rsidR="00FA511E">
        <w:rPr>
          <w:rFonts w:ascii="宋体" w:eastAsia="宋体" w:hAnsi="宋体" w:hint="eastAsia"/>
          <w:bCs/>
          <w:sz w:val="24"/>
          <w:szCs w:val="24"/>
        </w:rPr>
        <w:t>、时间信息的表示及建模方法</w:t>
      </w:r>
    </w:p>
    <w:p w:rsidR="00BD513E" w:rsidRDefault="00FA511E" w:rsidP="007C7BB6">
      <w:pPr>
        <w:pStyle w:val="af0"/>
        <w:tabs>
          <w:tab w:val="left" w:pos="720"/>
        </w:tabs>
        <w:spacing w:line="360" w:lineRule="auto"/>
        <w:ind w:left="0"/>
        <w:rPr>
          <w:rFonts w:ascii="宋体" w:eastAsia="宋体" w:hAnsi="宋体"/>
          <w:bCs/>
          <w:sz w:val="24"/>
          <w:szCs w:val="24"/>
        </w:rPr>
      </w:pPr>
      <w:r>
        <w:rPr>
          <w:rFonts w:ascii="宋体" w:eastAsia="宋体" w:hAnsi="宋体" w:hint="eastAsia"/>
          <w:bCs/>
          <w:sz w:val="24"/>
          <w:szCs w:val="24"/>
        </w:rPr>
        <w:t>3、时间表达式抽取的</w:t>
      </w:r>
      <w:r w:rsidR="007C7BB6">
        <w:rPr>
          <w:rFonts w:ascii="宋体" w:eastAsia="宋体" w:hAnsi="宋体" w:hint="eastAsia"/>
          <w:bCs/>
          <w:sz w:val="24"/>
          <w:szCs w:val="24"/>
        </w:rPr>
        <w:t>方法分类及适配性分析</w:t>
      </w:r>
    </w:p>
    <w:p w:rsidR="00764436" w:rsidRPr="007C7BB6" w:rsidRDefault="00764436" w:rsidP="007C7BB6">
      <w:pPr>
        <w:pStyle w:val="af0"/>
        <w:tabs>
          <w:tab w:val="left" w:pos="720"/>
        </w:tabs>
        <w:spacing w:line="360" w:lineRule="auto"/>
        <w:ind w:left="0"/>
        <w:rPr>
          <w:rFonts w:ascii="宋体" w:eastAsia="宋体" w:hAnsi="宋体" w:hint="eastAsia"/>
          <w:bCs/>
          <w:sz w:val="24"/>
          <w:szCs w:val="24"/>
        </w:rPr>
      </w:pPr>
    </w:p>
    <w:p w:rsidR="00BD513E" w:rsidRDefault="00764436">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新</w:t>
      </w:r>
      <w:r>
        <w:rPr>
          <w:rFonts w:ascii="宋体" w:eastAsia="宋体" w:hAnsi="宋体" w:hint="eastAsia"/>
          <w:b/>
          <w:bCs/>
          <w:sz w:val="24"/>
          <w:szCs w:val="24"/>
        </w:rPr>
        <w:t>增的文献目录及文献的价值</w:t>
      </w:r>
    </w:p>
    <w:p w:rsidR="00BD513E" w:rsidRDefault="007C7BB6" w:rsidP="007C7BB6">
      <w:pPr>
        <w:tabs>
          <w:tab w:val="left" w:pos="720"/>
        </w:tabs>
        <w:spacing w:line="360" w:lineRule="auto"/>
        <w:ind w:left="720"/>
        <w:rPr>
          <w:rFonts w:ascii="宋体" w:eastAsia="宋体" w:hAnsi="宋体"/>
          <w:bCs/>
          <w:sz w:val="24"/>
          <w:szCs w:val="24"/>
        </w:rPr>
      </w:pPr>
      <w:r>
        <w:rPr>
          <w:rFonts w:ascii="宋体" w:eastAsia="宋体" w:hAnsi="宋体" w:hint="eastAsia"/>
          <w:bCs/>
          <w:sz w:val="24"/>
          <w:szCs w:val="24"/>
        </w:rPr>
        <w:t>暂</w:t>
      </w:r>
      <w:r w:rsidR="00764436">
        <w:rPr>
          <w:rFonts w:ascii="宋体" w:eastAsia="宋体" w:hAnsi="宋体" w:hint="eastAsia"/>
          <w:bCs/>
          <w:sz w:val="24"/>
          <w:szCs w:val="24"/>
        </w:rPr>
        <w:t>无</w:t>
      </w:r>
    </w:p>
    <w:p w:rsidR="00764436" w:rsidRDefault="00764436" w:rsidP="007C7BB6">
      <w:pPr>
        <w:tabs>
          <w:tab w:val="left" w:pos="720"/>
        </w:tabs>
        <w:spacing w:line="360" w:lineRule="auto"/>
        <w:ind w:left="720"/>
        <w:rPr>
          <w:rFonts w:ascii="宋体" w:eastAsia="宋体" w:hAnsi="宋体" w:hint="eastAsia"/>
          <w:bCs/>
          <w:sz w:val="24"/>
          <w:szCs w:val="24"/>
        </w:rPr>
      </w:pPr>
    </w:p>
    <w:p w:rsidR="00BD513E" w:rsidRDefault="00764436">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rsidR="00BD513E" w:rsidRDefault="00764436">
      <w:pPr>
        <w:pStyle w:val="af0"/>
        <w:tabs>
          <w:tab w:val="left" w:pos="720"/>
        </w:tabs>
        <w:spacing w:line="360" w:lineRule="auto"/>
        <w:ind w:left="0"/>
        <w:rPr>
          <w:rFonts w:ascii="宋体" w:eastAsia="宋体" w:hAnsi="宋体"/>
          <w:sz w:val="24"/>
          <w:szCs w:val="24"/>
        </w:rPr>
      </w:pPr>
      <w:r>
        <w:rPr>
          <w:rFonts w:ascii="宋体" w:eastAsia="宋体" w:hAnsi="宋体" w:hint="eastAsia"/>
          <w:sz w:val="24"/>
          <w:szCs w:val="24"/>
        </w:rPr>
        <w:t>1</w:t>
      </w:r>
      <w:r>
        <w:rPr>
          <w:rFonts w:ascii="宋体" w:eastAsia="宋体" w:hAnsi="宋体" w:hint="eastAsia"/>
          <w:sz w:val="24"/>
          <w:szCs w:val="24"/>
        </w:rPr>
        <w:t>、</w:t>
      </w:r>
      <w:r w:rsidR="007C7BB6">
        <w:rPr>
          <w:rFonts w:ascii="宋体" w:eastAsia="宋体" w:hAnsi="宋体" w:hint="eastAsia"/>
          <w:sz w:val="24"/>
          <w:szCs w:val="24"/>
        </w:rPr>
        <w:t>时间表达式抽取过程中，当前时间标注语言主要面向通用文本、新闻语料或临床领域设计，</w:t>
      </w:r>
      <w:proofErr w:type="gramStart"/>
      <w:r w:rsidR="007C7BB6">
        <w:rPr>
          <w:rFonts w:ascii="宋体" w:eastAsia="宋体" w:hAnsi="宋体" w:hint="eastAsia"/>
          <w:sz w:val="24"/>
          <w:szCs w:val="24"/>
        </w:rPr>
        <w:t>当前领域</w:t>
      </w:r>
      <w:proofErr w:type="gramEnd"/>
      <w:r w:rsidR="007C7BB6">
        <w:rPr>
          <w:rFonts w:ascii="宋体" w:eastAsia="宋体" w:hAnsi="宋体" w:hint="eastAsia"/>
          <w:sz w:val="24"/>
          <w:szCs w:val="24"/>
        </w:rPr>
        <w:t>适配性可能不足，但时间信息又是TKG的核心维度，时间表达不全将导致故障-时间关联缺陷，进而影响故障推理及预测的</w:t>
      </w:r>
      <w:r>
        <w:rPr>
          <w:rFonts w:ascii="宋体" w:eastAsia="宋体" w:hAnsi="宋体" w:hint="eastAsia"/>
          <w:sz w:val="24"/>
          <w:szCs w:val="24"/>
        </w:rPr>
        <w:t>准确性</w:t>
      </w:r>
    </w:p>
    <w:p w:rsidR="00764436" w:rsidRDefault="00764436">
      <w:pPr>
        <w:pStyle w:val="af0"/>
        <w:tabs>
          <w:tab w:val="left" w:pos="720"/>
        </w:tabs>
        <w:spacing w:line="360" w:lineRule="auto"/>
        <w:ind w:left="0"/>
        <w:rPr>
          <w:rFonts w:ascii="宋体" w:eastAsia="宋体" w:hAnsi="宋体" w:hint="eastAsia"/>
          <w:sz w:val="24"/>
          <w:szCs w:val="24"/>
        </w:rPr>
      </w:pPr>
      <w:r>
        <w:rPr>
          <w:rFonts w:ascii="宋体" w:eastAsia="宋体" w:hAnsi="宋体" w:hint="eastAsia"/>
          <w:sz w:val="24"/>
          <w:szCs w:val="24"/>
        </w:rPr>
        <w:t>2</w:t>
      </w:r>
      <w:r>
        <w:rPr>
          <w:rFonts w:ascii="宋体" w:eastAsia="宋体" w:hAnsi="宋体" w:hint="eastAsia"/>
          <w:sz w:val="24"/>
          <w:szCs w:val="24"/>
        </w:rPr>
        <w:t>、</w:t>
      </w:r>
      <w:r w:rsidR="007C7BB6">
        <w:rPr>
          <w:rFonts w:ascii="宋体" w:eastAsia="宋体" w:hAnsi="宋体" w:hint="eastAsia"/>
          <w:sz w:val="24"/>
          <w:szCs w:val="24"/>
        </w:rPr>
        <w:t>时序关系与因果关系混淆，一旦混淆将严重影响故障根因分析及预测性维护的可靠性，比如将“轴承磨损后更换密封（时间先后）”误判为“轴承磨损导致</w:t>
      </w:r>
      <w:r>
        <w:rPr>
          <w:rFonts w:ascii="宋体" w:eastAsia="宋体" w:hAnsi="宋体" w:hint="eastAsia"/>
          <w:sz w:val="24"/>
          <w:szCs w:val="24"/>
        </w:rPr>
        <w:t>密封失效（因果关联）”，系统将给出错误的决策建议</w:t>
      </w:r>
      <w:bookmarkStart w:id="0" w:name="_GoBack"/>
      <w:bookmarkEnd w:id="0"/>
    </w:p>
    <w:p w:rsidR="00BD513E" w:rsidRDefault="00764436">
      <w:pPr>
        <w:tabs>
          <w:tab w:val="left" w:pos="720"/>
        </w:tabs>
        <w:spacing w:line="360" w:lineRule="auto"/>
        <w:rPr>
          <w:rFonts w:ascii="宋体" w:eastAsia="宋体" w:hAnsi="宋体"/>
          <w:sz w:val="24"/>
          <w:szCs w:val="24"/>
        </w:rPr>
      </w:pPr>
      <w:r>
        <w:rPr>
          <w:rFonts w:ascii="宋体" w:eastAsia="宋体" w:hAnsi="宋体" w:hint="eastAsia"/>
          <w:b/>
          <w:bCs/>
          <w:sz w:val="24"/>
          <w:szCs w:val="24"/>
        </w:rPr>
        <w:t>七、</w:t>
      </w:r>
      <w:r>
        <w:rPr>
          <w:rFonts w:ascii="宋体" w:eastAsia="宋体" w:hAnsi="宋体" w:hint="eastAsia"/>
          <w:b/>
          <w:bCs/>
          <w:sz w:val="24"/>
          <w:szCs w:val="24"/>
        </w:rPr>
        <w:t xml:space="preserve"> </w:t>
      </w:r>
      <w:r>
        <w:rPr>
          <w:rFonts w:ascii="宋体" w:eastAsia="宋体" w:hAnsi="宋体"/>
          <w:b/>
          <w:bCs/>
          <w:sz w:val="24"/>
          <w:szCs w:val="24"/>
        </w:rPr>
        <w:t xml:space="preserve"> </w:t>
      </w:r>
      <w:r>
        <w:rPr>
          <w:rFonts w:ascii="宋体" w:eastAsia="宋体" w:hAnsi="宋体"/>
          <w:b/>
          <w:bCs/>
          <w:sz w:val="24"/>
          <w:szCs w:val="24"/>
        </w:rPr>
        <w:t>下一</w:t>
      </w:r>
      <w:r>
        <w:rPr>
          <w:rFonts w:ascii="宋体" w:eastAsia="宋体" w:hAnsi="宋体" w:hint="eastAsia"/>
          <w:b/>
          <w:bCs/>
          <w:sz w:val="24"/>
          <w:szCs w:val="24"/>
        </w:rPr>
        <w:t>周</w:t>
      </w:r>
      <w:r>
        <w:rPr>
          <w:rFonts w:ascii="宋体" w:eastAsia="宋体" w:hAnsi="宋体"/>
          <w:b/>
          <w:bCs/>
          <w:sz w:val="24"/>
          <w:szCs w:val="24"/>
        </w:rPr>
        <w:t>工作计划</w:t>
      </w:r>
      <w:r>
        <w:rPr>
          <w:rFonts w:ascii="宋体" w:eastAsia="宋体" w:hAnsi="宋体" w:hint="eastAsia"/>
          <w:b/>
          <w:bCs/>
          <w:sz w:val="24"/>
          <w:szCs w:val="24"/>
        </w:rPr>
        <w:t>及目标</w:t>
      </w:r>
    </w:p>
    <w:p w:rsidR="00BD513E" w:rsidRDefault="00764436">
      <w:pPr>
        <w:pStyle w:val="a9"/>
        <w:widowControl/>
        <w:spacing w:beforeAutospacing="1" w:afterAutospacing="1"/>
        <w:rPr>
          <w:rFonts w:ascii="宋体" w:eastAsia="宋体" w:hAnsi="宋体"/>
        </w:rPr>
      </w:pPr>
      <w:r>
        <w:rPr>
          <w:rFonts w:ascii="宋体" w:eastAsia="宋体" w:hAnsi="宋体"/>
        </w:rPr>
        <w:t>1</w:t>
      </w:r>
      <w:r>
        <w:rPr>
          <w:rFonts w:ascii="宋体" w:eastAsia="宋体" w:hAnsi="宋体" w:hint="eastAsia"/>
        </w:rPr>
        <w:t>、</w:t>
      </w:r>
      <w:r w:rsidR="00882715">
        <w:rPr>
          <w:rFonts w:ascii="宋体" w:eastAsia="宋体" w:hAnsi="宋体" w:hint="eastAsia"/>
        </w:rPr>
        <w:t>搜寻</w:t>
      </w:r>
      <w:r w:rsidR="00D22FF5">
        <w:rPr>
          <w:rFonts w:ascii="宋体" w:eastAsia="宋体" w:hAnsi="宋体" w:hint="eastAsia"/>
        </w:rPr>
        <w:t>并阅读除航空泵类产品以外的</w:t>
      </w:r>
      <w:r w:rsidR="00882715">
        <w:rPr>
          <w:rFonts w:ascii="宋体" w:eastAsia="宋体" w:hAnsi="宋体" w:hint="eastAsia"/>
        </w:rPr>
        <w:t>其他领域</w:t>
      </w:r>
      <w:r w:rsidR="00D22FF5">
        <w:rPr>
          <w:rFonts w:ascii="宋体" w:eastAsia="宋体" w:hAnsi="宋体" w:hint="eastAsia"/>
        </w:rPr>
        <w:t>的知识图谱构建文献2篇</w:t>
      </w:r>
    </w:p>
    <w:p w:rsidR="00BD513E" w:rsidRDefault="00764436">
      <w:pPr>
        <w:pStyle w:val="a9"/>
        <w:widowControl/>
        <w:spacing w:beforeAutospacing="1" w:afterAutospacing="1"/>
        <w:rPr>
          <w:rFonts w:ascii="宋体" w:eastAsia="宋体" w:hAnsi="宋体"/>
        </w:rPr>
      </w:pPr>
      <w:r>
        <w:rPr>
          <w:rFonts w:ascii="宋体" w:eastAsia="宋体" w:hAnsi="宋体" w:hint="eastAsia"/>
        </w:rPr>
        <w:t>2</w:t>
      </w:r>
      <w:r>
        <w:rPr>
          <w:rFonts w:ascii="宋体" w:eastAsia="宋体" w:hAnsi="宋体" w:hint="eastAsia"/>
        </w:rPr>
        <w:t>、</w:t>
      </w:r>
      <w:r w:rsidR="005B57ED">
        <w:rPr>
          <w:rFonts w:ascii="宋体" w:eastAsia="宋体" w:hAnsi="宋体" w:hint="eastAsia"/>
        </w:rPr>
        <w:t>研究面向时序知识图谱构建与应用的推理技术</w:t>
      </w:r>
    </w:p>
    <w:p w:rsidR="00BD513E" w:rsidRDefault="00764436">
      <w:pPr>
        <w:pStyle w:val="a9"/>
        <w:widowControl/>
        <w:spacing w:beforeAutospacing="1" w:afterAutospacing="1"/>
        <w:rPr>
          <w:rFonts w:ascii="宋体" w:eastAsia="宋体" w:hAnsi="宋体"/>
        </w:rPr>
      </w:pPr>
      <w:r>
        <w:rPr>
          <w:rFonts w:ascii="宋体" w:eastAsia="宋体" w:hAnsi="宋体" w:hint="eastAsia"/>
        </w:rPr>
        <w:t>3</w:t>
      </w:r>
      <w:r>
        <w:rPr>
          <w:rFonts w:ascii="宋体" w:eastAsia="宋体" w:hAnsi="宋体" w:hint="eastAsia"/>
        </w:rPr>
        <w:t>、</w:t>
      </w:r>
      <w:r w:rsidR="00D22FF5">
        <w:rPr>
          <w:rFonts w:ascii="宋体" w:eastAsia="宋体" w:hAnsi="宋体" w:hint="eastAsia"/>
        </w:rPr>
        <w:t>重点调研大模型在时序知识图谱构建各环节的适用性</w:t>
      </w:r>
    </w:p>
    <w:sectPr w:rsidR="00BD51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EC6CE5A"/>
    <w:multiLevelType w:val="singleLevel"/>
    <w:tmpl w:val="EEC6CE5A"/>
    <w:lvl w:ilvl="0">
      <w:start w:val="1"/>
      <w:numFmt w:val="decimal"/>
      <w:suff w:val="nothing"/>
      <w:lvlText w:val="%1、"/>
      <w:lvlJc w:val="left"/>
    </w:lvl>
  </w:abstractNum>
  <w:abstractNum w:abstractNumId="1" w15:restartNumberingAfterBreak="0">
    <w:nsid w:val="112972BA"/>
    <w:multiLevelType w:val="hybridMultilevel"/>
    <w:tmpl w:val="BD5E3C2A"/>
    <w:lvl w:ilvl="0" w:tplc="1E1A2A8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D92CF7"/>
    <w:multiLevelType w:val="multilevel"/>
    <w:tmpl w:val="4ED92CF7"/>
    <w:lvl w:ilvl="0">
      <w:start w:val="1"/>
      <w:numFmt w:val="japaneseCounting"/>
      <w:lvlText w:val="%1、"/>
      <w:lvlJc w:val="left"/>
      <w:pPr>
        <w:ind w:left="720" w:hanging="720"/>
      </w:pPr>
      <w:rPr>
        <w:rFonts w:hint="default"/>
        <w:b/>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8D40331"/>
    <w:multiLevelType w:val="hybridMultilevel"/>
    <w:tmpl w:val="B4FE02DE"/>
    <w:lvl w:ilvl="0" w:tplc="19AC3A5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21694"/>
    <w:rsid w:val="000342A7"/>
    <w:rsid w:val="00034E42"/>
    <w:rsid w:val="000401D5"/>
    <w:rsid w:val="00042697"/>
    <w:rsid w:val="00042CBF"/>
    <w:rsid w:val="0005661A"/>
    <w:rsid w:val="00062129"/>
    <w:rsid w:val="000713B1"/>
    <w:rsid w:val="000723C2"/>
    <w:rsid w:val="0008020A"/>
    <w:rsid w:val="00086DF8"/>
    <w:rsid w:val="00090F1A"/>
    <w:rsid w:val="000A38B9"/>
    <w:rsid w:val="000A4FAD"/>
    <w:rsid w:val="000B0492"/>
    <w:rsid w:val="000B4243"/>
    <w:rsid w:val="000C48A3"/>
    <w:rsid w:val="000D0DF5"/>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F5D52"/>
    <w:rsid w:val="001F72F8"/>
    <w:rsid w:val="00217C0F"/>
    <w:rsid w:val="00247E2E"/>
    <w:rsid w:val="00254980"/>
    <w:rsid w:val="00256B24"/>
    <w:rsid w:val="00257B0D"/>
    <w:rsid w:val="00286746"/>
    <w:rsid w:val="0029056A"/>
    <w:rsid w:val="0029617B"/>
    <w:rsid w:val="00296A54"/>
    <w:rsid w:val="00296BBB"/>
    <w:rsid w:val="00296DC1"/>
    <w:rsid w:val="002B32A2"/>
    <w:rsid w:val="002C6C7D"/>
    <w:rsid w:val="002D7BE0"/>
    <w:rsid w:val="002F50C4"/>
    <w:rsid w:val="0030044A"/>
    <w:rsid w:val="00303C8B"/>
    <w:rsid w:val="00306B8A"/>
    <w:rsid w:val="00312A31"/>
    <w:rsid w:val="00313AEE"/>
    <w:rsid w:val="003141C8"/>
    <w:rsid w:val="00315D57"/>
    <w:rsid w:val="00333977"/>
    <w:rsid w:val="0035406E"/>
    <w:rsid w:val="00393ACA"/>
    <w:rsid w:val="003B5849"/>
    <w:rsid w:val="003E1C61"/>
    <w:rsid w:val="003F1664"/>
    <w:rsid w:val="003F5CC1"/>
    <w:rsid w:val="00401DAB"/>
    <w:rsid w:val="00404F04"/>
    <w:rsid w:val="00420CE4"/>
    <w:rsid w:val="00421F49"/>
    <w:rsid w:val="004361F9"/>
    <w:rsid w:val="004470BD"/>
    <w:rsid w:val="004520B2"/>
    <w:rsid w:val="00463E3B"/>
    <w:rsid w:val="00477EDF"/>
    <w:rsid w:val="0048676A"/>
    <w:rsid w:val="004B0CFF"/>
    <w:rsid w:val="004C0C82"/>
    <w:rsid w:val="004E020C"/>
    <w:rsid w:val="004E6171"/>
    <w:rsid w:val="004F035D"/>
    <w:rsid w:val="004F5D7F"/>
    <w:rsid w:val="00507E1F"/>
    <w:rsid w:val="0051794C"/>
    <w:rsid w:val="00517AC4"/>
    <w:rsid w:val="00517FD3"/>
    <w:rsid w:val="00522CDA"/>
    <w:rsid w:val="00533F94"/>
    <w:rsid w:val="0053798E"/>
    <w:rsid w:val="00542961"/>
    <w:rsid w:val="005535CF"/>
    <w:rsid w:val="005567BE"/>
    <w:rsid w:val="00556945"/>
    <w:rsid w:val="00561815"/>
    <w:rsid w:val="005761F5"/>
    <w:rsid w:val="00592F51"/>
    <w:rsid w:val="005A283C"/>
    <w:rsid w:val="005B13B1"/>
    <w:rsid w:val="005B4E59"/>
    <w:rsid w:val="005B57ED"/>
    <w:rsid w:val="005C0291"/>
    <w:rsid w:val="005C048E"/>
    <w:rsid w:val="005C2CB4"/>
    <w:rsid w:val="005C35E8"/>
    <w:rsid w:val="005C6F75"/>
    <w:rsid w:val="005F0147"/>
    <w:rsid w:val="005F11D3"/>
    <w:rsid w:val="005F1B71"/>
    <w:rsid w:val="00601C20"/>
    <w:rsid w:val="00607372"/>
    <w:rsid w:val="00630435"/>
    <w:rsid w:val="006355AD"/>
    <w:rsid w:val="00643711"/>
    <w:rsid w:val="00650A6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22C7"/>
    <w:rsid w:val="006D532B"/>
    <w:rsid w:val="006E2F79"/>
    <w:rsid w:val="006E6448"/>
    <w:rsid w:val="006F2ADD"/>
    <w:rsid w:val="006F67C6"/>
    <w:rsid w:val="00704DFD"/>
    <w:rsid w:val="007079EE"/>
    <w:rsid w:val="00720DE8"/>
    <w:rsid w:val="007470E8"/>
    <w:rsid w:val="00764436"/>
    <w:rsid w:val="00783948"/>
    <w:rsid w:val="00785DEC"/>
    <w:rsid w:val="00793B47"/>
    <w:rsid w:val="007B1071"/>
    <w:rsid w:val="007C7BB6"/>
    <w:rsid w:val="007D1BC7"/>
    <w:rsid w:val="007D645B"/>
    <w:rsid w:val="007F7438"/>
    <w:rsid w:val="00821A7D"/>
    <w:rsid w:val="008337DB"/>
    <w:rsid w:val="0085573E"/>
    <w:rsid w:val="008658A1"/>
    <w:rsid w:val="00882715"/>
    <w:rsid w:val="00884F08"/>
    <w:rsid w:val="00897CCC"/>
    <w:rsid w:val="008B3F38"/>
    <w:rsid w:val="008C55D7"/>
    <w:rsid w:val="008D0F63"/>
    <w:rsid w:val="008D335C"/>
    <w:rsid w:val="008D630C"/>
    <w:rsid w:val="008F0FE2"/>
    <w:rsid w:val="009026E7"/>
    <w:rsid w:val="00907E6A"/>
    <w:rsid w:val="009139EB"/>
    <w:rsid w:val="0091546A"/>
    <w:rsid w:val="00916AB6"/>
    <w:rsid w:val="00923591"/>
    <w:rsid w:val="00926BF4"/>
    <w:rsid w:val="009450F0"/>
    <w:rsid w:val="00953752"/>
    <w:rsid w:val="00974C3B"/>
    <w:rsid w:val="009777EA"/>
    <w:rsid w:val="00977D04"/>
    <w:rsid w:val="00986C9E"/>
    <w:rsid w:val="0099275A"/>
    <w:rsid w:val="009971D3"/>
    <w:rsid w:val="009B03E3"/>
    <w:rsid w:val="009B336C"/>
    <w:rsid w:val="009B68AB"/>
    <w:rsid w:val="009C2CB0"/>
    <w:rsid w:val="009C5F0E"/>
    <w:rsid w:val="009E72D0"/>
    <w:rsid w:val="00A00DF6"/>
    <w:rsid w:val="00A0229E"/>
    <w:rsid w:val="00A02677"/>
    <w:rsid w:val="00A3032B"/>
    <w:rsid w:val="00A325E3"/>
    <w:rsid w:val="00A64A68"/>
    <w:rsid w:val="00A80194"/>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588"/>
    <w:rsid w:val="00B30F35"/>
    <w:rsid w:val="00B326EB"/>
    <w:rsid w:val="00B32F80"/>
    <w:rsid w:val="00B33751"/>
    <w:rsid w:val="00B35222"/>
    <w:rsid w:val="00B356C8"/>
    <w:rsid w:val="00B4051A"/>
    <w:rsid w:val="00B458E6"/>
    <w:rsid w:val="00B60B55"/>
    <w:rsid w:val="00B652AE"/>
    <w:rsid w:val="00B7450C"/>
    <w:rsid w:val="00B816F3"/>
    <w:rsid w:val="00B90CAD"/>
    <w:rsid w:val="00B91BF4"/>
    <w:rsid w:val="00B9716B"/>
    <w:rsid w:val="00BB07CB"/>
    <w:rsid w:val="00BB77E2"/>
    <w:rsid w:val="00BC5D7A"/>
    <w:rsid w:val="00BD513E"/>
    <w:rsid w:val="00BE1F1C"/>
    <w:rsid w:val="00BE6356"/>
    <w:rsid w:val="00BF3B71"/>
    <w:rsid w:val="00BF565B"/>
    <w:rsid w:val="00BF766B"/>
    <w:rsid w:val="00C15997"/>
    <w:rsid w:val="00C21177"/>
    <w:rsid w:val="00C23C26"/>
    <w:rsid w:val="00C27F55"/>
    <w:rsid w:val="00C45855"/>
    <w:rsid w:val="00C7073B"/>
    <w:rsid w:val="00C74124"/>
    <w:rsid w:val="00C9055B"/>
    <w:rsid w:val="00C9470E"/>
    <w:rsid w:val="00CA7107"/>
    <w:rsid w:val="00CB2A7C"/>
    <w:rsid w:val="00CC3C0F"/>
    <w:rsid w:val="00CD0CDB"/>
    <w:rsid w:val="00CE70EE"/>
    <w:rsid w:val="00D003AC"/>
    <w:rsid w:val="00D22FF5"/>
    <w:rsid w:val="00D41913"/>
    <w:rsid w:val="00D4699F"/>
    <w:rsid w:val="00D507C4"/>
    <w:rsid w:val="00D51222"/>
    <w:rsid w:val="00D83928"/>
    <w:rsid w:val="00D90E20"/>
    <w:rsid w:val="00D92A21"/>
    <w:rsid w:val="00D96541"/>
    <w:rsid w:val="00DA147D"/>
    <w:rsid w:val="00DB3814"/>
    <w:rsid w:val="00DC1679"/>
    <w:rsid w:val="00DE3622"/>
    <w:rsid w:val="00DE79B4"/>
    <w:rsid w:val="00DF0FB8"/>
    <w:rsid w:val="00DF4FDC"/>
    <w:rsid w:val="00DF7984"/>
    <w:rsid w:val="00E008C0"/>
    <w:rsid w:val="00E00944"/>
    <w:rsid w:val="00E13966"/>
    <w:rsid w:val="00E13C3D"/>
    <w:rsid w:val="00E21A41"/>
    <w:rsid w:val="00E30A5C"/>
    <w:rsid w:val="00E379F8"/>
    <w:rsid w:val="00E461AC"/>
    <w:rsid w:val="00E50133"/>
    <w:rsid w:val="00E50794"/>
    <w:rsid w:val="00E52548"/>
    <w:rsid w:val="00E53A47"/>
    <w:rsid w:val="00E57117"/>
    <w:rsid w:val="00E65CEE"/>
    <w:rsid w:val="00E7234C"/>
    <w:rsid w:val="00E81E47"/>
    <w:rsid w:val="00E87725"/>
    <w:rsid w:val="00E9697D"/>
    <w:rsid w:val="00EA1D95"/>
    <w:rsid w:val="00EB3985"/>
    <w:rsid w:val="00EB7721"/>
    <w:rsid w:val="00EE7542"/>
    <w:rsid w:val="00EE77B2"/>
    <w:rsid w:val="00EF49D2"/>
    <w:rsid w:val="00EF5F71"/>
    <w:rsid w:val="00EF7ADE"/>
    <w:rsid w:val="00F01132"/>
    <w:rsid w:val="00F0338C"/>
    <w:rsid w:val="00F12D24"/>
    <w:rsid w:val="00F4631B"/>
    <w:rsid w:val="00F47867"/>
    <w:rsid w:val="00F52990"/>
    <w:rsid w:val="00F75211"/>
    <w:rsid w:val="00FA511E"/>
    <w:rsid w:val="00FD0281"/>
    <w:rsid w:val="04584E73"/>
    <w:rsid w:val="096F1ED3"/>
    <w:rsid w:val="16766EE8"/>
    <w:rsid w:val="18057B18"/>
    <w:rsid w:val="257F7D90"/>
    <w:rsid w:val="2B5F74FF"/>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725855"/>
  <w14:defaultImageDpi w14:val="32767"/>
  <w15:docId w15:val="{7141E9BB-DA5A-4CA3-A3EF-19E02B8A6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A0C93-5748-4867-BD0A-F7D06D156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3</Pages>
  <Words>1162</Words>
  <Characters>1232</Characters>
  <Application>Microsoft Office Word</Application>
  <DocSecurity>0</DocSecurity>
  <Lines>53</Lines>
  <Paragraphs>43</Paragraphs>
  <ScaleCrop>false</ScaleCrop>
  <Company>微软中国</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10</cp:revision>
  <cp:lastPrinted>2026-01-15T11:59:00Z</cp:lastPrinted>
  <dcterms:created xsi:type="dcterms:W3CDTF">2026-03-29T07:20:00Z</dcterms:created>
  <dcterms:modified xsi:type="dcterms:W3CDTF">2026-05-10T13:28:00Z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