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3270"/>
        <w:tblGridChange w:id="0">
          <w:tblGrid>
            <w:gridCol w:w="6090"/>
            <w:gridCol w:w="3270"/>
          </w:tblGrid>
        </w:tblGridChange>
      </w:tblGrid>
      <w:tr>
        <w:trPr>
          <w:cantSplit w:val="0"/>
          <w:tblHeader w:val="0"/>
        </w:trPr>
        <w:tc>
          <w:tcPr>
            <w:vAlign w:val="center"/>
          </w:tcPr>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220</w:t>
            </w:r>
          </w:p>
        </w:tc>
        <w:tc>
          <w:tcPr>
            <w:vAlign w:val="center"/>
          </w:tcPr>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cantSplit w:val="0"/>
          <w:tblHeader w:val="0"/>
        </w:trPr>
        <w:tc>
          <w:tcPr>
            <w:vAlign w:val="center"/>
          </w:tcPr>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Data Structures</w:t>
            </w:r>
          </w:p>
        </w:tc>
        <w:tc>
          <w:tcPr>
            <w:vAlign w:val="center"/>
          </w:tcPr>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FALL’21</w:t>
            </w:r>
          </w:p>
        </w:tc>
      </w:tr>
    </w:tbl>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6"/>
          <w:szCs w:val="26"/>
          <w:rtl w:val="0"/>
        </w:rPr>
        <w:t xml:space="preserve">Lab 04</w:t>
        <w:br w:type="textWrapping"/>
      </w:r>
      <w:r w:rsidDel="00000000" w:rsidR="00000000" w:rsidRPr="00000000">
        <w:rPr>
          <w:rFonts w:ascii="Times New Roman" w:cs="Times New Roman" w:eastAsia="Times New Roman" w:hAnsi="Times New Roman"/>
          <w:b w:val="1"/>
          <w:sz w:val="24"/>
          <w:szCs w:val="24"/>
          <w:rtl w:val="0"/>
        </w:rPr>
        <w:t xml:space="preserve">Parenthesis Balancing</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learn a practical use case for stack data structure. By implementing and using stacks methods, they will learn to check whether a given expression has balanced parentheses or brackets.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successfully completing this lab’s tasks, the students need to have a good idea on how stack is implemented and how the various methods such as push(), pop() etc works.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w:t>
      </w:r>
      <w:r w:rsidDel="00000000" w:rsidR="00000000" w:rsidRPr="00000000">
        <w:rPr>
          <w:rFonts w:ascii="Times New Roman" w:cs="Times New Roman" w:eastAsia="Times New Roman" w:hAnsi="Times New Roman"/>
          <w:sz w:val="24"/>
          <w:szCs w:val="24"/>
          <w:rtl w:val="0"/>
        </w:rPr>
        <w:t xml:space="preserve">need a 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 about array and linked list as both of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structures are used to create a stack.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students need a solid grasp on programming in Java and Java IDE.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functionality of stack data structure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stack methods to solve programming problems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ADT using both array and linked list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might find it difficult to implement stack using array or linked list or both. For example, in array based implementation, students have to check for stack overflow and underflow exceptions. Also, in case of linked list based implementation, only stack underflow condition needs to be checked.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have to create class for stack related exceptions. Two different classes can be declared, one for overflow and one for underflow. Both classes need to extend the Exception class of Java.</w:t>
      </w:r>
    </w:p>
    <w:p w:rsidR="00000000" w:rsidDel="00000000" w:rsidP="00000000" w:rsidRDefault="00000000" w:rsidRPr="00000000" w14:paraId="0000001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stack’s push and pop methods inside a try-catch block and handle the exceptions.</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get difficult or confusing to check all conditions of parenthesis matching. Because, when a closing parenthesis/curly brace/bracket is encountered one needs to make sure the correct type of opening parenthesis/curly brace/bracket are popped from the stack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need to write if-else if checking for each type of parenthesis/curly brace/bracket separately when an opening parenthesis/curly brace/bracket is encountered.</w:t>
      </w:r>
    </w:p>
    <w:p w:rsidR="00000000" w:rsidDel="00000000" w:rsidP="00000000" w:rsidRDefault="00000000" w:rsidRPr="00000000" w14:paraId="0000001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method to check whether the stack is empty after reading all inputs needs to be implemented.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task(s) will be evaluated as a lab work. So, each student is required to finish the given task within the allocated time. Partial marking may be given if someone can show decent progress in their incomplete work.</w:t>
      </w:r>
      <w:r w:rsidDel="00000000" w:rsidR="00000000" w:rsidRPr="00000000">
        <w:rPr>
          <w:rtl w:val="0"/>
        </w:rPr>
      </w:r>
    </w:p>
    <w:p w:rsidR="00000000" w:rsidDel="00000000" w:rsidP="00000000" w:rsidRDefault="00000000" w:rsidRPr="00000000" w14:paraId="0000002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students:</w:t>
        <w:br w:type="textWrapping"/>
      </w:r>
    </w:p>
    <w:p w:rsidR="00000000" w:rsidDel="00000000" w:rsidP="00000000" w:rsidRDefault="00000000" w:rsidRPr="00000000" w14:paraId="0000002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following problem using concepts of STACK, </w:t>
      </w:r>
    </w:p>
    <w:p w:rsidR="00000000" w:rsidDel="00000000" w:rsidP="00000000" w:rsidRDefault="00000000" w:rsidRPr="00000000" w14:paraId="00000025">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26">
      <w:pPr>
        <w:pageBreakBefore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need to create a full functioning Stack data structure to solve this problem. You are not allowed to use the built in Stack.</w:t>
      </w:r>
    </w:p>
    <w:p w:rsidR="00000000" w:rsidDel="00000000" w:rsidP="00000000" w:rsidRDefault="00000000" w:rsidRPr="00000000" w14:paraId="00000027">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The form will be open till 2 days after the due date. 30% marks will be deducted for each late day in case of late submission.</w:t>
      </w:r>
    </w:p>
    <w:p w:rsidR="00000000" w:rsidDel="00000000" w:rsidP="00000000" w:rsidRDefault="00000000" w:rsidRPr="00000000" w14:paraId="00000028">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29">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2A">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2B">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google form link for this lab is provided in BUX under LAB 4-Parenthesis Balancing subsection under the FALL21 CSE220 lab tab.</w:t>
      </w: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04 Activity List</w:t>
      </w:r>
    </w:p>
    <w:p w:rsidR="00000000" w:rsidDel="00000000" w:rsidP="00000000" w:rsidRDefault="00000000" w:rsidRPr="00000000" w14:paraId="0000003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tl w:val="0"/>
        </w:rPr>
      </w:r>
    </w:p>
    <w:p w:rsidR="00000000" w:rsidDel="00000000" w:rsidP="00000000" w:rsidRDefault="00000000" w:rsidRPr="00000000" w14:paraId="0000003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take an arithmetic expression as a String input. For Example:</w:t>
      </w:r>
    </w:p>
    <w:p w:rsidR="00000000" w:rsidDel="00000000" w:rsidP="00000000" w:rsidRDefault="00000000" w:rsidRPr="00000000" w14:paraId="0000003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3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3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4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determine whether the open brackets (the square brackets, curly braces and the parentheses) are closed in the correct order.</w:t>
      </w:r>
    </w:p>
    <w:p w:rsidR="00000000" w:rsidDel="00000000" w:rsidP="00000000" w:rsidRDefault="00000000" w:rsidRPr="00000000" w14:paraId="0000004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Outputs:</w:t>
      </w:r>
      <w:r w:rsidDel="00000000" w:rsidR="00000000" w:rsidRPr="00000000">
        <w:rPr>
          <w:rtl w:val="0"/>
        </w:rPr>
      </w:r>
    </w:p>
    <w:p w:rsidR="00000000" w:rsidDel="00000000" w:rsidP="00000000" w:rsidRDefault="00000000" w:rsidRPr="00000000" w14:paraId="0000004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1</w:t>
      </w:r>
      <w:r w:rsidDel="00000000" w:rsidR="00000000" w:rsidRPr="00000000">
        <w:rPr>
          <w:rtl w:val="0"/>
        </w:rPr>
      </w:r>
    </w:p>
    <w:p w:rsidR="00000000" w:rsidDel="00000000" w:rsidP="00000000" w:rsidRDefault="00000000" w:rsidRPr="00000000" w14:paraId="0000004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4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4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2</w:t>
      </w:r>
      <w:r w:rsidDel="00000000" w:rsidR="00000000" w:rsidRPr="00000000">
        <w:rPr>
          <w:rtl w:val="0"/>
        </w:rPr>
      </w:r>
    </w:p>
    <w:p w:rsidR="00000000" w:rsidDel="00000000" w:rsidP="00000000" w:rsidRDefault="00000000" w:rsidRPr="00000000" w14:paraId="0000004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10. ‘{‘- not closed.</w:t>
      </w:r>
    </w:p>
    <w:p w:rsidR="00000000" w:rsidDel="00000000" w:rsidP="00000000" w:rsidRDefault="00000000" w:rsidRPr="00000000" w14:paraId="0000005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3</w:t>
      </w:r>
      <w:r w:rsidDel="00000000" w:rsidR="00000000" w:rsidRPr="00000000">
        <w:rPr>
          <w:rtl w:val="0"/>
        </w:rPr>
      </w:r>
    </w:p>
    <w:p w:rsidR="00000000" w:rsidDel="00000000" w:rsidP="00000000" w:rsidRDefault="00000000" w:rsidRPr="00000000" w14:paraId="0000005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5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57">
      <w:pPr>
        <w:pageBreakBefore w:val="0"/>
        <w:spacing w:after="100" w:before="10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4</w:t>
      </w:r>
      <w:r w:rsidDel="00000000" w:rsidR="00000000" w:rsidRPr="00000000">
        <w:rPr>
          <w:rtl w:val="0"/>
        </w:rPr>
      </w:r>
    </w:p>
    <w:p w:rsidR="00000000" w:rsidDel="00000000" w:rsidP="00000000" w:rsidRDefault="00000000" w:rsidRPr="00000000" w14:paraId="0000005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4. ‘]‘- not opened.</w:t>
      </w:r>
    </w:p>
    <w:p w:rsidR="00000000" w:rsidDel="00000000" w:rsidP="00000000" w:rsidRDefault="00000000" w:rsidRPr="00000000" w14:paraId="0000005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tl w:val="0"/>
        </w:rPr>
      </w:r>
    </w:p>
    <w:p w:rsidR="00000000" w:rsidDel="00000000" w:rsidP="00000000" w:rsidRDefault="00000000" w:rsidRPr="00000000" w14:paraId="0000005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an array based stack.</w:t>
      </w:r>
    </w:p>
    <w:p w:rsidR="00000000" w:rsidDel="00000000" w:rsidP="00000000" w:rsidRDefault="00000000" w:rsidRPr="00000000" w14:paraId="0000005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tl w:val="0"/>
        </w:rPr>
      </w:r>
    </w:p>
    <w:p w:rsidR="00000000" w:rsidDel="00000000" w:rsidP="00000000" w:rsidRDefault="00000000" w:rsidRPr="00000000" w14:paraId="0000006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 linked list based stack.</w:t>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