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B5589" w:rsidRDefault="00722924">
      <w:r>
        <w:t>STM32F407ZGT6</w:t>
      </w:r>
    </w:p>
    <w:p w:rsidR="00722924" w:rsidRDefault="00722924"/>
    <w:p w:rsidR="00722924" w:rsidRDefault="00722924">
      <w:bookmarkStart w:id="0" w:name="_GoBack"/>
      <w:r>
        <w:rPr>
          <w:noProof/>
          <w:lang w:eastAsia="pt-BR"/>
        </w:rPr>
        <w:drawing>
          <wp:inline distT="0" distB="0" distL="0" distR="0" wp14:anchorId="5FDFED1C" wp14:editId="67F845E9">
            <wp:extent cx="5695238" cy="5057143"/>
            <wp:effectExtent l="0" t="0" r="127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95238" cy="5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722924" w:rsidRPr="00722924" w:rsidRDefault="00722924" w:rsidP="00722924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0"/>
          <w:szCs w:val="20"/>
          <w:lang w:val="en-US" w:eastAsia="pt-BR"/>
        </w:rPr>
      </w:pPr>
      <w:r w:rsidRPr="00722924">
        <w:rPr>
          <w:rFonts w:ascii="inherit" w:eastAsia="Times New Roman" w:hAnsi="inherit" w:cs="Tahoma"/>
          <w:color w:val="000000"/>
          <w:sz w:val="24"/>
          <w:szCs w:val="24"/>
          <w:bdr w:val="none" w:sz="0" w:space="0" w:color="auto" w:frame="1"/>
          <w:lang w:val="en-US" w:eastAsia="pt-BR"/>
        </w:rPr>
        <w:t>Chip Features</w:t>
      </w:r>
    </w:p>
    <w:p w:rsidR="00722924" w:rsidRPr="00722924" w:rsidRDefault="00722924" w:rsidP="00722924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0"/>
          <w:szCs w:val="20"/>
          <w:lang w:val="en-US" w:eastAsia="pt-BR"/>
        </w:rPr>
      </w:pPr>
      <w:r w:rsidRPr="00722924">
        <w:rPr>
          <w:rFonts w:ascii="inherit" w:eastAsia="Times New Roman" w:hAnsi="inherit" w:cs="Tahoma"/>
          <w:color w:val="000000"/>
          <w:sz w:val="24"/>
          <w:szCs w:val="24"/>
          <w:bdr w:val="none" w:sz="0" w:space="0" w:color="auto" w:frame="1"/>
          <w:lang w:val="en-US" w:eastAsia="pt-BR"/>
        </w:rPr>
        <w:t>Core: ARM® 32-bit Cortex® -M4 CPU with FPU, Adaptive real-time accelerator (ART Accelerator™) allowing 0-wait state execution from Flash memory, frequency up to 168 MHz, memory protection unit, 210 DMIPS/1.25 DMIPS/MHz (Dhrystone 2.1), and DSP instructions</w:t>
      </w:r>
    </w:p>
    <w:p w:rsidR="00722924" w:rsidRPr="00722924" w:rsidRDefault="00722924" w:rsidP="00722924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0"/>
          <w:szCs w:val="20"/>
          <w:lang w:val="en-US" w:eastAsia="pt-BR"/>
        </w:rPr>
      </w:pPr>
      <w:r w:rsidRPr="00722924">
        <w:rPr>
          <w:rFonts w:ascii="inherit" w:eastAsia="Times New Roman" w:hAnsi="inherit" w:cs="Tahoma"/>
          <w:color w:val="000000"/>
          <w:sz w:val="24"/>
          <w:szCs w:val="24"/>
          <w:bdr w:val="none" w:sz="0" w:space="0" w:color="auto" w:frame="1"/>
          <w:lang w:val="en-US" w:eastAsia="pt-BR"/>
        </w:rPr>
        <w:t>Memories</w:t>
      </w:r>
    </w:p>
    <w:p w:rsidR="00722924" w:rsidRPr="00722924" w:rsidRDefault="00722924" w:rsidP="00722924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0"/>
          <w:szCs w:val="20"/>
          <w:lang w:val="en-US" w:eastAsia="pt-BR"/>
        </w:rPr>
      </w:pPr>
      <w:r w:rsidRPr="00722924">
        <w:rPr>
          <w:rFonts w:ascii="inherit" w:eastAsia="Times New Roman" w:hAnsi="inherit" w:cs="Tahoma"/>
          <w:color w:val="000000"/>
          <w:sz w:val="24"/>
          <w:szCs w:val="24"/>
          <w:bdr w:val="none" w:sz="0" w:space="0" w:color="auto" w:frame="1"/>
          <w:lang w:val="en-US" w:eastAsia="pt-BR"/>
        </w:rPr>
        <w:t xml:space="preserve">Up to 1 </w:t>
      </w:r>
      <w:proofErr w:type="spellStart"/>
      <w:r w:rsidRPr="00722924">
        <w:rPr>
          <w:rFonts w:ascii="inherit" w:eastAsia="Times New Roman" w:hAnsi="inherit" w:cs="Tahoma"/>
          <w:color w:val="000000"/>
          <w:sz w:val="24"/>
          <w:szCs w:val="24"/>
          <w:bdr w:val="none" w:sz="0" w:space="0" w:color="auto" w:frame="1"/>
          <w:lang w:val="en-US" w:eastAsia="pt-BR"/>
        </w:rPr>
        <w:t>Mbyte</w:t>
      </w:r>
      <w:proofErr w:type="spellEnd"/>
      <w:r w:rsidRPr="00722924">
        <w:rPr>
          <w:rFonts w:ascii="inherit" w:eastAsia="Times New Roman" w:hAnsi="inherit" w:cs="Tahoma"/>
          <w:color w:val="000000"/>
          <w:sz w:val="24"/>
          <w:szCs w:val="24"/>
          <w:bdr w:val="none" w:sz="0" w:space="0" w:color="auto" w:frame="1"/>
          <w:lang w:val="en-US" w:eastAsia="pt-BR"/>
        </w:rPr>
        <w:t xml:space="preserve"> of Flash memory</w:t>
      </w:r>
    </w:p>
    <w:p w:rsidR="00722924" w:rsidRPr="00722924" w:rsidRDefault="00722924" w:rsidP="00722924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0"/>
          <w:szCs w:val="20"/>
          <w:lang w:val="en-US" w:eastAsia="pt-BR"/>
        </w:rPr>
      </w:pPr>
      <w:r w:rsidRPr="00722924">
        <w:rPr>
          <w:rFonts w:ascii="inherit" w:eastAsia="Times New Roman" w:hAnsi="inherit" w:cs="Tahoma"/>
          <w:color w:val="000000"/>
          <w:sz w:val="24"/>
          <w:szCs w:val="24"/>
          <w:bdr w:val="none" w:sz="0" w:space="0" w:color="auto" w:frame="1"/>
          <w:lang w:val="en-US" w:eastAsia="pt-BR"/>
        </w:rPr>
        <w:t>Up to 192+4 Kbytes of SRAM including 64-Kbyte of CCM (core coupled memory) data RAM</w:t>
      </w:r>
    </w:p>
    <w:p w:rsidR="00722924" w:rsidRPr="00722924" w:rsidRDefault="00722924" w:rsidP="00722924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0"/>
          <w:szCs w:val="20"/>
          <w:lang w:val="en-US" w:eastAsia="pt-BR"/>
        </w:rPr>
      </w:pPr>
      <w:r w:rsidRPr="00722924">
        <w:rPr>
          <w:rFonts w:ascii="inherit" w:eastAsia="Times New Roman" w:hAnsi="inherit" w:cs="Tahoma"/>
          <w:color w:val="000000"/>
          <w:sz w:val="24"/>
          <w:szCs w:val="24"/>
          <w:bdr w:val="none" w:sz="0" w:space="0" w:color="auto" w:frame="1"/>
          <w:lang w:val="en-US" w:eastAsia="pt-BR"/>
        </w:rPr>
        <w:t>Flexible static memory controller supporting Compact Flash, SRAM, PSRAM, NOR and NAND memories</w:t>
      </w:r>
    </w:p>
    <w:p w:rsidR="00722924" w:rsidRPr="00722924" w:rsidRDefault="00722924" w:rsidP="00722924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0"/>
          <w:szCs w:val="20"/>
          <w:lang w:val="en-US" w:eastAsia="pt-BR"/>
        </w:rPr>
      </w:pPr>
      <w:r w:rsidRPr="00722924">
        <w:rPr>
          <w:rFonts w:ascii="inherit" w:eastAsia="Times New Roman" w:hAnsi="inherit" w:cs="Tahoma"/>
          <w:color w:val="000000"/>
          <w:sz w:val="24"/>
          <w:szCs w:val="24"/>
          <w:bdr w:val="none" w:sz="0" w:space="0" w:color="auto" w:frame="1"/>
          <w:lang w:val="en-US" w:eastAsia="pt-BR"/>
        </w:rPr>
        <w:t>LCD parallel interface, 8080/6800 modes</w:t>
      </w:r>
    </w:p>
    <w:p w:rsidR="00722924" w:rsidRPr="00722924" w:rsidRDefault="00722924" w:rsidP="00722924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0"/>
          <w:szCs w:val="20"/>
          <w:lang w:val="en-US" w:eastAsia="pt-BR"/>
        </w:rPr>
      </w:pPr>
      <w:r w:rsidRPr="00722924">
        <w:rPr>
          <w:rFonts w:ascii="inherit" w:eastAsia="Times New Roman" w:hAnsi="inherit" w:cs="Tahoma"/>
          <w:color w:val="000000"/>
          <w:sz w:val="24"/>
          <w:szCs w:val="24"/>
          <w:bdr w:val="none" w:sz="0" w:space="0" w:color="auto" w:frame="1"/>
          <w:lang w:val="en-US" w:eastAsia="pt-BR"/>
        </w:rPr>
        <w:t>Clock, reset and supply management</w:t>
      </w:r>
    </w:p>
    <w:p w:rsidR="00722924" w:rsidRPr="00722924" w:rsidRDefault="00722924" w:rsidP="00722924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0"/>
          <w:szCs w:val="20"/>
          <w:lang w:val="en-US" w:eastAsia="pt-BR"/>
        </w:rPr>
      </w:pPr>
      <w:r w:rsidRPr="00722924">
        <w:rPr>
          <w:rFonts w:ascii="inherit" w:eastAsia="Times New Roman" w:hAnsi="inherit" w:cs="Tahoma"/>
          <w:color w:val="000000"/>
          <w:sz w:val="24"/>
          <w:szCs w:val="24"/>
          <w:bdr w:val="none" w:sz="0" w:space="0" w:color="auto" w:frame="1"/>
          <w:lang w:val="en-US" w:eastAsia="pt-BR"/>
        </w:rPr>
        <w:t>1.8 V to 3.6 V application supply and I/</w:t>
      </w:r>
      <w:proofErr w:type="spellStart"/>
      <w:r w:rsidRPr="00722924">
        <w:rPr>
          <w:rFonts w:ascii="inherit" w:eastAsia="Times New Roman" w:hAnsi="inherit" w:cs="Tahoma"/>
          <w:color w:val="000000"/>
          <w:sz w:val="24"/>
          <w:szCs w:val="24"/>
          <w:bdr w:val="none" w:sz="0" w:space="0" w:color="auto" w:frame="1"/>
          <w:lang w:val="en-US" w:eastAsia="pt-BR"/>
        </w:rPr>
        <w:t>Os</w:t>
      </w:r>
      <w:proofErr w:type="spellEnd"/>
    </w:p>
    <w:p w:rsidR="00722924" w:rsidRPr="00722924" w:rsidRDefault="00722924" w:rsidP="00722924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0"/>
          <w:szCs w:val="20"/>
          <w:lang w:val="en-US" w:eastAsia="pt-BR"/>
        </w:rPr>
      </w:pPr>
      <w:r w:rsidRPr="00722924">
        <w:rPr>
          <w:rFonts w:ascii="inherit" w:eastAsia="Times New Roman" w:hAnsi="inherit" w:cs="Tahoma"/>
          <w:color w:val="000000"/>
          <w:sz w:val="24"/>
          <w:szCs w:val="24"/>
          <w:bdr w:val="none" w:sz="0" w:space="0" w:color="auto" w:frame="1"/>
          <w:lang w:val="en-US" w:eastAsia="pt-BR"/>
        </w:rPr>
        <w:t>POR, PDR, PVD and BOR</w:t>
      </w:r>
    </w:p>
    <w:p w:rsidR="00722924" w:rsidRPr="00722924" w:rsidRDefault="00722924" w:rsidP="00722924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0"/>
          <w:szCs w:val="20"/>
          <w:lang w:val="en-US" w:eastAsia="pt-BR"/>
        </w:rPr>
      </w:pPr>
      <w:r w:rsidRPr="00722924">
        <w:rPr>
          <w:rFonts w:ascii="inherit" w:eastAsia="Times New Roman" w:hAnsi="inherit" w:cs="Tahoma"/>
          <w:color w:val="000000"/>
          <w:sz w:val="24"/>
          <w:szCs w:val="24"/>
          <w:bdr w:val="none" w:sz="0" w:space="0" w:color="auto" w:frame="1"/>
          <w:lang w:val="en-US" w:eastAsia="pt-BR"/>
        </w:rPr>
        <w:t>4-to-26 MHz crystal oscillator</w:t>
      </w:r>
    </w:p>
    <w:p w:rsidR="00722924" w:rsidRPr="00722924" w:rsidRDefault="00722924" w:rsidP="00722924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0"/>
          <w:szCs w:val="20"/>
          <w:lang w:val="en-US" w:eastAsia="pt-BR"/>
        </w:rPr>
      </w:pPr>
      <w:r w:rsidRPr="00722924">
        <w:rPr>
          <w:rFonts w:ascii="inherit" w:eastAsia="Times New Roman" w:hAnsi="inherit" w:cs="Tahoma"/>
          <w:color w:val="000000"/>
          <w:sz w:val="24"/>
          <w:szCs w:val="24"/>
          <w:bdr w:val="none" w:sz="0" w:space="0" w:color="auto" w:frame="1"/>
          <w:lang w:val="en-US" w:eastAsia="pt-BR"/>
        </w:rPr>
        <w:t>Internal 16 MHz factory-trimmed RC (1% accuracy)</w:t>
      </w:r>
    </w:p>
    <w:p w:rsidR="00722924" w:rsidRPr="00722924" w:rsidRDefault="00722924" w:rsidP="00722924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0"/>
          <w:szCs w:val="20"/>
          <w:lang w:val="en-US" w:eastAsia="pt-BR"/>
        </w:rPr>
      </w:pPr>
      <w:r w:rsidRPr="00722924">
        <w:rPr>
          <w:rFonts w:ascii="inherit" w:eastAsia="Times New Roman" w:hAnsi="inherit" w:cs="Tahoma"/>
          <w:color w:val="000000"/>
          <w:sz w:val="24"/>
          <w:szCs w:val="24"/>
          <w:bdr w:val="none" w:sz="0" w:space="0" w:color="auto" w:frame="1"/>
          <w:lang w:val="en-US" w:eastAsia="pt-BR"/>
        </w:rPr>
        <w:lastRenderedPageBreak/>
        <w:t>32 kHz oscillator for RTC with calibration</w:t>
      </w:r>
    </w:p>
    <w:p w:rsidR="00722924" w:rsidRPr="00722924" w:rsidRDefault="00722924" w:rsidP="00722924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0"/>
          <w:szCs w:val="20"/>
          <w:lang w:val="en-US" w:eastAsia="pt-BR"/>
        </w:rPr>
      </w:pPr>
      <w:r w:rsidRPr="00722924">
        <w:rPr>
          <w:rFonts w:ascii="inherit" w:eastAsia="Times New Roman" w:hAnsi="inherit" w:cs="Tahoma"/>
          <w:color w:val="000000"/>
          <w:sz w:val="24"/>
          <w:szCs w:val="24"/>
          <w:bdr w:val="none" w:sz="0" w:space="0" w:color="auto" w:frame="1"/>
          <w:lang w:val="en-US" w:eastAsia="pt-BR"/>
        </w:rPr>
        <w:t>Internal 32 kHz RC with calibration</w:t>
      </w:r>
    </w:p>
    <w:p w:rsidR="00722924" w:rsidRPr="00722924" w:rsidRDefault="00722924" w:rsidP="00722924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0"/>
          <w:szCs w:val="20"/>
          <w:lang w:val="en-US" w:eastAsia="pt-BR"/>
        </w:rPr>
      </w:pPr>
      <w:r w:rsidRPr="00722924">
        <w:rPr>
          <w:rFonts w:ascii="inherit" w:eastAsia="Times New Roman" w:hAnsi="inherit" w:cs="Tahoma"/>
          <w:color w:val="000000"/>
          <w:sz w:val="24"/>
          <w:szCs w:val="24"/>
          <w:bdr w:val="none" w:sz="0" w:space="0" w:color="auto" w:frame="1"/>
          <w:lang w:val="en-US" w:eastAsia="pt-BR"/>
        </w:rPr>
        <w:t>Sleep, Stop and Standby modes</w:t>
      </w:r>
    </w:p>
    <w:p w:rsidR="00722924" w:rsidRPr="00722924" w:rsidRDefault="00722924" w:rsidP="00722924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0"/>
          <w:szCs w:val="20"/>
          <w:lang w:val="en-US" w:eastAsia="pt-BR"/>
        </w:rPr>
      </w:pPr>
      <w:r w:rsidRPr="00722924">
        <w:rPr>
          <w:rFonts w:ascii="inherit" w:eastAsia="Times New Roman" w:hAnsi="inherit" w:cs="Tahoma"/>
          <w:color w:val="000000"/>
          <w:sz w:val="24"/>
          <w:szCs w:val="24"/>
          <w:bdr w:val="none" w:sz="0" w:space="0" w:color="auto" w:frame="1"/>
          <w:lang w:val="en-US" w:eastAsia="pt-BR"/>
        </w:rPr>
        <w:t>VBAT supply for RTC, 20×32 bit backup registers + optional 4 KB backup SRAM</w:t>
      </w:r>
    </w:p>
    <w:p w:rsidR="00722924" w:rsidRPr="00722924" w:rsidRDefault="00722924" w:rsidP="00722924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0"/>
          <w:szCs w:val="20"/>
          <w:lang w:val="en-US" w:eastAsia="pt-BR"/>
        </w:rPr>
      </w:pPr>
      <w:r w:rsidRPr="00722924">
        <w:rPr>
          <w:rFonts w:ascii="inherit" w:eastAsia="Times New Roman" w:hAnsi="inherit" w:cs="Tahoma"/>
          <w:color w:val="000000"/>
          <w:sz w:val="24"/>
          <w:szCs w:val="24"/>
          <w:bdr w:val="none" w:sz="0" w:space="0" w:color="auto" w:frame="1"/>
          <w:lang w:val="en-US" w:eastAsia="pt-BR"/>
        </w:rPr>
        <w:t>3×12-bit, 2.4 MSPS A/D converters: up to 24 channels and 7.2 MSPS in triple interleaved mode</w:t>
      </w:r>
    </w:p>
    <w:p w:rsidR="00722924" w:rsidRPr="00722924" w:rsidRDefault="00722924" w:rsidP="00722924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0"/>
          <w:szCs w:val="20"/>
          <w:lang w:val="en-US" w:eastAsia="pt-BR"/>
        </w:rPr>
      </w:pPr>
      <w:r w:rsidRPr="00722924">
        <w:rPr>
          <w:rFonts w:ascii="inherit" w:eastAsia="Times New Roman" w:hAnsi="inherit" w:cs="Tahoma"/>
          <w:color w:val="000000"/>
          <w:sz w:val="24"/>
          <w:szCs w:val="24"/>
          <w:bdr w:val="none" w:sz="0" w:space="0" w:color="auto" w:frame="1"/>
          <w:lang w:val="en-US" w:eastAsia="pt-BR"/>
        </w:rPr>
        <w:t>2×12-bit D/A converters</w:t>
      </w:r>
    </w:p>
    <w:p w:rsidR="00722924" w:rsidRPr="00722924" w:rsidRDefault="00722924" w:rsidP="00722924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0"/>
          <w:szCs w:val="20"/>
          <w:lang w:val="en-US" w:eastAsia="pt-BR"/>
        </w:rPr>
      </w:pPr>
      <w:r w:rsidRPr="00722924">
        <w:rPr>
          <w:rFonts w:ascii="inherit" w:eastAsia="Times New Roman" w:hAnsi="inherit" w:cs="Tahoma"/>
          <w:color w:val="000000"/>
          <w:sz w:val="24"/>
          <w:szCs w:val="24"/>
          <w:bdr w:val="none" w:sz="0" w:space="0" w:color="auto" w:frame="1"/>
          <w:lang w:val="en-US" w:eastAsia="pt-BR"/>
        </w:rPr>
        <w:t>General-purpose DMA: 16-stream DMA controller with FIFOs and burst support</w:t>
      </w:r>
    </w:p>
    <w:p w:rsidR="00722924" w:rsidRPr="00722924" w:rsidRDefault="00722924" w:rsidP="00722924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0"/>
          <w:szCs w:val="20"/>
          <w:lang w:val="en-US" w:eastAsia="pt-BR"/>
        </w:rPr>
      </w:pPr>
      <w:r w:rsidRPr="00722924">
        <w:rPr>
          <w:rFonts w:ascii="inherit" w:eastAsia="Times New Roman" w:hAnsi="inherit" w:cs="Tahoma"/>
          <w:color w:val="000000"/>
          <w:sz w:val="24"/>
          <w:szCs w:val="24"/>
          <w:bdr w:val="none" w:sz="0" w:space="0" w:color="auto" w:frame="1"/>
          <w:lang w:val="en-US" w:eastAsia="pt-BR"/>
        </w:rPr>
        <w:t>Up to 17 timers: up to twelve 16-bit and two 32-bit timers up to 168 MHz, each with up to 4 IC/OC/PWM or pulse counter and quadrature (incremental) encoder input</w:t>
      </w:r>
    </w:p>
    <w:p w:rsidR="00722924" w:rsidRPr="00722924" w:rsidRDefault="00722924" w:rsidP="00722924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0"/>
          <w:szCs w:val="20"/>
          <w:lang w:val="en-US" w:eastAsia="pt-BR"/>
        </w:rPr>
      </w:pPr>
      <w:r w:rsidRPr="00722924">
        <w:rPr>
          <w:rFonts w:ascii="inherit" w:eastAsia="Times New Roman" w:hAnsi="inherit" w:cs="Tahoma"/>
          <w:color w:val="000000"/>
          <w:sz w:val="24"/>
          <w:szCs w:val="24"/>
          <w:bdr w:val="none" w:sz="0" w:space="0" w:color="auto" w:frame="1"/>
          <w:lang w:val="en-US" w:eastAsia="pt-BR"/>
        </w:rPr>
        <w:t>Debug mode</w:t>
      </w:r>
    </w:p>
    <w:p w:rsidR="00722924" w:rsidRPr="00722924" w:rsidRDefault="00722924" w:rsidP="00722924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0"/>
          <w:szCs w:val="20"/>
          <w:lang w:val="en-US" w:eastAsia="pt-BR"/>
        </w:rPr>
      </w:pPr>
      <w:r w:rsidRPr="00722924">
        <w:rPr>
          <w:rFonts w:ascii="inherit" w:eastAsia="Times New Roman" w:hAnsi="inherit" w:cs="Tahoma"/>
          <w:color w:val="000000"/>
          <w:sz w:val="24"/>
          <w:szCs w:val="24"/>
          <w:bdr w:val="none" w:sz="0" w:space="0" w:color="auto" w:frame="1"/>
          <w:lang w:val="en-US" w:eastAsia="pt-BR"/>
        </w:rPr>
        <w:t>Serial wire debug (SWD) &amp; JTAG interfaces</w:t>
      </w:r>
    </w:p>
    <w:p w:rsidR="00722924" w:rsidRPr="00722924" w:rsidRDefault="00722924" w:rsidP="00722924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0"/>
          <w:szCs w:val="20"/>
          <w:lang w:val="en-US" w:eastAsia="pt-BR"/>
        </w:rPr>
      </w:pPr>
      <w:r w:rsidRPr="00722924">
        <w:rPr>
          <w:rFonts w:ascii="inherit" w:eastAsia="Times New Roman" w:hAnsi="inherit" w:cs="Tahoma"/>
          <w:color w:val="000000"/>
          <w:sz w:val="24"/>
          <w:szCs w:val="24"/>
          <w:bdr w:val="none" w:sz="0" w:space="0" w:color="auto" w:frame="1"/>
          <w:lang w:val="en-US" w:eastAsia="pt-BR"/>
        </w:rPr>
        <w:t xml:space="preserve">Cortex-M4 Embedded Trace </w:t>
      </w:r>
      <w:proofErr w:type="spellStart"/>
      <w:r w:rsidRPr="00722924">
        <w:rPr>
          <w:rFonts w:ascii="inherit" w:eastAsia="Times New Roman" w:hAnsi="inherit" w:cs="Tahoma"/>
          <w:color w:val="000000"/>
          <w:sz w:val="24"/>
          <w:szCs w:val="24"/>
          <w:bdr w:val="none" w:sz="0" w:space="0" w:color="auto" w:frame="1"/>
          <w:lang w:val="en-US" w:eastAsia="pt-BR"/>
        </w:rPr>
        <w:t>Macrocell</w:t>
      </w:r>
      <w:proofErr w:type="spellEnd"/>
      <w:r w:rsidRPr="00722924">
        <w:rPr>
          <w:rFonts w:ascii="inherit" w:eastAsia="Times New Roman" w:hAnsi="inherit" w:cs="Tahoma"/>
          <w:color w:val="000000"/>
          <w:sz w:val="24"/>
          <w:szCs w:val="24"/>
          <w:bdr w:val="none" w:sz="0" w:space="0" w:color="auto" w:frame="1"/>
          <w:lang w:val="en-US" w:eastAsia="pt-BR"/>
        </w:rPr>
        <w:t>™</w:t>
      </w:r>
    </w:p>
    <w:p w:rsidR="00722924" w:rsidRPr="00722924" w:rsidRDefault="00722924" w:rsidP="00722924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0"/>
          <w:szCs w:val="20"/>
          <w:lang w:val="en-US" w:eastAsia="pt-BR"/>
        </w:rPr>
      </w:pPr>
      <w:r w:rsidRPr="00722924">
        <w:rPr>
          <w:rFonts w:ascii="inherit" w:eastAsia="Times New Roman" w:hAnsi="inherit" w:cs="Tahoma"/>
          <w:color w:val="000000"/>
          <w:sz w:val="24"/>
          <w:szCs w:val="24"/>
          <w:bdr w:val="none" w:sz="0" w:space="0" w:color="auto" w:frame="1"/>
          <w:lang w:val="en-US" w:eastAsia="pt-BR"/>
        </w:rPr>
        <w:t>Up to 140 I/O ports with interrupt capability</w:t>
      </w:r>
    </w:p>
    <w:p w:rsidR="00722924" w:rsidRPr="00722924" w:rsidRDefault="00722924" w:rsidP="00722924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0"/>
          <w:szCs w:val="20"/>
          <w:lang w:val="en-US" w:eastAsia="pt-BR"/>
        </w:rPr>
      </w:pPr>
      <w:r w:rsidRPr="00722924">
        <w:rPr>
          <w:rFonts w:ascii="inherit" w:eastAsia="Times New Roman" w:hAnsi="inherit" w:cs="Tahoma"/>
          <w:color w:val="000000"/>
          <w:sz w:val="24"/>
          <w:szCs w:val="24"/>
          <w:bdr w:val="none" w:sz="0" w:space="0" w:color="auto" w:frame="1"/>
          <w:lang w:val="en-US" w:eastAsia="pt-BR"/>
        </w:rPr>
        <w:t xml:space="preserve">Up to 136 fast </w:t>
      </w:r>
      <w:proofErr w:type="gramStart"/>
      <w:r w:rsidRPr="00722924">
        <w:rPr>
          <w:rFonts w:ascii="inherit" w:eastAsia="Times New Roman" w:hAnsi="inherit" w:cs="Tahoma"/>
          <w:color w:val="000000"/>
          <w:sz w:val="24"/>
          <w:szCs w:val="24"/>
          <w:bdr w:val="none" w:sz="0" w:space="0" w:color="auto" w:frame="1"/>
          <w:lang w:val="en-US" w:eastAsia="pt-BR"/>
        </w:rPr>
        <w:t>I/</w:t>
      </w:r>
      <w:proofErr w:type="spellStart"/>
      <w:r w:rsidRPr="00722924">
        <w:rPr>
          <w:rFonts w:ascii="inherit" w:eastAsia="Times New Roman" w:hAnsi="inherit" w:cs="Tahoma"/>
          <w:color w:val="000000"/>
          <w:sz w:val="24"/>
          <w:szCs w:val="24"/>
          <w:bdr w:val="none" w:sz="0" w:space="0" w:color="auto" w:frame="1"/>
          <w:lang w:val="en-US" w:eastAsia="pt-BR"/>
        </w:rPr>
        <w:t>Os</w:t>
      </w:r>
      <w:proofErr w:type="spellEnd"/>
      <w:proofErr w:type="gramEnd"/>
      <w:r w:rsidRPr="00722924">
        <w:rPr>
          <w:rFonts w:ascii="inherit" w:eastAsia="Times New Roman" w:hAnsi="inherit" w:cs="Tahoma"/>
          <w:color w:val="000000"/>
          <w:sz w:val="24"/>
          <w:szCs w:val="24"/>
          <w:bdr w:val="none" w:sz="0" w:space="0" w:color="auto" w:frame="1"/>
          <w:lang w:val="en-US" w:eastAsia="pt-BR"/>
        </w:rPr>
        <w:t xml:space="preserve"> up to 84 MHz</w:t>
      </w:r>
    </w:p>
    <w:p w:rsidR="00722924" w:rsidRPr="00722924" w:rsidRDefault="00722924" w:rsidP="00722924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0"/>
          <w:szCs w:val="20"/>
          <w:lang w:val="en-US" w:eastAsia="pt-BR"/>
        </w:rPr>
      </w:pPr>
      <w:r w:rsidRPr="00722924">
        <w:rPr>
          <w:rFonts w:ascii="inherit" w:eastAsia="Times New Roman" w:hAnsi="inherit" w:cs="Tahoma"/>
          <w:color w:val="000000"/>
          <w:sz w:val="24"/>
          <w:szCs w:val="24"/>
          <w:bdr w:val="none" w:sz="0" w:space="0" w:color="auto" w:frame="1"/>
          <w:lang w:val="en-US" w:eastAsia="pt-BR"/>
        </w:rPr>
        <w:t>Up to 138 5 V-tolerant I/</w:t>
      </w:r>
      <w:proofErr w:type="spellStart"/>
      <w:r w:rsidRPr="00722924">
        <w:rPr>
          <w:rFonts w:ascii="inherit" w:eastAsia="Times New Roman" w:hAnsi="inherit" w:cs="Tahoma"/>
          <w:color w:val="000000"/>
          <w:sz w:val="24"/>
          <w:szCs w:val="24"/>
          <w:bdr w:val="none" w:sz="0" w:space="0" w:color="auto" w:frame="1"/>
          <w:lang w:val="en-US" w:eastAsia="pt-BR"/>
        </w:rPr>
        <w:t>Os</w:t>
      </w:r>
      <w:proofErr w:type="spellEnd"/>
    </w:p>
    <w:p w:rsidR="00722924" w:rsidRPr="00722924" w:rsidRDefault="00722924" w:rsidP="00722924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0"/>
          <w:szCs w:val="20"/>
          <w:lang w:val="en-US" w:eastAsia="pt-BR"/>
        </w:rPr>
      </w:pPr>
      <w:r w:rsidRPr="00722924">
        <w:rPr>
          <w:rFonts w:ascii="inherit" w:eastAsia="Times New Roman" w:hAnsi="inherit" w:cs="Tahoma"/>
          <w:color w:val="000000"/>
          <w:sz w:val="24"/>
          <w:szCs w:val="24"/>
          <w:bdr w:val="none" w:sz="0" w:space="0" w:color="auto" w:frame="1"/>
          <w:lang w:val="en-US" w:eastAsia="pt-BR"/>
        </w:rPr>
        <w:t>Up to 15 communication interfaces</w:t>
      </w:r>
    </w:p>
    <w:p w:rsidR="00722924" w:rsidRPr="00722924" w:rsidRDefault="00722924" w:rsidP="00722924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0"/>
          <w:szCs w:val="20"/>
          <w:lang w:val="en-US" w:eastAsia="pt-BR"/>
        </w:rPr>
      </w:pPr>
      <w:r w:rsidRPr="00722924">
        <w:rPr>
          <w:rFonts w:ascii="inherit" w:eastAsia="Times New Roman" w:hAnsi="inherit" w:cs="Tahoma"/>
          <w:color w:val="000000"/>
          <w:sz w:val="24"/>
          <w:szCs w:val="24"/>
          <w:bdr w:val="none" w:sz="0" w:space="0" w:color="auto" w:frame="1"/>
          <w:lang w:val="en-US" w:eastAsia="pt-BR"/>
        </w:rPr>
        <w:t>Up to 3 × I2 C interfaces (</w:t>
      </w:r>
      <w:proofErr w:type="spellStart"/>
      <w:r w:rsidRPr="00722924">
        <w:rPr>
          <w:rFonts w:ascii="inherit" w:eastAsia="Times New Roman" w:hAnsi="inherit" w:cs="Tahoma"/>
          <w:color w:val="000000"/>
          <w:sz w:val="24"/>
          <w:szCs w:val="24"/>
          <w:bdr w:val="none" w:sz="0" w:space="0" w:color="auto" w:frame="1"/>
          <w:lang w:val="en-US" w:eastAsia="pt-BR"/>
        </w:rPr>
        <w:t>SMBus</w:t>
      </w:r>
      <w:proofErr w:type="spellEnd"/>
      <w:r w:rsidRPr="00722924">
        <w:rPr>
          <w:rFonts w:ascii="inherit" w:eastAsia="Times New Roman" w:hAnsi="inherit" w:cs="Tahoma"/>
          <w:color w:val="000000"/>
          <w:sz w:val="24"/>
          <w:szCs w:val="24"/>
          <w:bdr w:val="none" w:sz="0" w:space="0" w:color="auto" w:frame="1"/>
          <w:lang w:val="en-US" w:eastAsia="pt-BR"/>
        </w:rPr>
        <w:t>/</w:t>
      </w:r>
      <w:proofErr w:type="spellStart"/>
      <w:r w:rsidRPr="00722924">
        <w:rPr>
          <w:rFonts w:ascii="inherit" w:eastAsia="Times New Roman" w:hAnsi="inherit" w:cs="Tahoma"/>
          <w:color w:val="000000"/>
          <w:sz w:val="24"/>
          <w:szCs w:val="24"/>
          <w:bdr w:val="none" w:sz="0" w:space="0" w:color="auto" w:frame="1"/>
          <w:lang w:val="en-US" w:eastAsia="pt-BR"/>
        </w:rPr>
        <w:t>PMBus</w:t>
      </w:r>
      <w:proofErr w:type="spellEnd"/>
      <w:r w:rsidRPr="00722924">
        <w:rPr>
          <w:rFonts w:ascii="inherit" w:eastAsia="Times New Roman" w:hAnsi="inherit" w:cs="Tahoma"/>
          <w:color w:val="000000"/>
          <w:sz w:val="24"/>
          <w:szCs w:val="24"/>
          <w:bdr w:val="none" w:sz="0" w:space="0" w:color="auto" w:frame="1"/>
          <w:lang w:val="en-US" w:eastAsia="pt-BR"/>
        </w:rPr>
        <w:t>)</w:t>
      </w:r>
    </w:p>
    <w:p w:rsidR="00722924" w:rsidRPr="00722924" w:rsidRDefault="00722924" w:rsidP="00722924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0"/>
          <w:szCs w:val="20"/>
          <w:lang w:val="en-US" w:eastAsia="pt-BR"/>
        </w:rPr>
      </w:pPr>
      <w:r w:rsidRPr="00722924">
        <w:rPr>
          <w:rFonts w:ascii="inherit" w:eastAsia="Times New Roman" w:hAnsi="inherit" w:cs="Tahoma"/>
          <w:color w:val="000000"/>
          <w:sz w:val="24"/>
          <w:szCs w:val="24"/>
          <w:bdr w:val="none" w:sz="0" w:space="0" w:color="auto" w:frame="1"/>
          <w:lang w:val="en-US" w:eastAsia="pt-BR"/>
        </w:rPr>
        <w:t>Up to 4 USARTs/2 UARTs (10.5 Mbit/s, ISO 7816 interface, LIN, IrDA, modem control)</w:t>
      </w:r>
    </w:p>
    <w:p w:rsidR="00722924" w:rsidRPr="00722924" w:rsidRDefault="00722924" w:rsidP="00722924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0"/>
          <w:szCs w:val="20"/>
          <w:lang w:val="en-US" w:eastAsia="pt-BR"/>
        </w:rPr>
      </w:pPr>
      <w:r w:rsidRPr="00722924">
        <w:rPr>
          <w:rFonts w:ascii="inherit" w:eastAsia="Times New Roman" w:hAnsi="inherit" w:cs="Tahoma"/>
          <w:color w:val="000000"/>
          <w:sz w:val="24"/>
          <w:szCs w:val="24"/>
          <w:bdr w:val="none" w:sz="0" w:space="0" w:color="auto" w:frame="1"/>
          <w:lang w:val="en-US" w:eastAsia="pt-BR"/>
        </w:rPr>
        <w:t xml:space="preserve">Up to 3 SPIs (42 </w:t>
      </w:r>
      <w:proofErr w:type="spellStart"/>
      <w:r w:rsidRPr="00722924">
        <w:rPr>
          <w:rFonts w:ascii="inherit" w:eastAsia="Times New Roman" w:hAnsi="inherit" w:cs="Tahoma"/>
          <w:color w:val="000000"/>
          <w:sz w:val="24"/>
          <w:szCs w:val="24"/>
          <w:bdr w:val="none" w:sz="0" w:space="0" w:color="auto" w:frame="1"/>
          <w:lang w:val="en-US" w:eastAsia="pt-BR"/>
        </w:rPr>
        <w:t>Mbits</w:t>
      </w:r>
      <w:proofErr w:type="spellEnd"/>
      <w:r w:rsidRPr="00722924">
        <w:rPr>
          <w:rFonts w:ascii="inherit" w:eastAsia="Times New Roman" w:hAnsi="inherit" w:cs="Tahoma"/>
          <w:color w:val="000000"/>
          <w:sz w:val="24"/>
          <w:szCs w:val="24"/>
          <w:bdr w:val="none" w:sz="0" w:space="0" w:color="auto" w:frame="1"/>
          <w:lang w:val="en-US" w:eastAsia="pt-BR"/>
        </w:rPr>
        <w:t xml:space="preserve">/s), 2 with </w:t>
      </w:r>
      <w:proofErr w:type="spellStart"/>
      <w:r w:rsidRPr="00722924">
        <w:rPr>
          <w:rFonts w:ascii="inherit" w:eastAsia="Times New Roman" w:hAnsi="inherit" w:cs="Tahoma"/>
          <w:color w:val="000000"/>
          <w:sz w:val="24"/>
          <w:szCs w:val="24"/>
          <w:bdr w:val="none" w:sz="0" w:space="0" w:color="auto" w:frame="1"/>
          <w:lang w:val="en-US" w:eastAsia="pt-BR"/>
        </w:rPr>
        <w:t>muxed</w:t>
      </w:r>
      <w:proofErr w:type="spellEnd"/>
      <w:r w:rsidRPr="00722924">
        <w:rPr>
          <w:rFonts w:ascii="inherit" w:eastAsia="Times New Roman" w:hAnsi="inherit" w:cs="Tahoma"/>
          <w:color w:val="000000"/>
          <w:sz w:val="24"/>
          <w:szCs w:val="24"/>
          <w:bdr w:val="none" w:sz="0" w:space="0" w:color="auto" w:frame="1"/>
          <w:lang w:val="en-US" w:eastAsia="pt-BR"/>
        </w:rPr>
        <w:t xml:space="preserve"> full-duplex I2S to achieve audio class accuracy via internal audio PLL or external clock</w:t>
      </w:r>
    </w:p>
    <w:p w:rsidR="00722924" w:rsidRPr="00722924" w:rsidRDefault="00722924" w:rsidP="00722924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0"/>
          <w:szCs w:val="20"/>
          <w:lang w:val="en-US" w:eastAsia="pt-BR"/>
        </w:rPr>
      </w:pPr>
      <w:r w:rsidRPr="00722924">
        <w:rPr>
          <w:rFonts w:ascii="inherit" w:eastAsia="Times New Roman" w:hAnsi="inherit" w:cs="Tahoma"/>
          <w:color w:val="000000"/>
          <w:sz w:val="24"/>
          <w:szCs w:val="24"/>
          <w:bdr w:val="none" w:sz="0" w:space="0" w:color="auto" w:frame="1"/>
          <w:lang w:val="en-US" w:eastAsia="pt-BR"/>
        </w:rPr>
        <w:t>2 × CAN interfaces (2.0B Active)</w:t>
      </w:r>
    </w:p>
    <w:p w:rsidR="00722924" w:rsidRPr="00722924" w:rsidRDefault="00722924" w:rsidP="00722924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0"/>
          <w:szCs w:val="20"/>
          <w:lang w:val="en-US" w:eastAsia="pt-BR"/>
        </w:rPr>
      </w:pPr>
      <w:r w:rsidRPr="00722924">
        <w:rPr>
          <w:rFonts w:ascii="inherit" w:eastAsia="Times New Roman" w:hAnsi="inherit" w:cs="Tahoma"/>
          <w:color w:val="000000"/>
          <w:sz w:val="24"/>
          <w:szCs w:val="24"/>
          <w:bdr w:val="none" w:sz="0" w:space="0" w:color="auto" w:frame="1"/>
          <w:lang w:val="en-US" w:eastAsia="pt-BR"/>
        </w:rPr>
        <w:t>SDIO interface</w:t>
      </w:r>
    </w:p>
    <w:p w:rsidR="00722924" w:rsidRPr="00722924" w:rsidRDefault="00722924" w:rsidP="00722924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0"/>
          <w:szCs w:val="20"/>
          <w:lang w:val="en-US" w:eastAsia="pt-BR"/>
        </w:rPr>
      </w:pPr>
      <w:r w:rsidRPr="00722924">
        <w:rPr>
          <w:rFonts w:ascii="inherit" w:eastAsia="Times New Roman" w:hAnsi="inherit" w:cs="Tahoma"/>
          <w:color w:val="000000"/>
          <w:sz w:val="24"/>
          <w:szCs w:val="24"/>
          <w:bdr w:val="none" w:sz="0" w:space="0" w:color="auto" w:frame="1"/>
          <w:lang w:val="en-US" w:eastAsia="pt-BR"/>
        </w:rPr>
        <w:t>Advanced connectivity</w:t>
      </w:r>
    </w:p>
    <w:p w:rsidR="00722924" w:rsidRPr="00722924" w:rsidRDefault="00722924" w:rsidP="00722924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0"/>
          <w:szCs w:val="20"/>
          <w:lang w:val="en-US" w:eastAsia="pt-BR"/>
        </w:rPr>
      </w:pPr>
      <w:r w:rsidRPr="00722924">
        <w:rPr>
          <w:rFonts w:ascii="inherit" w:eastAsia="Times New Roman" w:hAnsi="inherit" w:cs="Tahoma"/>
          <w:color w:val="000000"/>
          <w:sz w:val="24"/>
          <w:szCs w:val="24"/>
          <w:bdr w:val="none" w:sz="0" w:space="0" w:color="auto" w:frame="1"/>
          <w:lang w:val="en-US" w:eastAsia="pt-BR"/>
        </w:rPr>
        <w:t>USB 2.0 full-speed device/host/OTG controller with on-chip PHY</w:t>
      </w:r>
    </w:p>
    <w:p w:rsidR="00722924" w:rsidRPr="00722924" w:rsidRDefault="00722924" w:rsidP="00722924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0"/>
          <w:szCs w:val="20"/>
          <w:lang w:val="en-US" w:eastAsia="pt-BR"/>
        </w:rPr>
      </w:pPr>
      <w:r w:rsidRPr="00722924">
        <w:rPr>
          <w:rFonts w:ascii="inherit" w:eastAsia="Times New Roman" w:hAnsi="inherit" w:cs="Tahoma"/>
          <w:color w:val="000000"/>
          <w:sz w:val="24"/>
          <w:szCs w:val="24"/>
          <w:bdr w:val="none" w:sz="0" w:space="0" w:color="auto" w:frame="1"/>
          <w:lang w:val="en-US" w:eastAsia="pt-BR"/>
        </w:rPr>
        <w:t>USB 2.0 high-speed/full-speed device/host/OTG controller with dedicated DMA, on-chip full-speed PHY and ULPI</w:t>
      </w:r>
    </w:p>
    <w:p w:rsidR="00722924" w:rsidRPr="00722924" w:rsidRDefault="00722924" w:rsidP="00722924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0"/>
          <w:szCs w:val="20"/>
          <w:lang w:val="en-US" w:eastAsia="pt-BR"/>
        </w:rPr>
      </w:pPr>
      <w:r w:rsidRPr="00722924">
        <w:rPr>
          <w:rFonts w:ascii="inherit" w:eastAsia="Times New Roman" w:hAnsi="inherit" w:cs="Tahoma"/>
          <w:color w:val="000000"/>
          <w:sz w:val="24"/>
          <w:szCs w:val="24"/>
          <w:bdr w:val="none" w:sz="0" w:space="0" w:color="auto" w:frame="1"/>
          <w:lang w:val="en-US" w:eastAsia="pt-BR"/>
        </w:rPr>
        <w:t>10/100 Ethernet MAC with dedicated DMA: supports IEEE 1588v2 hardware, MII/RMII</w:t>
      </w:r>
    </w:p>
    <w:p w:rsidR="00722924" w:rsidRPr="00722924" w:rsidRDefault="00722924" w:rsidP="00722924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0"/>
          <w:szCs w:val="20"/>
          <w:lang w:val="en-US" w:eastAsia="pt-BR"/>
        </w:rPr>
      </w:pPr>
      <w:r w:rsidRPr="00722924">
        <w:rPr>
          <w:rFonts w:ascii="inherit" w:eastAsia="Times New Roman" w:hAnsi="inherit" w:cs="Tahoma"/>
          <w:color w:val="000000"/>
          <w:sz w:val="24"/>
          <w:szCs w:val="24"/>
          <w:bdr w:val="none" w:sz="0" w:space="0" w:color="auto" w:frame="1"/>
          <w:lang w:val="en-US" w:eastAsia="pt-BR"/>
        </w:rPr>
        <w:t>8- to 14-bit parallel camera interface up to 54 Mbytes/s</w:t>
      </w:r>
    </w:p>
    <w:p w:rsidR="00722924" w:rsidRPr="00722924" w:rsidRDefault="00722924" w:rsidP="00722924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0"/>
          <w:szCs w:val="20"/>
          <w:lang w:val="en-US" w:eastAsia="pt-BR"/>
        </w:rPr>
      </w:pPr>
      <w:r w:rsidRPr="00722924">
        <w:rPr>
          <w:rFonts w:ascii="inherit" w:eastAsia="Times New Roman" w:hAnsi="inherit" w:cs="Tahoma"/>
          <w:color w:val="000000"/>
          <w:sz w:val="24"/>
          <w:szCs w:val="24"/>
          <w:bdr w:val="none" w:sz="0" w:space="0" w:color="auto" w:frame="1"/>
          <w:lang w:val="en-US" w:eastAsia="pt-BR"/>
        </w:rPr>
        <w:t>True random number generator</w:t>
      </w:r>
    </w:p>
    <w:p w:rsidR="00722924" w:rsidRPr="00722924" w:rsidRDefault="00722924" w:rsidP="00722924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0"/>
          <w:szCs w:val="20"/>
          <w:lang w:val="en-US" w:eastAsia="pt-BR"/>
        </w:rPr>
      </w:pPr>
      <w:r w:rsidRPr="00722924">
        <w:rPr>
          <w:rFonts w:ascii="inherit" w:eastAsia="Times New Roman" w:hAnsi="inherit" w:cs="Tahoma"/>
          <w:color w:val="000000"/>
          <w:sz w:val="24"/>
          <w:szCs w:val="24"/>
          <w:bdr w:val="none" w:sz="0" w:space="0" w:color="auto" w:frame="1"/>
          <w:lang w:val="en-US" w:eastAsia="pt-BR"/>
        </w:rPr>
        <w:t>CRC calculation unit</w:t>
      </w:r>
    </w:p>
    <w:p w:rsidR="00722924" w:rsidRPr="00722924" w:rsidRDefault="00722924" w:rsidP="00722924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0"/>
          <w:szCs w:val="20"/>
          <w:lang w:val="en-US" w:eastAsia="pt-BR"/>
        </w:rPr>
      </w:pPr>
      <w:r w:rsidRPr="00722924">
        <w:rPr>
          <w:rFonts w:ascii="inherit" w:eastAsia="Times New Roman" w:hAnsi="inherit" w:cs="Tahoma"/>
          <w:color w:val="000000"/>
          <w:sz w:val="24"/>
          <w:szCs w:val="24"/>
          <w:bdr w:val="none" w:sz="0" w:space="0" w:color="auto" w:frame="1"/>
          <w:lang w:val="en-US" w:eastAsia="pt-BR"/>
        </w:rPr>
        <w:t>96-bit unique ID</w:t>
      </w:r>
    </w:p>
    <w:p w:rsidR="00722924" w:rsidRPr="00722924" w:rsidRDefault="00722924" w:rsidP="00722924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0"/>
          <w:szCs w:val="20"/>
          <w:lang w:val="en-US" w:eastAsia="pt-BR"/>
        </w:rPr>
      </w:pPr>
      <w:r w:rsidRPr="00722924">
        <w:rPr>
          <w:rFonts w:ascii="inherit" w:eastAsia="Times New Roman" w:hAnsi="inherit" w:cs="Tahoma"/>
          <w:color w:val="000000"/>
          <w:sz w:val="24"/>
          <w:szCs w:val="24"/>
          <w:bdr w:val="none" w:sz="0" w:space="0" w:color="auto" w:frame="1"/>
          <w:lang w:val="en-US" w:eastAsia="pt-BR"/>
        </w:rPr>
        <w:t xml:space="preserve">RTC: </w:t>
      </w:r>
      <w:proofErr w:type="spellStart"/>
      <w:r w:rsidRPr="00722924">
        <w:rPr>
          <w:rFonts w:ascii="inherit" w:eastAsia="Times New Roman" w:hAnsi="inherit" w:cs="Tahoma"/>
          <w:color w:val="000000"/>
          <w:sz w:val="24"/>
          <w:szCs w:val="24"/>
          <w:bdr w:val="none" w:sz="0" w:space="0" w:color="auto" w:frame="1"/>
          <w:lang w:val="en-US" w:eastAsia="pt-BR"/>
        </w:rPr>
        <w:t>subsecond</w:t>
      </w:r>
      <w:proofErr w:type="spellEnd"/>
      <w:r w:rsidRPr="00722924">
        <w:rPr>
          <w:rFonts w:ascii="inherit" w:eastAsia="Times New Roman" w:hAnsi="inherit" w:cs="Tahoma"/>
          <w:color w:val="000000"/>
          <w:sz w:val="24"/>
          <w:szCs w:val="24"/>
          <w:bdr w:val="none" w:sz="0" w:space="0" w:color="auto" w:frame="1"/>
          <w:lang w:val="en-US" w:eastAsia="pt-BR"/>
        </w:rPr>
        <w:t xml:space="preserve"> accuracy, hardware calendar</w:t>
      </w:r>
    </w:p>
    <w:p w:rsidR="00722924" w:rsidRDefault="00722924">
      <w:pPr>
        <w:rPr>
          <w:lang w:val="en-US"/>
        </w:rPr>
      </w:pPr>
    </w:p>
    <w:p w:rsidR="00234288" w:rsidRPr="00722924" w:rsidRDefault="00234288" w:rsidP="00234288">
      <w:pPr>
        <w:jc w:val="center"/>
        <w:rPr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43D55FA6" wp14:editId="3DE21109">
            <wp:extent cx="4562118" cy="5146158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65413" cy="514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924" w:rsidRPr="00722924" w:rsidRDefault="00722924">
      <w:pPr>
        <w:rPr>
          <w:lang w:val="en-US"/>
        </w:rPr>
      </w:pPr>
    </w:p>
    <w:sectPr w:rsidR="00722924" w:rsidRPr="0072292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114F7"/>
    <w:rsid w:val="001B5589"/>
    <w:rsid w:val="00234288"/>
    <w:rsid w:val="007114F7"/>
    <w:rsid w:val="00722924"/>
    <w:rsid w:val="00B016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72292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72292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72292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72292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517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349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578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227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108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638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428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718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604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447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462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891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435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573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761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333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28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336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605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777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762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593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346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90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499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198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979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264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163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725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692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854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644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706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034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238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441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763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369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064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827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008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181</TotalTime>
  <Pages>1</Pages>
  <Words>350</Words>
  <Characters>1890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José P. Leitão</dc:creator>
  <cp:keywords/>
  <dc:description/>
  <cp:lastModifiedBy>José P. Leitão</cp:lastModifiedBy>
  <cp:revision>3</cp:revision>
  <dcterms:created xsi:type="dcterms:W3CDTF">2018-12-08T00:17:00Z</dcterms:created>
  <dcterms:modified xsi:type="dcterms:W3CDTF">2018-12-08T03:31:00Z</dcterms:modified>
</cp:coreProperties>
</file>