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3"/>
        <w:gridCol w:w="1378"/>
        <w:gridCol w:w="3838"/>
      </w:tblGrid>
      <w:tr>
        <w:tc>
          <w:tcPr>
            <w:tcW w:type="dxa" w:w="2880"/>
          </w:tcPr>
          <w:p>
            <w:r>
              <w:t>Номер точки</w:t>
            </w:r>
          </w:p>
        </w:tc>
        <w:tc>
          <w:tcPr>
            <w:tcW w:type="dxa" w:w="2880"/>
          </w:tcPr>
          <w:p>
            <w:r>
              <w:t>Результат сравнения</w:t>
            </w:r>
          </w:p>
        </w:tc>
        <w:tc>
          <w:tcPr>
            <w:tcW w:type="dxa" w:w="2880"/>
          </w:tcPr>
          <w:p>
            <w:r>
              <w:t>Картинка</w:t>
            </w:r>
          </w:p>
        </w:tc>
      </w:tr>
      <w:tr>
        <w:tc>
          <w:tcPr>
            <w:tcW w:type="dxa" w:w="1043"/>
          </w:tcPr>
          <w:p>
            <w:r>
              <w:t>1</w:t>
            </w:r>
          </w:p>
        </w:tc>
        <w:tc>
          <w:tcPr>
            <w:tcW w:type="dxa" w:w="1378"/>
          </w:tcPr>
          <w:p>
            <w:r>
              <w:t>Результат сравнения</w:t>
            </w:r>
          </w:p>
        </w:tc>
        <w:tc>
          <w:tcPr>
            <w:tcW w:type="dxa" w:w="3838"/>
          </w:tcPr>
          <w:p>
            <w:r>
              <w:drawing>
                <wp:inline xmlns:a="http://schemas.openxmlformats.org/drawingml/2006/main" xmlns:pic="http://schemas.openxmlformats.org/drawingml/2006/picture">
                  <wp:extent cx="2181225" cy="203834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0383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43"/>
          </w:tcPr>
          <w:p>
            <w:r>
              <w:t>2</w:t>
            </w:r>
          </w:p>
        </w:tc>
        <w:tc>
          <w:tcPr>
            <w:tcW w:type="dxa" w:w="1378"/>
          </w:tcPr>
          <w:p>
            <w:r>
              <w:t>Не совпадает</w:t>
            </w:r>
          </w:p>
        </w:tc>
        <w:tc>
          <w:tcPr>
            <w:tcW w:type="dxa" w:w="3838"/>
          </w:tcPr>
          <w:p>
            <w:r>
              <w:drawing>
                <wp:inline xmlns:a="http://schemas.openxmlformats.org/drawingml/2006/main" xmlns:pic="http://schemas.openxmlformats.org/drawingml/2006/picture">
                  <wp:extent cx="2181225" cy="203834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0383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c">
    <w:name w:val="Tc"/>
    <w:basedOn w:val="Normal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