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rPr>
          <w:lang w:eastAsia="zh-Hans"/>
        </w:rPr>
      </w:pPr>
      <w:r>
        <w:rPr>
          <w:rFonts w:hint="eastAsia"/>
          <w:lang w:val="en-US" w:eastAsia="zh-CN"/>
        </w:rPr>
        <w:t xml:space="preserve">3.2. </w:t>
      </w:r>
      <w:r>
        <w:rPr>
          <w:rFonts w:hint="eastAsia"/>
          <w:lang w:eastAsia="zh-Hans"/>
        </w:rPr>
        <w:t>网络切片管理信息模型</w:t>
      </w:r>
    </w:p>
    <w:p>
      <w:pPr>
        <w:ind w:firstLine="560" w:firstLineChars="200"/>
        <w:jc w:val="both"/>
        <w:rPr>
          <w:rFonts w:ascii="仿宋" w:hAnsi="仿宋" w:eastAsia="仿宋" w:cs="Times New Roman"/>
          <w:sz w:val="28"/>
          <w:szCs w:val="28"/>
          <w:lang w:eastAsia="zh-Hans"/>
        </w:rPr>
      </w:pPr>
      <w:r>
        <w:rPr>
          <w:rFonts w:hint="eastAsia" w:ascii="仿宋" w:hAnsi="仿宋" w:eastAsia="仿宋" w:cs="Times New Roman"/>
          <w:sz w:val="28"/>
          <w:szCs w:val="28"/>
        </w:rPr>
        <w:t>为了刻画</w:t>
      </w:r>
      <w:r>
        <w:rPr>
          <w:rFonts w:hint="eastAsia" w:ascii="仿宋" w:hAnsi="仿宋" w:eastAsia="仿宋" w:cs="Times New Roman"/>
          <w:sz w:val="28"/>
          <w:szCs w:val="28"/>
          <w:lang w:eastAsia="zh-Hans"/>
        </w:rPr>
        <w:t>切片管理</w:t>
      </w:r>
      <w:r>
        <w:rPr>
          <w:rFonts w:hint="eastAsia" w:ascii="仿宋" w:hAnsi="仿宋" w:eastAsia="仿宋" w:cs="Times New Roman"/>
          <w:sz w:val="28"/>
          <w:szCs w:val="28"/>
        </w:rPr>
        <w:t>系统</w:t>
      </w:r>
      <w:r>
        <w:rPr>
          <w:rFonts w:hint="eastAsia" w:ascii="仿宋" w:hAnsi="仿宋" w:eastAsia="仿宋" w:cs="Times New Roman"/>
          <w:sz w:val="28"/>
          <w:szCs w:val="28"/>
          <w:lang w:eastAsia="zh-Hans"/>
        </w:rPr>
        <w:t>和相关的资源，本报告综合3GPP、ETSI、IETF等多个标准化组织的信息建模成果，提出切片管理信息模型，对切片管理关键对象进行建模，为切片管控的决策和切片管控系统的开发提供信息基础。核心的管理信息对象包括</w:t>
      </w:r>
      <w:r>
        <w:rPr>
          <w:rFonts w:hint="eastAsia" w:ascii="仿宋" w:hAnsi="仿宋" w:eastAsia="仿宋" w:cs="Times New Roman"/>
          <w:sz w:val="28"/>
          <w:szCs w:val="28"/>
          <w:highlight w:val="none"/>
        </w:rPr>
        <w:t>网络、网络切片子网模板、网络切片子网、</w:t>
      </w:r>
      <w:r>
        <w:rPr>
          <w:rFonts w:hint="eastAsia" w:ascii="仿宋" w:hAnsi="仿宋" w:eastAsia="仿宋" w:cs="Times New Roman"/>
          <w:sz w:val="28"/>
          <w:szCs w:val="28"/>
          <w:highlight w:val="none"/>
          <w:lang w:val="en-US" w:eastAsia="zh-CN"/>
        </w:rPr>
        <w:t>切片选择辅助信息、FlexE通道、</w:t>
      </w:r>
      <w:r>
        <w:rPr>
          <w:rFonts w:hint="eastAsia" w:ascii="仿宋" w:hAnsi="仿宋" w:eastAsia="仿宋" w:cs="Times New Roman"/>
          <w:sz w:val="28"/>
          <w:szCs w:val="28"/>
          <w:highlight w:val="none"/>
        </w:rPr>
        <w:t>FlexE设备、FlexEClient、FlexEGroup、FlexECalendar</w:t>
      </w:r>
      <w:r>
        <w:rPr>
          <w:rFonts w:hint="eastAsia" w:ascii="仿宋" w:hAnsi="仿宋" w:eastAsia="仿宋" w:cs="Times New Roman"/>
          <w:sz w:val="28"/>
          <w:szCs w:val="28"/>
          <w:highlight w:val="none"/>
          <w:lang w:val="en-US" w:eastAsia="zh-CN"/>
        </w:rPr>
        <w:t>、FlexEPHY、FlexESlot</w:t>
      </w:r>
      <w:r>
        <w:rPr>
          <w:rFonts w:hint="eastAsia" w:ascii="仿宋" w:hAnsi="仿宋" w:eastAsia="仿宋" w:cs="Times New Roman"/>
          <w:sz w:val="28"/>
          <w:szCs w:val="28"/>
        </w:rPr>
        <w:t>等等。</w:t>
      </w:r>
    </w:p>
    <w:p>
      <w:pPr>
        <w:ind w:firstLine="560" w:firstLineChars="200"/>
        <w:jc w:val="both"/>
        <w:rPr>
          <w:rFonts w:ascii="仿宋" w:hAnsi="仿宋" w:eastAsia="仿宋" w:cs="Times New Roman"/>
          <w:sz w:val="28"/>
          <w:szCs w:val="28"/>
          <w:lang w:eastAsia="zh-Hans"/>
        </w:rPr>
      </w:pPr>
      <w:r>
        <w:rPr>
          <w:rFonts w:hint="eastAsia" w:ascii="仿宋" w:hAnsi="仿宋" w:eastAsia="仿宋" w:cs="Times New Roman"/>
          <w:sz w:val="28"/>
          <w:szCs w:val="28"/>
        </w:rPr>
        <w:t>Flex</w:t>
      </w:r>
      <w:r>
        <w:rPr>
          <w:rFonts w:ascii="仿宋" w:hAnsi="仿宋" w:eastAsia="仿宋" w:cs="Times New Roman"/>
          <w:sz w:val="28"/>
          <w:szCs w:val="28"/>
        </w:rPr>
        <w:t>E</w:t>
      </w:r>
      <w:r>
        <w:rPr>
          <w:rFonts w:hint="eastAsia" w:ascii="仿宋" w:hAnsi="仿宋" w:eastAsia="仿宋" w:cs="Times New Roman"/>
          <w:sz w:val="28"/>
          <w:szCs w:val="28"/>
        </w:rPr>
        <w:t>网络切片管理信息模型如</w:t>
      </w:r>
      <w:r>
        <w:rPr>
          <w:rFonts w:hint="eastAsia" w:ascii="仿宋" w:hAnsi="仿宋" w:eastAsia="仿宋" w:cs="Times New Roman"/>
          <w:sz w:val="28"/>
          <w:szCs w:val="28"/>
          <w:lang w:eastAsia="zh-Hans"/>
        </w:rPr>
        <w:t>图</w:t>
      </w:r>
      <w:r>
        <w:rPr>
          <w:rFonts w:hint="eastAsia" w:ascii="仿宋" w:hAnsi="仿宋" w:eastAsia="仿宋" w:cs="Times New Roman"/>
          <w:sz w:val="28"/>
          <w:szCs w:val="28"/>
          <w:lang w:val="en-US" w:eastAsia="zh-CN"/>
        </w:rPr>
        <w:t>2</w:t>
      </w:r>
      <w:r>
        <w:rPr>
          <w:rFonts w:ascii="仿宋" w:hAnsi="仿宋" w:eastAsia="仿宋" w:cs="Times New Roman"/>
          <w:sz w:val="28"/>
          <w:szCs w:val="28"/>
          <w:lang w:eastAsia="zh-Hans"/>
        </w:rPr>
        <w:t>-</w:t>
      </w:r>
      <w:r>
        <w:rPr>
          <w:rFonts w:hint="eastAsia" w:ascii="仿宋" w:hAnsi="仿宋" w:eastAsia="仿宋" w:cs="Times New Roman"/>
          <w:sz w:val="28"/>
          <w:szCs w:val="28"/>
          <w:lang w:val="en-US" w:eastAsia="zh-CN"/>
        </w:rPr>
        <w:t>14</w:t>
      </w:r>
      <w:r>
        <w:rPr>
          <w:rFonts w:hint="eastAsia" w:ascii="仿宋" w:hAnsi="仿宋" w:eastAsia="仿宋" w:cs="Times New Roman"/>
          <w:sz w:val="28"/>
          <w:szCs w:val="28"/>
          <w:lang w:eastAsia="zh-Hans"/>
        </w:rPr>
        <w:t>所示，图中描述了关键管理对象类及其包含和关联关系。</w:t>
      </w:r>
    </w:p>
    <w:p>
      <w:pPr>
        <w:ind w:firstLine="420"/>
        <w:jc w:val="both"/>
        <w:rPr>
          <w:rFonts w:ascii="仿宋" w:hAnsi="仿宋" w:eastAsia="仿宋" w:cs="Times New Roman"/>
          <w:sz w:val="28"/>
          <w:szCs w:val="28"/>
        </w:rPr>
      </w:pPr>
      <w:r>
        <w:rPr>
          <w:rFonts w:hint="eastAsia" w:ascii="仿宋" w:hAnsi="仿宋" w:eastAsia="仿宋" w:cs="Times New Roman"/>
          <w:sz w:val="28"/>
          <w:szCs w:val="28"/>
          <w:lang w:val="en-US" w:eastAsia="zh-CN"/>
        </w:rPr>
        <w:t>考虑到全局网络需要时钟同步，为了便于FlexESlot的统一管理使用，所以将FlexESlot设置为一个全局的管理对象。</w:t>
      </w:r>
      <w:r>
        <w:rPr>
          <w:rFonts w:hint="eastAsia" w:ascii="仿宋" w:hAnsi="仿宋" w:eastAsia="仿宋" w:cs="Times New Roman"/>
          <w:sz w:val="28"/>
          <w:szCs w:val="28"/>
        </w:rPr>
        <w:t>网络包含网络切片子网模板、网络切片子网</w:t>
      </w:r>
      <w:r>
        <w:rPr>
          <w:rFonts w:hint="eastAsia" w:ascii="仿宋" w:hAnsi="仿宋" w:eastAsia="仿宋" w:cs="Times New Roman"/>
          <w:sz w:val="28"/>
          <w:szCs w:val="28"/>
          <w:lang w:val="en-US" w:eastAsia="zh-CN"/>
        </w:rPr>
        <w:t>实例、切片选择辅助信息和FlexE设备四</w:t>
      </w:r>
      <w:r>
        <w:rPr>
          <w:rFonts w:hint="eastAsia" w:ascii="仿宋" w:hAnsi="仿宋" w:eastAsia="仿宋" w:cs="Times New Roman"/>
          <w:sz w:val="28"/>
          <w:szCs w:val="28"/>
        </w:rPr>
        <w:t>个对象。其中切片子网模板可以派生出切片子网的实例，而每个子网的实例都应该关联一个</w:t>
      </w:r>
      <w:r>
        <w:rPr>
          <w:rFonts w:hint="eastAsia" w:ascii="仿宋" w:hAnsi="仿宋" w:eastAsia="仿宋" w:cs="Times New Roman"/>
          <w:sz w:val="28"/>
          <w:szCs w:val="28"/>
          <w:lang w:val="en-US" w:eastAsia="zh-CN"/>
        </w:rPr>
        <w:t>切片选择辅助信息，这样FlexEClient就可以通过这个切片选择辅助信息来注册使用切片子网</w:t>
      </w:r>
      <w:r>
        <w:rPr>
          <w:rFonts w:hint="eastAsia" w:ascii="仿宋" w:hAnsi="仿宋" w:eastAsia="仿宋" w:cs="Times New Roman"/>
          <w:sz w:val="28"/>
          <w:szCs w:val="28"/>
        </w:rPr>
        <w:t>。网络切片子网</w:t>
      </w:r>
      <w:r>
        <w:rPr>
          <w:rFonts w:hint="eastAsia" w:ascii="仿宋" w:hAnsi="仿宋" w:eastAsia="仿宋" w:cs="Times New Roman"/>
          <w:sz w:val="28"/>
          <w:szCs w:val="28"/>
          <w:lang w:val="en-US" w:eastAsia="zh-CN"/>
        </w:rPr>
        <w:t>包含多个</w:t>
      </w:r>
      <w:r>
        <w:rPr>
          <w:rFonts w:hint="eastAsia" w:ascii="仿宋" w:hAnsi="仿宋" w:eastAsia="仿宋" w:cs="Times New Roman"/>
          <w:sz w:val="28"/>
          <w:szCs w:val="28"/>
        </w:rPr>
        <w:t>FlexE通道</w:t>
      </w:r>
      <w:r>
        <w:rPr>
          <w:rFonts w:hint="eastAsia" w:ascii="仿宋" w:hAnsi="仿宋" w:eastAsia="仿宋" w:cs="Times New Roman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Times New Roman"/>
          <w:sz w:val="28"/>
          <w:szCs w:val="28"/>
          <w:lang w:val="en-US" w:eastAsia="zh-CN"/>
        </w:rPr>
        <w:t>从而达到端到端的连接目的</w:t>
      </w:r>
      <w:r>
        <w:rPr>
          <w:rFonts w:hint="eastAsia" w:ascii="仿宋" w:hAnsi="仿宋" w:eastAsia="仿宋" w:cs="Times New Roman"/>
          <w:sz w:val="28"/>
          <w:szCs w:val="28"/>
          <w:lang w:eastAsia="zh-CN"/>
        </w:rPr>
        <w:t>。</w:t>
      </w:r>
      <w:r>
        <w:rPr>
          <w:rFonts w:hint="eastAsia" w:ascii="仿宋" w:hAnsi="仿宋" w:eastAsia="仿宋" w:cs="Times New Roman"/>
          <w:sz w:val="28"/>
          <w:szCs w:val="28"/>
          <w:lang w:val="en-US" w:eastAsia="zh-CN"/>
        </w:rPr>
        <w:t>一对FlexE设备之间通过多个FlexEPHY的捆绑并对端连接后，能够构成多个FlexEGroup，这样FlexEClient就可以通过映射机制在特定的FlexEGroup上实现捆绑传输。</w:t>
      </w:r>
      <w:r>
        <w:rPr>
          <w:rFonts w:hint="eastAsia" w:ascii="仿宋" w:hAnsi="仿宋" w:eastAsia="仿宋" w:cs="Times New Roman"/>
          <w:sz w:val="28"/>
          <w:szCs w:val="28"/>
        </w:rPr>
        <w:t>在由FlexEGroup捆绑的FlexEPHY上通过TDM分配到的多个slot</w:t>
      </w:r>
      <w:r>
        <w:rPr>
          <w:rFonts w:hint="eastAsia" w:ascii="仿宋" w:hAnsi="仿宋" w:eastAsia="仿宋" w:cs="Times New Roman"/>
          <w:sz w:val="28"/>
          <w:szCs w:val="28"/>
          <w:lang w:val="en-US" w:eastAsia="zh-CN"/>
        </w:rPr>
        <w:t>进行多端口多时隙的灵活传输，而多个FlexEPHY与FlexESlot就构成了FlexECalendar的二维概念。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780155"/>
            <wp:effectExtent l="0" t="0" r="1270" b="1460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 w:cs="Times New Roman"/>
          <w:bCs/>
          <w:iCs/>
          <w:sz w:val="28"/>
          <w:szCs w:val="28"/>
        </w:rPr>
      </w:pPr>
      <w:r>
        <w:rPr>
          <w:rFonts w:hint="eastAsia" w:ascii="仿宋" w:hAnsi="仿宋" w:eastAsia="仿宋" w:cs="Times New Roman"/>
          <w:bCs/>
          <w:iCs/>
          <w:sz w:val="28"/>
          <w:szCs w:val="28"/>
        </w:rPr>
        <w:t>图2</w:t>
      </w:r>
      <w:r>
        <w:rPr>
          <w:rFonts w:ascii="仿宋" w:hAnsi="仿宋" w:eastAsia="仿宋" w:cs="Times New Roman"/>
          <w:bCs/>
          <w:iCs/>
          <w:sz w:val="28"/>
          <w:szCs w:val="28"/>
        </w:rPr>
        <w:t>-14</w:t>
      </w:r>
      <w:r>
        <w:rPr>
          <w:rFonts w:hint="eastAsia" w:ascii="仿宋" w:hAnsi="仿宋" w:eastAsia="仿宋" w:cs="Times New Roman"/>
          <w:bCs/>
          <w:iCs/>
          <w:sz w:val="28"/>
          <w:szCs w:val="28"/>
        </w:rPr>
        <w:t xml:space="preserve"> FlexE网络切片信息模型</w:t>
      </w:r>
    </w:p>
    <w:p>
      <w:pPr>
        <w:ind w:firstLine="420"/>
        <w:jc w:val="both"/>
        <w:rPr>
          <w:rFonts w:hint="eastAsia" w:ascii="仿宋" w:hAnsi="仿宋" w:eastAsia="仿宋" w:cs="Times New Roman"/>
          <w:sz w:val="28"/>
          <w:szCs w:val="28"/>
          <w:lang w:eastAsia="zh-Hans"/>
        </w:rPr>
      </w:pPr>
      <w:r>
        <w:rPr>
          <w:rFonts w:hint="eastAsia" w:ascii="仿宋" w:hAnsi="仿宋" w:eastAsia="仿宋" w:cs="Times New Roman"/>
          <w:sz w:val="28"/>
          <w:szCs w:val="28"/>
          <w:lang w:eastAsia="zh-Hans"/>
        </w:rPr>
        <w:t>主要管理对象及其定义如下：</w:t>
      </w:r>
    </w:p>
    <w:p>
      <w:pPr>
        <w:ind w:firstLine="420"/>
        <w:jc w:val="both"/>
        <w:rPr>
          <w:rFonts w:hint="eastAsia" w:ascii="仿宋" w:hAnsi="仿宋" w:eastAsia="仿宋" w:cs="Times New Roman"/>
          <w:sz w:val="28"/>
          <w:szCs w:val="28"/>
          <w:lang w:val="en-US" w:eastAsia="zh-CN"/>
        </w:rPr>
      </w:pPr>
      <w:r>
        <w:rPr>
          <w:rFonts w:hint="eastAsia" w:ascii="仿宋" w:hAnsi="仿宋" w:eastAsia="仿宋" w:cs="Times New Roman"/>
          <w:sz w:val="28"/>
          <w:szCs w:val="28"/>
          <w:lang w:val="en-US" w:eastAsia="zh-CN"/>
        </w:rPr>
        <w:t>网络：表示物理网络，由FlexE物理设备构成。基于该物理网络可以划分出多个网络切片。包含FlexEClient和FlexE设备，其中FlexECliet与切片子网关联。</w:t>
      </w:r>
    </w:p>
    <w:p>
      <w:pPr>
        <w:ind w:firstLine="420"/>
        <w:jc w:val="both"/>
        <w:rPr>
          <w:rFonts w:hint="eastAsia" w:ascii="仿宋" w:hAnsi="仿宋" w:eastAsia="仿宋" w:cs="Times New Roman"/>
          <w:sz w:val="28"/>
          <w:szCs w:val="28"/>
          <w:lang w:val="en-US" w:eastAsia="zh-CN"/>
        </w:rPr>
      </w:pPr>
      <w:r>
        <w:rPr>
          <w:rFonts w:hint="eastAsia" w:ascii="仿宋" w:hAnsi="仿宋" w:eastAsia="仿宋" w:cs="Times New Roman"/>
          <w:sz w:val="28"/>
          <w:szCs w:val="28"/>
          <w:lang w:val="en-US" w:eastAsia="zh-CN"/>
        </w:rPr>
        <w:t>网络切片子网模板：表示划分不同类型的虚拟子网切片网络的模板，便于新建切片子网实例。</w:t>
      </w:r>
    </w:p>
    <w:p>
      <w:pPr>
        <w:ind w:firstLine="420"/>
        <w:jc w:val="both"/>
        <w:rPr>
          <w:rFonts w:hint="eastAsia" w:ascii="仿宋" w:hAnsi="仿宋" w:eastAsia="仿宋" w:cs="Times New Roman"/>
          <w:sz w:val="28"/>
          <w:szCs w:val="28"/>
          <w:lang w:val="en-US" w:eastAsia="zh-CN"/>
        </w:rPr>
      </w:pPr>
      <w:r>
        <w:rPr>
          <w:rFonts w:hint="eastAsia" w:ascii="仿宋" w:hAnsi="仿宋" w:eastAsia="仿宋" w:cs="Times New Roman"/>
          <w:sz w:val="28"/>
          <w:szCs w:val="28"/>
          <w:lang w:val="en-US" w:eastAsia="zh-CN"/>
        </w:rPr>
        <w:t>网络切片子网：表示已经创建在实际物理网络中的切片子网实例，每个切片子网通过特定的切片选择辅助信息与一个FlexEClient对应，Client通过这个子网实例搭建的FlexE通道进行端到端的网络传输。</w:t>
      </w:r>
    </w:p>
    <w:p>
      <w:pPr>
        <w:ind w:firstLine="420"/>
        <w:jc w:val="both"/>
        <w:rPr>
          <w:rFonts w:hint="default" w:ascii="仿宋" w:hAnsi="仿宋" w:eastAsia="仿宋" w:cs="Times New Roman"/>
          <w:sz w:val="28"/>
          <w:szCs w:val="28"/>
          <w:lang w:val="en-US" w:eastAsia="zh-CN"/>
        </w:rPr>
      </w:pPr>
      <w:r>
        <w:rPr>
          <w:rFonts w:hint="eastAsia" w:ascii="仿宋" w:hAnsi="仿宋" w:eastAsia="仿宋" w:cs="Times New Roman"/>
          <w:sz w:val="28"/>
          <w:szCs w:val="28"/>
          <w:lang w:val="en-US" w:eastAsia="zh-CN"/>
        </w:rPr>
        <w:t>切片选择辅助信息：用于识别网络子网切片实例的对象。</w:t>
      </w:r>
    </w:p>
    <w:p>
      <w:pPr>
        <w:ind w:firstLine="420"/>
        <w:jc w:val="both"/>
        <w:rPr>
          <w:rFonts w:hint="default" w:ascii="仿宋" w:hAnsi="仿宋" w:eastAsia="仿宋" w:cs="Times New Roman"/>
          <w:sz w:val="28"/>
          <w:szCs w:val="28"/>
          <w:lang w:val="en-US" w:eastAsia="zh-CN"/>
        </w:rPr>
      </w:pPr>
      <w:r>
        <w:rPr>
          <w:rFonts w:hint="eastAsia" w:ascii="仿宋" w:hAnsi="仿宋" w:eastAsia="仿宋" w:cs="Times New Roman"/>
          <w:sz w:val="28"/>
          <w:szCs w:val="28"/>
          <w:lang w:val="en-US" w:eastAsia="zh-CN"/>
        </w:rPr>
        <w:t>FlexEClient：在本报告中，特指电力通信业务用户或上层切片管理系统。</w:t>
      </w:r>
    </w:p>
    <w:p>
      <w:pPr>
        <w:ind w:firstLine="420"/>
        <w:jc w:val="both"/>
        <w:rPr>
          <w:rFonts w:hint="default" w:ascii="仿宋" w:hAnsi="仿宋" w:eastAsia="仿宋" w:cs="Times New Roman"/>
          <w:sz w:val="28"/>
          <w:szCs w:val="28"/>
          <w:lang w:val="en-US" w:eastAsia="zh-CN"/>
        </w:rPr>
      </w:pPr>
      <w:r>
        <w:rPr>
          <w:rFonts w:hint="eastAsia" w:ascii="仿宋" w:hAnsi="仿宋" w:eastAsia="仿宋" w:cs="Times New Roman"/>
          <w:sz w:val="28"/>
          <w:szCs w:val="28"/>
          <w:lang w:val="en-US" w:eastAsia="zh-CN"/>
        </w:rPr>
        <w:t>FlexEGroup：一对FlexE设备之间捆绑多个PHY的传输组。</w:t>
      </w:r>
    </w:p>
    <w:p>
      <w:pPr>
        <w:ind w:firstLine="420"/>
        <w:jc w:val="both"/>
        <w:rPr>
          <w:rFonts w:hint="default" w:ascii="仿宋" w:hAnsi="仿宋" w:eastAsia="仿宋" w:cs="Times New Roman"/>
          <w:sz w:val="28"/>
          <w:szCs w:val="28"/>
          <w:lang w:val="en-US" w:eastAsia="zh-CN"/>
        </w:rPr>
      </w:pPr>
      <w:r>
        <w:rPr>
          <w:rFonts w:hint="eastAsia" w:ascii="仿宋" w:hAnsi="仿宋" w:eastAsia="仿宋" w:cs="Times New Roman"/>
          <w:sz w:val="28"/>
          <w:szCs w:val="28"/>
          <w:lang w:val="en-US" w:eastAsia="zh-CN"/>
        </w:rPr>
        <w:t>FlexECalendar：多个FlexEPHY与FlexESlot构成的二维时隙分配表。</w:t>
      </w:r>
    </w:p>
    <w:p>
      <w:pPr>
        <w:spacing w:before="156" w:beforeLines="50" w:after="120" w:line="360" w:lineRule="auto"/>
        <w:rPr>
          <w:rFonts w:cs="Times New Roman" w:asciiTheme="minorEastAsia" w:hAnsiTheme="minorEastAsia"/>
          <w:b/>
          <w:sz w:val="24"/>
          <w:szCs w:val="24"/>
          <w:highlight w:val="none"/>
          <w:lang w:val="en-GB"/>
        </w:rPr>
      </w:pPr>
      <w:r>
        <w:rPr>
          <w:rFonts w:cs="Times New Roman" w:asciiTheme="minorEastAsia" w:hAnsiTheme="minorEastAsia"/>
          <w:b/>
          <w:sz w:val="24"/>
          <w:szCs w:val="24"/>
          <w:highlight w:val="none"/>
          <w:lang w:val="en-GB"/>
        </w:rPr>
        <w:t>（1）</w:t>
      </w:r>
      <w:r>
        <w:rPr>
          <w:rFonts w:hint="eastAsia" w:cs="Times New Roman" w:asciiTheme="minorEastAsia" w:hAnsiTheme="minorEastAsia"/>
          <w:b/>
          <w:sz w:val="24"/>
          <w:szCs w:val="24"/>
          <w:highlight w:val="none"/>
        </w:rPr>
        <w:t>网络</w:t>
      </w:r>
      <w:r>
        <w:rPr>
          <w:rFonts w:hint="eastAsia" w:cs="Times New Roman" w:asciiTheme="minorEastAsia" w:hAnsiTheme="minorEastAsia"/>
          <w:sz w:val="24"/>
          <w:szCs w:val="24"/>
          <w:highlight w:val="none"/>
        </w:rPr>
        <w:t>(</w:t>
      </w:r>
      <w:r>
        <w:rPr>
          <w:rFonts w:hint="eastAsia" w:cs="Times New Roman" w:asciiTheme="minorEastAsia" w:hAnsiTheme="minorEastAsia"/>
          <w:b/>
          <w:sz w:val="24"/>
          <w:szCs w:val="24"/>
          <w:highlight w:val="none"/>
        </w:rPr>
        <w:t>Network</w:t>
      </w:r>
      <w:r>
        <w:rPr>
          <w:rFonts w:cs="Times New Roman" w:asciiTheme="minorEastAsia" w:hAnsiTheme="minorEastAsia"/>
          <w:b/>
          <w:sz w:val="24"/>
          <w:szCs w:val="24"/>
          <w:highlight w:val="none"/>
          <w:lang w:val="en-GB"/>
        </w:rPr>
        <w:t>)</w:t>
      </w:r>
    </w:p>
    <w:p>
      <w:pPr>
        <w:spacing w:line="360" w:lineRule="auto"/>
        <w:ind w:firstLine="480"/>
        <w:jc w:val="both"/>
        <w:rPr>
          <w:rFonts w:cs="Times New Roman" w:asciiTheme="minorEastAsia" w:hAnsiTheme="minorEastAsia"/>
          <w:sz w:val="24"/>
          <w:szCs w:val="24"/>
          <w:highlight w:val="yellow"/>
          <w:lang w:val="en-GB"/>
        </w:rPr>
      </w:pPr>
      <w:r>
        <w:rPr>
          <w:rFonts w:cs="Times New Roman" w:asciiTheme="minorEastAsia" w:hAnsiTheme="minorEastAsia"/>
          <w:sz w:val="24"/>
          <w:szCs w:val="24"/>
          <w:lang w:val="en-GB"/>
        </w:rPr>
        <w:t>表示</w:t>
      </w:r>
      <w:r>
        <w:rPr>
          <w:rFonts w:hint="eastAsia" w:cs="Times New Roman" w:asciiTheme="minorEastAsia" w:hAnsiTheme="minorEastAsia"/>
          <w:sz w:val="24"/>
          <w:szCs w:val="24"/>
        </w:rPr>
        <w:t>全局控制的网络管理对象</w:t>
      </w:r>
      <w:r>
        <w:rPr>
          <w:rFonts w:cs="Times New Roman" w:asciiTheme="minorEastAsia" w:hAnsiTheme="minorEastAsia"/>
          <w:sz w:val="24"/>
          <w:szCs w:val="24"/>
          <w:lang w:val="en-GB"/>
        </w:rPr>
        <w:t>，其中</w:t>
      </w:r>
      <w:r>
        <w:rPr>
          <w:rFonts w:hint="eastAsia" w:cs="Times New Roman" w:asciiTheme="minorEastAsia" w:hAnsiTheme="minorEastAsia"/>
          <w:sz w:val="24"/>
          <w:szCs w:val="24"/>
        </w:rPr>
        <w:t>的</w:t>
      </w:r>
      <w:r>
        <w:rPr>
          <w:rFonts w:cs="Times New Roman" w:asciiTheme="minorEastAsia" w:hAnsiTheme="minorEastAsia"/>
          <w:sz w:val="24"/>
          <w:szCs w:val="24"/>
          <w:lang w:val="en-GB"/>
        </w:rPr>
        <w:t>资源</w:t>
      </w:r>
      <w:r>
        <w:rPr>
          <w:rFonts w:hint="eastAsia" w:cs="Times New Roman" w:asciiTheme="minorEastAsia" w:hAnsiTheme="minorEastAsia"/>
          <w:sz w:val="24"/>
          <w:szCs w:val="24"/>
        </w:rPr>
        <w:t>应该包含子网切片模板和已经创建的子网实例及其相关联的</w:t>
      </w:r>
      <w:r>
        <w:rPr>
          <w:rFonts w:hint="eastAsia" w:cs="Times New Roman" w:asciiTheme="minorEastAsia" w:hAnsiTheme="minorEastAsia"/>
          <w:sz w:val="24"/>
          <w:szCs w:val="24"/>
          <w:lang w:val="en-US" w:eastAsia="zh-CN"/>
        </w:rPr>
        <w:t>切片选择辅助信息</w:t>
      </w:r>
      <w:r>
        <w:rPr>
          <w:rFonts w:cs="Times New Roman" w:asciiTheme="minorEastAsia" w:hAnsiTheme="minorEastAsia"/>
          <w:sz w:val="24"/>
          <w:szCs w:val="24"/>
          <w:lang w:val="en-GB"/>
        </w:rPr>
        <w:t>。本管理对象主要属性如</w:t>
      </w:r>
      <w:r>
        <w:rPr>
          <w:rFonts w:hint="eastAsia" w:cs="Times New Roman" w:asciiTheme="minorEastAsia" w:hAnsiTheme="minorEastAsia"/>
          <w:sz w:val="24"/>
          <w:szCs w:val="24"/>
          <w:lang w:val="en-GB"/>
        </w:rPr>
        <w:t>下：</w:t>
      </w:r>
    </w:p>
    <w:p>
      <w:pPr>
        <w:pStyle w:val="4"/>
        <w:ind w:left="1280" w:hanging="400"/>
        <w:jc w:val="center"/>
        <w:rPr>
          <w:rFonts w:ascii="黑体" w:hAnsi="黑体" w:eastAsia="黑体" w:cs="Times New Roman"/>
          <w:i w:val="0"/>
          <w:color w:val="000000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bookmarkStart w:id="0" w:name="_Ref39926749"/>
      <w:bookmarkStart w:id="1" w:name="_Toc14550439"/>
      <w:bookmarkStart w:id="2" w:name="_Toc39925976"/>
      <w:r>
        <w:rPr>
          <w:rFonts w:hint="eastAsia"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表</w:t>
      </w:r>
      <w:bookmarkEnd w:id="0"/>
      <w:bookmarkStart w:id="3" w:name="_Ref39926743"/>
      <w:r>
        <w:rPr>
          <w:rFonts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Fonts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网络切片</w:t>
      </w:r>
      <w:r>
        <w:rPr>
          <w:rFonts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主要属性</w:t>
      </w:r>
      <w:bookmarkEnd w:id="1"/>
      <w:bookmarkEnd w:id="2"/>
      <w:bookmarkEnd w:id="3"/>
    </w:p>
    <w:tbl>
      <w:tblPr>
        <w:tblStyle w:val="5"/>
        <w:tblW w:w="85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64"/>
        <w:gridCol w:w="3600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tblHeader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属性名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中文名称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说明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sInstance</w:t>
            </w: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网络切片实例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存储已经创建的网络切片实例对象。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数组类型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ns</w:t>
            </w: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Assist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切片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选择</w:t>
            </w:r>
            <w:r>
              <w:rPr>
                <w:rFonts w:hint="eastAsia" w:cs="Times New Roman" w:asciiTheme="minorEastAsia" w:hAnsiTheme="minorEastAsia"/>
                <w:szCs w:val="21"/>
              </w:rPr>
              <w:t>辅助信息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eastAsia" w:cs="Times New Roman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用于识别网络子网切片实例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对象类型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stId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网络切片模板唯一标识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标识不同的网络切片子网模板</w:t>
            </w:r>
            <w:r>
              <w:rPr>
                <w:rFonts w:asciiTheme="minorEastAsia" w:hAnsiTheme="minorEastAsia"/>
                <w:sz w:val="21"/>
                <w:szCs w:val="21"/>
              </w:rPr>
              <w:t>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标识类型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nsstList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网络切片子网模板列表信息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记录该网络切片对象拥有的子网模板信息</w:t>
            </w:r>
            <w:r>
              <w:rPr>
                <w:rFonts w:asciiTheme="minorEastAsia" w:hAnsiTheme="minorEastAsia"/>
                <w:sz w:val="21"/>
                <w:szCs w:val="21"/>
              </w:rPr>
              <w:t>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数组类型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eastAsia" w:ascii="Times New Roman" w:hAnsi="Times New Roman" w:cs="Times New Roman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devices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FlexE设备列表信息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highlight w:val="none"/>
              </w:rPr>
              <w:t>记录</w:t>
            </w:r>
            <w:r>
              <w:rPr>
                <w:rFonts w:hint="eastAsia" w:asciiTheme="minorEastAsia" w:hAnsiTheme="minorEastAsia"/>
                <w:sz w:val="21"/>
                <w:szCs w:val="21"/>
                <w:highlight w:val="none"/>
                <w:lang w:val="en-US" w:eastAsia="zh-CN"/>
              </w:rPr>
              <w:t>物理</w:t>
            </w:r>
            <w:r>
              <w:rPr>
                <w:rFonts w:hint="eastAsia" w:asciiTheme="minorEastAsia" w:hAnsiTheme="minorEastAsia"/>
                <w:sz w:val="21"/>
                <w:szCs w:val="21"/>
                <w:highlight w:val="none"/>
              </w:rPr>
              <w:t>网络</w:t>
            </w:r>
            <w:r>
              <w:rPr>
                <w:rFonts w:hint="eastAsia" w:asciiTheme="minorEastAsia" w:hAnsiTheme="minorEastAsia"/>
                <w:sz w:val="21"/>
                <w:szCs w:val="21"/>
                <w:highlight w:val="none"/>
                <w:lang w:val="en-US" w:eastAsia="zh-CN"/>
              </w:rPr>
              <w:t>中</w:t>
            </w:r>
            <w:r>
              <w:rPr>
                <w:rFonts w:hint="eastAsia" w:asciiTheme="minorEastAsia" w:hAnsiTheme="minorEastAsia"/>
                <w:sz w:val="21"/>
                <w:szCs w:val="21"/>
                <w:highlight w:val="none"/>
              </w:rPr>
              <w:t>拥有的FlexE设备信息</w:t>
            </w:r>
            <w:r>
              <w:rPr>
                <w:rFonts w:asciiTheme="minorEastAsia" w:hAnsiTheme="minorEastAsia"/>
                <w:sz w:val="21"/>
                <w:szCs w:val="21"/>
                <w:highlight w:val="none"/>
              </w:rPr>
              <w:t>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对象类型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slot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FlexESlot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Theme="minorEastAsia" w:hAnsiTheme="minorEastAsia" w:eastAsia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highlight w:val="none"/>
                <w:lang w:val="en-US" w:eastAsia="zh-CN"/>
              </w:rPr>
              <w:t>全局网络时钟，包括时隙的规格。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对象类型</w:t>
            </w:r>
          </w:p>
        </w:tc>
      </w:tr>
    </w:tbl>
    <w:p>
      <w:pPr>
        <w:spacing w:before="156" w:beforeLines="50" w:after="120" w:line="360" w:lineRule="auto"/>
        <w:rPr>
          <w:rFonts w:cs="Times New Roman" w:asciiTheme="minorEastAsia" w:hAnsiTheme="minorEastAsia"/>
          <w:b/>
          <w:sz w:val="24"/>
          <w:szCs w:val="24"/>
          <w:highlight w:val="yellow"/>
          <w:lang w:val="en-GB"/>
        </w:rPr>
      </w:pPr>
      <w:r>
        <w:rPr>
          <w:rFonts w:cs="Times New Roman" w:asciiTheme="minorEastAsia" w:hAnsiTheme="minorEastAsia"/>
          <w:b/>
          <w:sz w:val="24"/>
          <w:szCs w:val="24"/>
          <w:lang w:val="en-GB"/>
        </w:rPr>
        <w:t>（</w:t>
      </w:r>
      <w:r>
        <w:rPr>
          <w:rFonts w:hint="eastAsia" w:cs="Times New Roman" w:asciiTheme="minorEastAsia" w:hAnsiTheme="minorEastAsia"/>
          <w:b/>
          <w:sz w:val="24"/>
          <w:szCs w:val="24"/>
        </w:rPr>
        <w:t>2</w:t>
      </w:r>
      <w:r>
        <w:rPr>
          <w:rFonts w:cs="Times New Roman" w:asciiTheme="minorEastAsia" w:hAnsiTheme="minorEastAsia"/>
          <w:b/>
          <w:sz w:val="24"/>
          <w:szCs w:val="24"/>
          <w:lang w:val="en-GB"/>
        </w:rPr>
        <w:t>）</w:t>
      </w:r>
      <w:r>
        <w:rPr>
          <w:rFonts w:hint="eastAsia" w:cs="Times New Roman" w:asciiTheme="minorEastAsia" w:hAnsiTheme="minorEastAsia"/>
          <w:b/>
          <w:sz w:val="24"/>
          <w:szCs w:val="24"/>
        </w:rPr>
        <w:t>网络切片子网</w:t>
      </w:r>
      <w:r>
        <w:rPr>
          <w:rFonts w:hint="eastAsia" w:cs="Times New Roman" w:asciiTheme="minorEastAsia" w:hAnsiTheme="minorEastAsia"/>
          <w:sz w:val="24"/>
          <w:szCs w:val="24"/>
        </w:rPr>
        <w:t>(</w:t>
      </w:r>
      <w:r>
        <w:rPr>
          <w:rFonts w:hint="eastAsia" w:cs="Times New Roman" w:asciiTheme="minorEastAsia" w:hAnsiTheme="minorEastAsia"/>
          <w:b/>
          <w:sz w:val="24"/>
          <w:szCs w:val="24"/>
        </w:rPr>
        <w:t>Network_Slice_Subnet</w:t>
      </w:r>
      <w:r>
        <w:rPr>
          <w:rFonts w:cs="Times New Roman" w:asciiTheme="minorEastAsia" w:hAnsiTheme="minorEastAsia"/>
          <w:b/>
          <w:sz w:val="24"/>
          <w:szCs w:val="24"/>
          <w:lang w:val="en-GB"/>
        </w:rPr>
        <w:t>)</w:t>
      </w:r>
    </w:p>
    <w:p>
      <w:pPr>
        <w:spacing w:line="360" w:lineRule="auto"/>
        <w:ind w:firstLine="480"/>
        <w:jc w:val="both"/>
        <w:rPr>
          <w:rFonts w:cs="Times New Roman" w:asciiTheme="minorEastAsia" w:hAnsiTheme="minorEastAsia"/>
          <w:sz w:val="24"/>
          <w:szCs w:val="24"/>
          <w:highlight w:val="yellow"/>
          <w:lang w:val="en-GB"/>
        </w:rPr>
      </w:pPr>
      <w:r>
        <w:rPr>
          <w:rFonts w:cs="Times New Roman" w:asciiTheme="minorEastAsia" w:hAnsiTheme="minorEastAsia"/>
          <w:sz w:val="24"/>
          <w:szCs w:val="24"/>
          <w:lang w:val="en-GB"/>
        </w:rPr>
        <w:t>表示</w:t>
      </w:r>
      <w:r>
        <w:rPr>
          <w:rFonts w:hint="eastAsia" w:cs="Times New Roman" w:asciiTheme="minorEastAsia" w:hAnsiTheme="minorEastAsia"/>
          <w:sz w:val="24"/>
          <w:szCs w:val="24"/>
        </w:rPr>
        <w:t>切片网络划分的一个虚拟子网管理对象</w:t>
      </w:r>
      <w:r>
        <w:rPr>
          <w:rFonts w:cs="Times New Roman" w:asciiTheme="minorEastAsia" w:hAnsiTheme="minorEastAsia"/>
          <w:sz w:val="24"/>
          <w:szCs w:val="24"/>
          <w:lang w:val="en-GB"/>
        </w:rPr>
        <w:t>，</w:t>
      </w:r>
      <w:r>
        <w:rPr>
          <w:rFonts w:hint="eastAsia" w:cs="Times New Roman" w:asciiTheme="minorEastAsia" w:hAnsiTheme="minorEastAsia"/>
          <w:sz w:val="24"/>
          <w:szCs w:val="24"/>
        </w:rPr>
        <w:t>包含在</w:t>
      </w:r>
      <w:r>
        <w:rPr>
          <w:rFonts w:hint="eastAsia" w:cs="Times New Roman" w:asciiTheme="minorEastAsia" w:hAnsiTheme="minorEastAsia"/>
          <w:sz w:val="24"/>
          <w:szCs w:val="24"/>
          <w:lang w:val="en-US" w:eastAsia="zh-CN"/>
        </w:rPr>
        <w:t>实际物理网络上</w:t>
      </w:r>
      <w:r>
        <w:rPr>
          <w:rFonts w:hint="eastAsia" w:cs="Times New Roman" w:asciiTheme="minorEastAsia" w:hAnsiTheme="minorEastAsia"/>
          <w:sz w:val="24"/>
          <w:szCs w:val="24"/>
        </w:rPr>
        <w:t>虚拟出的具有隔离性的FlexE通道</w:t>
      </w:r>
      <w:r>
        <w:rPr>
          <w:rFonts w:cs="Times New Roman" w:asciiTheme="minorEastAsia" w:hAnsiTheme="minorEastAsia"/>
          <w:sz w:val="24"/>
          <w:szCs w:val="24"/>
          <w:lang w:val="en-GB"/>
        </w:rPr>
        <w:t>。本管理对象主要属性如</w:t>
      </w:r>
      <w:r>
        <w:rPr>
          <w:rFonts w:hint="eastAsia" w:cs="Times New Roman" w:asciiTheme="minorEastAsia" w:hAnsiTheme="minorEastAsia"/>
          <w:sz w:val="24"/>
          <w:szCs w:val="24"/>
          <w:lang w:val="en-GB"/>
        </w:rPr>
        <w:t>下：</w:t>
      </w:r>
    </w:p>
    <w:p>
      <w:pPr>
        <w:pStyle w:val="4"/>
        <w:ind w:left="1280" w:hanging="400"/>
        <w:jc w:val="center"/>
        <w:rPr>
          <w:rFonts w:ascii="黑体" w:hAnsi="黑体" w:eastAsia="黑体" w:cs="Times New Roman"/>
          <w:i w:val="0"/>
          <w:color w:val="000000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表 </w:t>
      </w:r>
      <w:r>
        <w:rPr>
          <w:rFonts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-2网络切片子网</w:t>
      </w:r>
      <w:r>
        <w:rPr>
          <w:rFonts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主要属性</w:t>
      </w:r>
    </w:p>
    <w:tbl>
      <w:tblPr>
        <w:tblStyle w:val="5"/>
        <w:tblW w:w="85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64"/>
        <w:gridCol w:w="3600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tblHeader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属性名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中文名称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说明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sTemplate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网络切片子网模板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表示子网实例化时所使用的子网模板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ns</w:t>
            </w: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sInstances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网络切片子网实例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存储已经创建的网络切片子网实例对象。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channels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FlexE通道列表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记录网络切片子网对象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包含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的FlexE通道</w:t>
            </w:r>
            <w:r>
              <w:rPr>
                <w:rFonts w:asciiTheme="minorEastAsia" w:hAnsiTheme="minorEastAsia"/>
                <w:sz w:val="21"/>
                <w:szCs w:val="21"/>
              </w:rPr>
              <w:t>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字符串列表</w:t>
            </w:r>
          </w:p>
        </w:tc>
      </w:tr>
    </w:tbl>
    <w:p>
      <w:pPr>
        <w:spacing w:before="156" w:beforeLines="50" w:after="120" w:line="360" w:lineRule="auto"/>
        <w:rPr>
          <w:rFonts w:cs="Times New Roman" w:asciiTheme="minorEastAsia" w:hAnsiTheme="minorEastAsia"/>
          <w:b/>
          <w:sz w:val="24"/>
          <w:szCs w:val="24"/>
          <w:highlight w:val="yellow"/>
          <w:lang w:val="en-GB"/>
        </w:rPr>
      </w:pPr>
      <w:r>
        <w:rPr>
          <w:rFonts w:cs="Times New Roman" w:asciiTheme="minorEastAsia" w:hAnsiTheme="minorEastAsia"/>
          <w:b/>
          <w:sz w:val="24"/>
          <w:szCs w:val="24"/>
          <w:lang w:val="en-GB"/>
        </w:rPr>
        <w:t>（</w:t>
      </w:r>
      <w:r>
        <w:rPr>
          <w:rFonts w:hint="eastAsia" w:cs="Times New Roman" w:asciiTheme="minorEastAsia" w:hAnsiTheme="minorEastAsia"/>
          <w:b/>
          <w:sz w:val="24"/>
          <w:szCs w:val="24"/>
        </w:rPr>
        <w:t>3</w:t>
      </w:r>
      <w:r>
        <w:rPr>
          <w:rFonts w:cs="Times New Roman" w:asciiTheme="minorEastAsia" w:hAnsiTheme="minorEastAsia"/>
          <w:b/>
          <w:sz w:val="24"/>
          <w:szCs w:val="24"/>
          <w:lang w:val="en-GB"/>
        </w:rPr>
        <w:t>）</w:t>
      </w:r>
      <w:r>
        <w:rPr>
          <w:rFonts w:hint="eastAsia" w:cs="Times New Roman" w:asciiTheme="minorEastAsia" w:hAnsiTheme="minorEastAsia"/>
          <w:b/>
          <w:sz w:val="24"/>
          <w:szCs w:val="24"/>
        </w:rPr>
        <w:t>切片特征</w:t>
      </w:r>
      <w:r>
        <w:rPr>
          <w:rFonts w:hint="eastAsia" w:cs="Times New Roman" w:asciiTheme="minorEastAsia" w:hAnsiTheme="minorEastAsia"/>
          <w:sz w:val="24"/>
          <w:szCs w:val="24"/>
        </w:rPr>
        <w:t>(</w:t>
      </w:r>
      <w:r>
        <w:rPr>
          <w:rFonts w:hint="eastAsia" w:cs="Times New Roman" w:asciiTheme="minorEastAsia" w:hAnsiTheme="minorEastAsia"/>
          <w:b/>
          <w:sz w:val="24"/>
          <w:szCs w:val="24"/>
        </w:rPr>
        <w:t>Characteristics_Of_Slice</w:t>
      </w:r>
      <w:r>
        <w:rPr>
          <w:rFonts w:cs="Times New Roman" w:asciiTheme="minorEastAsia" w:hAnsiTheme="minorEastAsia"/>
          <w:b/>
          <w:sz w:val="24"/>
          <w:szCs w:val="24"/>
          <w:lang w:val="en-GB"/>
        </w:rPr>
        <w:t>)</w:t>
      </w:r>
    </w:p>
    <w:p>
      <w:pPr>
        <w:spacing w:line="360" w:lineRule="auto"/>
        <w:ind w:firstLine="480"/>
        <w:jc w:val="both"/>
        <w:rPr>
          <w:rFonts w:cs="Times New Roman" w:asciiTheme="minorEastAsia" w:hAnsiTheme="minorEastAsia"/>
          <w:sz w:val="24"/>
          <w:szCs w:val="24"/>
          <w:highlight w:val="yellow"/>
          <w:lang w:val="en-GB"/>
        </w:rPr>
      </w:pPr>
      <w:r>
        <w:rPr>
          <w:rFonts w:cs="Times New Roman" w:asciiTheme="minorEastAsia" w:hAnsiTheme="minorEastAsia"/>
          <w:sz w:val="24"/>
          <w:szCs w:val="24"/>
          <w:lang w:val="en-GB"/>
        </w:rPr>
        <w:t>表示</w:t>
      </w:r>
      <w:r>
        <w:rPr>
          <w:rFonts w:hint="eastAsia" w:cs="Times New Roman" w:asciiTheme="minorEastAsia" w:hAnsiTheme="minorEastAsia"/>
          <w:sz w:val="24"/>
          <w:szCs w:val="24"/>
        </w:rPr>
        <w:t>切片网络子网的特征</w:t>
      </w:r>
      <w:r>
        <w:rPr>
          <w:rFonts w:cs="Times New Roman" w:asciiTheme="minorEastAsia" w:hAnsiTheme="minorEastAsia"/>
          <w:sz w:val="24"/>
          <w:szCs w:val="24"/>
          <w:lang w:val="en-GB"/>
        </w:rPr>
        <w:t>，</w:t>
      </w:r>
      <w:r>
        <w:rPr>
          <w:rFonts w:hint="eastAsia" w:cs="Times New Roman" w:asciiTheme="minorEastAsia" w:hAnsiTheme="minorEastAsia"/>
          <w:sz w:val="24"/>
          <w:szCs w:val="24"/>
        </w:rPr>
        <w:t>用于存储记录切片资源的特征信息等参数</w:t>
      </w:r>
      <w:r>
        <w:rPr>
          <w:rFonts w:cs="Times New Roman" w:asciiTheme="minorEastAsia" w:hAnsiTheme="minorEastAsia"/>
          <w:sz w:val="24"/>
          <w:szCs w:val="24"/>
          <w:lang w:val="en-GB"/>
        </w:rPr>
        <w:t>。本管理对象主要属性如</w:t>
      </w:r>
      <w:r>
        <w:rPr>
          <w:rFonts w:hint="eastAsia" w:cs="Times New Roman" w:asciiTheme="minorEastAsia" w:hAnsiTheme="minorEastAsia"/>
          <w:sz w:val="24"/>
          <w:szCs w:val="24"/>
          <w:lang w:val="en-GB"/>
        </w:rPr>
        <w:t>下：</w:t>
      </w:r>
    </w:p>
    <w:p>
      <w:pPr>
        <w:pStyle w:val="4"/>
        <w:ind w:left="1280" w:hanging="400"/>
        <w:jc w:val="center"/>
        <w:rPr>
          <w:rFonts w:ascii="黑体" w:hAnsi="黑体" w:eastAsia="黑体" w:cs="Times New Roman"/>
          <w:i w:val="0"/>
          <w:color w:val="000000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表 </w:t>
      </w:r>
      <w:r>
        <w:rPr>
          <w:rFonts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-3切片特征</w:t>
      </w:r>
      <w:r>
        <w:rPr>
          <w:rFonts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主要属性</w:t>
      </w:r>
    </w:p>
    <w:tbl>
      <w:tblPr>
        <w:tblStyle w:val="5"/>
        <w:tblW w:w="85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64"/>
        <w:gridCol w:w="3600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tblHeader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属性名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中文名称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说明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resourceIsolationLevel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资源隔离等级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隔离等级至少包括三个：</w:t>
            </w:r>
          </w:p>
          <w:p>
            <w:pPr>
              <w:numPr>
                <w:ilvl w:val="0"/>
                <w:numId w:val="2"/>
              </w:numPr>
              <w:ind w:firstLine="2"/>
              <w:rPr>
                <w:rFonts w:ascii="Times New Roman" w:hAnsi="Times New Roman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独享硬切片-独立VLAN ID</w:t>
            </w:r>
          </w:p>
          <w:p>
            <w:pPr>
              <w:numPr>
                <w:ilvl w:val="0"/>
                <w:numId w:val="2"/>
              </w:numPr>
              <w:ind w:firstLine="2"/>
              <w:rPr>
                <w:rFonts w:ascii="Times New Roman" w:hAnsi="Times New Roman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共享集客硬切片+VPN隔离-独立VLAN ID</w:t>
            </w:r>
          </w:p>
          <w:p>
            <w:pPr>
              <w:numPr>
                <w:ilvl w:val="0"/>
                <w:numId w:val="2"/>
              </w:numPr>
              <w:ind w:firstLine="2"/>
              <w:rPr>
                <w:rFonts w:ascii="Times New Roman" w:hAnsi="Times New Roman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共享大网切片+VPN隔离-独立VLAN ID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标识类型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latency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时延，单位(us)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切片网络的时延。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jitter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抖动，单位(us)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切片网络的抖动。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bandwidth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带宽，单位(Kbps)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切片网络的带宽。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packetLossRate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丢包率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丢包率要求%,如0.1%</w:t>
            </w:r>
            <w:r>
              <w:rPr>
                <w:rFonts w:asciiTheme="minorEastAsia" w:hAnsiTheme="minorEastAsia"/>
                <w:sz w:val="21"/>
                <w:szCs w:val="21"/>
              </w:rPr>
              <w:t>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reliablity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服务可靠性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服务可靠性，例如：99.9%，99.99%，99.999%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切片用户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切片从属使用者信息。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对象类型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authority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切片权限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切片权限信息。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字符串</w:t>
            </w:r>
          </w:p>
        </w:tc>
      </w:tr>
    </w:tbl>
    <w:p>
      <w:pPr>
        <w:spacing w:before="156" w:beforeLines="50" w:after="120" w:line="360" w:lineRule="auto"/>
        <w:rPr>
          <w:rFonts w:cs="Times New Roman" w:asciiTheme="minorEastAsia" w:hAnsiTheme="minorEastAsia"/>
          <w:b/>
          <w:sz w:val="24"/>
          <w:szCs w:val="24"/>
          <w:highlight w:val="yellow"/>
          <w:lang w:val="en-GB"/>
        </w:rPr>
      </w:pPr>
      <w:r>
        <w:rPr>
          <w:rFonts w:cs="Times New Roman" w:asciiTheme="minorEastAsia" w:hAnsiTheme="minorEastAsia"/>
          <w:b/>
          <w:sz w:val="24"/>
          <w:szCs w:val="24"/>
          <w:lang w:val="en-GB"/>
        </w:rPr>
        <w:t>（</w:t>
      </w:r>
      <w:r>
        <w:rPr>
          <w:rFonts w:hint="eastAsia" w:cs="Times New Roman" w:asciiTheme="minorEastAsia" w:hAnsiTheme="minorEastAsia"/>
          <w:b/>
          <w:sz w:val="24"/>
          <w:szCs w:val="24"/>
        </w:rPr>
        <w:t>4</w:t>
      </w:r>
      <w:r>
        <w:rPr>
          <w:rFonts w:cs="Times New Roman" w:asciiTheme="minorEastAsia" w:hAnsiTheme="minorEastAsia"/>
          <w:b/>
          <w:sz w:val="24"/>
          <w:szCs w:val="24"/>
          <w:lang w:val="en-GB"/>
        </w:rPr>
        <w:t>）</w:t>
      </w:r>
      <w:r>
        <w:rPr>
          <w:rFonts w:hint="eastAsia" w:cs="Times New Roman" w:asciiTheme="minorEastAsia" w:hAnsiTheme="minorEastAsia"/>
          <w:b/>
          <w:sz w:val="24"/>
          <w:szCs w:val="24"/>
        </w:rPr>
        <w:t>FlexE设备</w:t>
      </w:r>
      <w:r>
        <w:rPr>
          <w:rFonts w:hint="eastAsia" w:cs="Times New Roman" w:asciiTheme="minorEastAsia" w:hAnsiTheme="minorEastAsia"/>
          <w:sz w:val="24"/>
          <w:szCs w:val="24"/>
        </w:rPr>
        <w:t>(</w:t>
      </w:r>
      <w:r>
        <w:rPr>
          <w:rFonts w:hint="eastAsia" w:cs="Times New Roman" w:asciiTheme="minorEastAsia" w:hAnsiTheme="minorEastAsia"/>
          <w:b/>
          <w:sz w:val="24"/>
          <w:szCs w:val="24"/>
        </w:rPr>
        <w:t>FlexE_Devices</w:t>
      </w:r>
      <w:r>
        <w:rPr>
          <w:rFonts w:cs="Times New Roman" w:asciiTheme="minorEastAsia" w:hAnsiTheme="minorEastAsia"/>
          <w:b/>
          <w:sz w:val="24"/>
          <w:szCs w:val="24"/>
          <w:lang w:val="en-GB"/>
        </w:rPr>
        <w:t>)</w:t>
      </w:r>
    </w:p>
    <w:p>
      <w:pPr>
        <w:spacing w:line="360" w:lineRule="auto"/>
        <w:ind w:firstLine="480"/>
        <w:jc w:val="both"/>
        <w:rPr>
          <w:rFonts w:hint="default" w:cs="Times New Roman" w:asciiTheme="minorEastAsia" w:hAnsiTheme="minorEastAsia"/>
          <w:sz w:val="24"/>
          <w:szCs w:val="24"/>
          <w:highlight w:val="none"/>
          <w:lang w:val="en-US"/>
        </w:rPr>
      </w:pPr>
      <w:r>
        <w:rPr>
          <w:rFonts w:hint="eastAsia" w:cs="Times New Roman" w:asciiTheme="minorEastAsia" w:hAnsiTheme="minorEastAsia"/>
          <w:sz w:val="24"/>
          <w:szCs w:val="24"/>
          <w:lang w:val="en-GB"/>
        </w:rPr>
        <w:t>表示</w:t>
      </w:r>
      <w:r>
        <w:rPr>
          <w:rFonts w:hint="eastAsia" w:cs="Times New Roman" w:asciiTheme="minorEastAsia" w:hAnsiTheme="minorEastAsia"/>
          <w:sz w:val="24"/>
          <w:szCs w:val="24"/>
        </w:rPr>
        <w:t>网络中的FlexE设备管理对象</w:t>
      </w:r>
      <w:r>
        <w:rPr>
          <w:rFonts w:hint="eastAsia" w:cs="Times New Roman" w:asciiTheme="minorEastAsia" w:hAnsiTheme="minorEastAsia"/>
          <w:sz w:val="24"/>
          <w:szCs w:val="24"/>
          <w:lang w:val="en-GB"/>
        </w:rPr>
        <w:t>，</w:t>
      </w:r>
      <w:r>
        <w:rPr>
          <w:rFonts w:hint="eastAsia" w:cs="Times New Roman" w:asciiTheme="minorEastAsia" w:hAnsiTheme="minorEastAsia"/>
          <w:sz w:val="24"/>
          <w:szCs w:val="24"/>
          <w:lang w:val="en-US" w:eastAsia="zh-CN"/>
        </w:rPr>
        <w:t>相关的管理对象包括</w:t>
      </w:r>
      <w:r>
        <w:rPr>
          <w:rFonts w:hint="eastAsia" w:cs="Times New Roman" w:asciiTheme="minorEastAsia" w:hAnsiTheme="minorEastAsia"/>
          <w:sz w:val="24"/>
          <w:szCs w:val="24"/>
        </w:rPr>
        <w:t>挂载的客户端、FlexEPHY物理</w:t>
      </w:r>
      <w:r>
        <w:rPr>
          <w:rFonts w:hint="eastAsia" w:cs="Times New Roman" w:asciiTheme="minorEastAsia" w:hAnsiTheme="minorEastAsia"/>
          <w:sz w:val="24"/>
          <w:szCs w:val="24"/>
          <w:lang w:val="en-US" w:eastAsia="zh-CN"/>
        </w:rPr>
        <w:t>端口组</w:t>
      </w:r>
      <w:r>
        <w:rPr>
          <w:rFonts w:hint="eastAsia" w:cs="Times New Roman" w:asciiTheme="minorEastAsia" w:hAnsiTheme="minorEastAsia"/>
          <w:sz w:val="24"/>
          <w:szCs w:val="24"/>
        </w:rPr>
        <w:t>以及虚拟化的时隙分配表等信息</w:t>
      </w:r>
      <w:r>
        <w:rPr>
          <w:rFonts w:hint="eastAsia" w:cs="Times New Roman" w:asciiTheme="minorEastAsia" w:hAnsiTheme="minorEastAsia"/>
          <w:sz w:val="24"/>
          <w:szCs w:val="24"/>
          <w:lang w:val="en-GB"/>
        </w:rPr>
        <w:t>。本管理对象主要属性如下</w:t>
      </w:r>
      <w:r>
        <w:rPr>
          <w:rFonts w:hint="eastAsia" w:cs="Times New Roman" w:asciiTheme="minorEastAsia" w:hAnsiTheme="minorEastAsia"/>
          <w:sz w:val="24"/>
          <w:szCs w:val="24"/>
          <w:highlight w:val="none"/>
          <w:lang w:val="en-GB"/>
        </w:rPr>
        <w:t>：</w:t>
      </w:r>
    </w:p>
    <w:p>
      <w:pPr>
        <w:pStyle w:val="4"/>
        <w:ind w:left="1280" w:hanging="400"/>
        <w:jc w:val="center"/>
        <w:rPr>
          <w:rFonts w:ascii="黑体" w:hAnsi="黑体" w:eastAsia="黑体" w:cs="Times New Roman"/>
          <w:i w:val="0"/>
          <w:color w:val="000000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表 </w:t>
      </w:r>
      <w:r>
        <w:rPr>
          <w:rFonts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-4</w:t>
      </w:r>
      <w:r>
        <w:rPr>
          <w:rFonts w:hint="eastAsia" w:cs="Times New Roman" w:asciiTheme="minorEastAsia" w:hAnsiTheme="minorEastAsia"/>
          <w:b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FlexE设备</w:t>
      </w:r>
      <w:r>
        <w:rPr>
          <w:rFonts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主要属性</w:t>
      </w:r>
    </w:p>
    <w:tbl>
      <w:tblPr>
        <w:tblStyle w:val="5"/>
        <w:tblW w:w="85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64"/>
        <w:gridCol w:w="3600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tblHeader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属性名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中文名称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说明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unInterface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客户网络接口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用于与FlexEClient进行网络交互。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函数类型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nnInterface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网络网络接口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用于控制FlexE设备的联网信息。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函数类型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functionStructure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功能结构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包括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管理和控制平面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对象类型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omInterface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带外管理接口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用于设置专门的网管通道</w:t>
            </w:r>
            <w:r>
              <w:rPr>
                <w:rFonts w:asciiTheme="minorEastAsia" w:hAnsiTheme="minorEastAsia"/>
                <w:sz w:val="21"/>
                <w:szCs w:val="21"/>
              </w:rPr>
              <w:t>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函数类型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cInterface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控制接口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用于控制管理FlexE设备</w:t>
            </w:r>
            <w:r>
              <w:rPr>
                <w:rFonts w:asciiTheme="minorEastAsia" w:hAnsiTheme="minorEastAsia"/>
                <w:sz w:val="21"/>
                <w:szCs w:val="21"/>
              </w:rPr>
              <w:t>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函数类型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calendar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时序表管理接口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用于设置时隙分配表。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函数类型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group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组</w:t>
            </w: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管理接口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用于管理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FlexEGroup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函数类型</w:t>
            </w:r>
          </w:p>
        </w:tc>
      </w:tr>
    </w:tbl>
    <w:p>
      <w:pPr>
        <w:spacing w:before="156" w:beforeLines="50" w:after="120" w:line="360" w:lineRule="auto"/>
        <w:rPr>
          <w:rFonts w:cs="Times New Roman" w:asciiTheme="minorEastAsia" w:hAnsiTheme="minorEastAsia"/>
          <w:b/>
          <w:sz w:val="24"/>
          <w:szCs w:val="24"/>
          <w:highlight w:val="yellow"/>
          <w:lang w:val="en-GB"/>
        </w:rPr>
      </w:pPr>
      <w:r>
        <w:rPr>
          <w:rFonts w:cs="Times New Roman" w:asciiTheme="minorEastAsia" w:hAnsiTheme="minorEastAsia"/>
          <w:b/>
          <w:sz w:val="24"/>
          <w:szCs w:val="24"/>
          <w:lang w:val="en-GB"/>
        </w:rPr>
        <w:t>（</w:t>
      </w:r>
      <w:r>
        <w:rPr>
          <w:rFonts w:hint="eastAsia" w:cs="Times New Roman" w:asciiTheme="minorEastAsia" w:hAnsiTheme="minorEastAsia"/>
          <w:b/>
          <w:sz w:val="24"/>
          <w:szCs w:val="24"/>
        </w:rPr>
        <w:t>5</w:t>
      </w:r>
      <w:r>
        <w:rPr>
          <w:rFonts w:cs="Times New Roman" w:asciiTheme="minorEastAsia" w:hAnsiTheme="minorEastAsia"/>
          <w:b/>
          <w:sz w:val="24"/>
          <w:szCs w:val="24"/>
          <w:lang w:val="en-GB"/>
        </w:rPr>
        <w:t>）</w:t>
      </w:r>
      <w:r>
        <w:rPr>
          <w:rFonts w:hint="eastAsia" w:cs="Times New Roman" w:asciiTheme="minorEastAsia" w:hAnsiTheme="minorEastAsia"/>
          <w:b/>
          <w:sz w:val="24"/>
          <w:szCs w:val="24"/>
        </w:rPr>
        <w:t>FlexE客户端</w:t>
      </w:r>
      <w:r>
        <w:rPr>
          <w:rFonts w:hint="eastAsia" w:cs="Times New Roman" w:asciiTheme="minorEastAsia" w:hAnsiTheme="minorEastAsia"/>
          <w:sz w:val="24"/>
          <w:szCs w:val="24"/>
        </w:rPr>
        <w:t>(</w:t>
      </w:r>
      <w:r>
        <w:rPr>
          <w:rFonts w:hint="eastAsia" w:cs="Times New Roman" w:asciiTheme="minorEastAsia" w:hAnsiTheme="minorEastAsia"/>
          <w:b/>
          <w:sz w:val="24"/>
          <w:szCs w:val="24"/>
        </w:rPr>
        <w:t>FlexE_Client</w:t>
      </w:r>
      <w:r>
        <w:rPr>
          <w:rFonts w:cs="Times New Roman" w:asciiTheme="minorEastAsia" w:hAnsiTheme="minorEastAsia"/>
          <w:b/>
          <w:sz w:val="24"/>
          <w:szCs w:val="24"/>
          <w:lang w:val="en-GB"/>
        </w:rPr>
        <w:t>)</w:t>
      </w:r>
    </w:p>
    <w:p>
      <w:pPr>
        <w:spacing w:line="360" w:lineRule="auto"/>
        <w:ind w:firstLine="480"/>
        <w:jc w:val="both"/>
        <w:rPr>
          <w:rFonts w:cs="Times New Roman" w:asciiTheme="minorEastAsia" w:hAnsiTheme="minorEastAsia"/>
          <w:sz w:val="24"/>
          <w:szCs w:val="24"/>
          <w:highlight w:val="yellow"/>
          <w:lang w:val="en-GB"/>
        </w:rPr>
      </w:pPr>
      <w:r>
        <w:rPr>
          <w:rFonts w:cs="Times New Roman" w:asciiTheme="minorEastAsia" w:hAnsiTheme="minorEastAsia"/>
          <w:sz w:val="24"/>
          <w:szCs w:val="24"/>
          <w:lang w:val="en-GB"/>
        </w:rPr>
        <w:t>表示</w:t>
      </w:r>
      <w:r>
        <w:rPr>
          <w:rFonts w:hint="eastAsia" w:cs="Times New Roman" w:asciiTheme="minorEastAsia" w:hAnsiTheme="minorEastAsia"/>
          <w:sz w:val="24"/>
          <w:szCs w:val="24"/>
        </w:rPr>
        <w:t>FlexE客户端管理对象</w:t>
      </w:r>
      <w:r>
        <w:rPr>
          <w:rFonts w:hint="eastAsia" w:cs="Times New Roman" w:asciiTheme="minorEastAsia" w:hAnsiTheme="minorEastAsia"/>
          <w:sz w:val="24"/>
          <w:szCs w:val="24"/>
          <w:lang w:eastAsia="zh-CN"/>
        </w:rPr>
        <w:t>，</w:t>
      </w:r>
      <w:r>
        <w:rPr>
          <w:rFonts w:hint="eastAsia" w:cs="Times New Roman" w:asciiTheme="minorEastAsia" w:hAnsiTheme="minorEastAsia"/>
          <w:sz w:val="24"/>
          <w:szCs w:val="24"/>
          <w:lang w:val="en-US" w:eastAsia="zh-CN"/>
        </w:rPr>
        <w:t>本报告中特指电力通信业务用户或上层切片管理系统</w:t>
      </w:r>
      <w:r>
        <w:rPr>
          <w:rFonts w:cs="Times New Roman" w:asciiTheme="minorEastAsia" w:hAnsiTheme="minorEastAsia"/>
          <w:sz w:val="24"/>
          <w:szCs w:val="24"/>
          <w:lang w:val="en-GB"/>
        </w:rPr>
        <w:t>，</w:t>
      </w:r>
      <w:r>
        <w:rPr>
          <w:rFonts w:hint="eastAsia" w:cs="Times New Roman" w:asciiTheme="minorEastAsia" w:hAnsiTheme="minorEastAsia"/>
          <w:sz w:val="24"/>
          <w:szCs w:val="24"/>
        </w:rPr>
        <w:t>用于记录挂载的客户端信息</w:t>
      </w:r>
      <w:r>
        <w:rPr>
          <w:rFonts w:cs="Times New Roman" w:asciiTheme="minorEastAsia" w:hAnsiTheme="minorEastAsia"/>
          <w:sz w:val="24"/>
          <w:szCs w:val="24"/>
          <w:lang w:val="en-GB"/>
        </w:rPr>
        <w:t>。本管理对象主要属性如</w:t>
      </w:r>
      <w:r>
        <w:rPr>
          <w:rFonts w:hint="eastAsia" w:cs="Times New Roman" w:asciiTheme="minorEastAsia" w:hAnsiTheme="minorEastAsia"/>
          <w:sz w:val="24"/>
          <w:szCs w:val="24"/>
          <w:lang w:val="en-GB"/>
        </w:rPr>
        <w:t>下：</w:t>
      </w:r>
    </w:p>
    <w:p>
      <w:pPr>
        <w:pStyle w:val="4"/>
        <w:ind w:left="1280" w:hanging="400"/>
        <w:jc w:val="center"/>
        <w:rPr>
          <w:rFonts w:ascii="黑体" w:hAnsi="黑体" w:eastAsia="黑体" w:cs="Times New Roman"/>
          <w:i w:val="0"/>
          <w:color w:val="000000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表 </w:t>
      </w:r>
      <w:r>
        <w:rPr>
          <w:rFonts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-5网络切片子网</w:t>
      </w:r>
      <w:r>
        <w:rPr>
          <w:rFonts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主要属性</w:t>
      </w:r>
    </w:p>
    <w:tbl>
      <w:tblPr>
        <w:tblStyle w:val="5"/>
        <w:tblW w:w="85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64"/>
        <w:gridCol w:w="3600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tblHeader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属性名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中文名称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说明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clientId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客户端</w:t>
            </w: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唯一标识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用于标识记录不同的客户端。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标识类型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config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配置信息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客户端使用协议配置信息。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对象类型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token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客户端令牌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客户端令牌信息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标识类型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2" w:firstLineChars="0"/>
              <w:rPr>
                <w:rFonts w:hint="eastAsia" w:cs="Times New Roman" w:asciiTheme="minorEastAsia" w:hAnsiTheme="minorEastAsia" w:eastAsiaTheme="minorEastAsia"/>
                <w:sz w:val="22"/>
                <w:szCs w:val="21"/>
                <w:highlight w:val="none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sliceProfile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2" w:firstLineChars="0"/>
              <w:rPr>
                <w:rFonts w:hint="eastAsia" w:cs="Times New Roman" w:asciiTheme="minorEastAsia" w:hAnsiTheme="minorEastAsia" w:eastAsiaTheme="minorEastAsia"/>
                <w:sz w:val="22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/>
                <w:szCs w:val="21"/>
                <w:highlight w:val="none"/>
                <w:lang w:val="en-US" w:eastAsia="zh-CN"/>
              </w:rPr>
              <w:t>Client</w:t>
            </w:r>
            <w:r>
              <w:rPr>
                <w:rFonts w:hint="eastAsia" w:cs="Times New Roman" w:asciiTheme="minorEastAsia" w:hAnsiTheme="minorEastAsia"/>
                <w:szCs w:val="21"/>
                <w:highlight w:val="none"/>
              </w:rPr>
              <w:t>业务需求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2" w:firstLineChars="0"/>
              <w:rPr>
                <w:rFonts w:hint="eastAsia" w:cs="Times New Roman" w:asciiTheme="minorEastAsia" w:hAnsiTheme="minorEastAsia" w:eastAsiaTheme="minorEastAsia"/>
                <w:sz w:val="22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highlight w:val="none"/>
              </w:rPr>
              <w:t>记录</w:t>
            </w:r>
            <w:r>
              <w:rPr>
                <w:rFonts w:hint="eastAsia" w:asciiTheme="minorEastAsia" w:hAnsiTheme="minorEastAsia"/>
                <w:sz w:val="21"/>
                <w:szCs w:val="21"/>
                <w:highlight w:val="none"/>
                <w:lang w:val="en-US" w:eastAsia="zh-CN"/>
              </w:rPr>
              <w:t>Client</w:t>
            </w:r>
            <w:r>
              <w:rPr>
                <w:rFonts w:hint="eastAsia" w:asciiTheme="minorEastAsia" w:hAnsiTheme="minorEastAsia"/>
                <w:sz w:val="21"/>
                <w:szCs w:val="21"/>
                <w:highlight w:val="none"/>
              </w:rPr>
              <w:t>的业务需求等信息。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2" w:firstLineChars="0"/>
              <w:rPr>
                <w:rFonts w:hint="eastAsia" w:cs="Times New Roman" w:asciiTheme="minorEastAsia" w:hAnsiTheme="minorEastAsia" w:eastAsiaTheme="minorEastAsia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对象类型</w:t>
            </w:r>
          </w:p>
        </w:tc>
      </w:tr>
    </w:tbl>
    <w:p>
      <w:pPr>
        <w:spacing w:before="156" w:beforeLines="50" w:after="120" w:line="360" w:lineRule="auto"/>
        <w:rPr>
          <w:rFonts w:cs="Times New Roman" w:asciiTheme="minorEastAsia" w:hAnsiTheme="minorEastAsia"/>
          <w:b/>
          <w:sz w:val="24"/>
          <w:szCs w:val="24"/>
          <w:highlight w:val="yellow"/>
          <w:lang w:val="en-GB"/>
        </w:rPr>
      </w:pPr>
      <w:r>
        <w:rPr>
          <w:rFonts w:cs="Times New Roman" w:asciiTheme="minorEastAsia" w:hAnsiTheme="minorEastAsia"/>
          <w:b/>
          <w:sz w:val="24"/>
          <w:szCs w:val="24"/>
          <w:lang w:val="en-GB"/>
        </w:rPr>
        <w:t>（</w:t>
      </w:r>
      <w:r>
        <w:rPr>
          <w:rFonts w:hint="eastAsia" w:cs="Times New Roman" w:asciiTheme="minorEastAsia" w:hAnsiTheme="minorEastAsia"/>
          <w:b/>
          <w:sz w:val="24"/>
          <w:szCs w:val="24"/>
        </w:rPr>
        <w:t>6</w:t>
      </w:r>
      <w:r>
        <w:rPr>
          <w:rFonts w:cs="Times New Roman" w:asciiTheme="minorEastAsia" w:hAnsiTheme="minorEastAsia"/>
          <w:b/>
          <w:sz w:val="24"/>
          <w:szCs w:val="24"/>
          <w:lang w:val="en-GB"/>
        </w:rPr>
        <w:t>）</w:t>
      </w:r>
      <w:r>
        <w:rPr>
          <w:rFonts w:hint="eastAsia" w:cs="Times New Roman" w:asciiTheme="minorEastAsia" w:hAnsiTheme="minorEastAsia"/>
          <w:b/>
          <w:sz w:val="24"/>
          <w:szCs w:val="24"/>
        </w:rPr>
        <w:t>FlexE PHY</w:t>
      </w:r>
      <w:r>
        <w:rPr>
          <w:rFonts w:hint="eastAsia" w:cs="Times New Roman" w:asciiTheme="minorEastAsia" w:hAnsiTheme="minorEastAsia"/>
          <w:sz w:val="24"/>
          <w:szCs w:val="24"/>
        </w:rPr>
        <w:t>(</w:t>
      </w:r>
      <w:r>
        <w:rPr>
          <w:rFonts w:hint="eastAsia" w:cs="Times New Roman" w:asciiTheme="minorEastAsia" w:hAnsiTheme="minorEastAsia"/>
          <w:b/>
          <w:sz w:val="24"/>
          <w:szCs w:val="24"/>
        </w:rPr>
        <w:t>FlexE_PHY</w:t>
      </w:r>
      <w:r>
        <w:rPr>
          <w:rFonts w:cs="Times New Roman" w:asciiTheme="minorEastAsia" w:hAnsiTheme="minorEastAsia"/>
          <w:b/>
          <w:sz w:val="24"/>
          <w:szCs w:val="24"/>
          <w:lang w:val="en-GB"/>
        </w:rPr>
        <w:t>)</w:t>
      </w:r>
    </w:p>
    <w:p>
      <w:pPr>
        <w:spacing w:line="360" w:lineRule="auto"/>
        <w:ind w:firstLine="480"/>
        <w:jc w:val="both"/>
        <w:rPr>
          <w:rFonts w:hint="eastAsia" w:cs="Times New Roman" w:asciiTheme="minorEastAsia" w:hAnsiTheme="minorEastAsia"/>
          <w:sz w:val="24"/>
          <w:szCs w:val="24"/>
          <w:lang w:val="en-GB"/>
        </w:rPr>
      </w:pPr>
      <w:r>
        <w:rPr>
          <w:rFonts w:cs="Times New Roman" w:asciiTheme="minorEastAsia" w:hAnsiTheme="minorEastAsia"/>
          <w:sz w:val="24"/>
          <w:szCs w:val="24"/>
          <w:lang w:val="en-GB"/>
        </w:rPr>
        <w:t>表示</w:t>
      </w:r>
      <w:r>
        <w:rPr>
          <w:rFonts w:hint="eastAsia" w:cs="Times New Roman" w:asciiTheme="minorEastAsia" w:hAnsiTheme="minorEastAsia"/>
          <w:sz w:val="24"/>
          <w:szCs w:val="24"/>
        </w:rPr>
        <w:t>FlexE Group捆绑的FlexE PHY管理对象</w:t>
      </w:r>
      <w:r>
        <w:rPr>
          <w:rFonts w:cs="Times New Roman" w:asciiTheme="minorEastAsia" w:hAnsiTheme="minorEastAsia"/>
          <w:sz w:val="24"/>
          <w:szCs w:val="24"/>
          <w:lang w:val="en-GB"/>
        </w:rPr>
        <w:t>，</w:t>
      </w:r>
      <w:r>
        <w:rPr>
          <w:rFonts w:hint="eastAsia" w:cs="Times New Roman" w:asciiTheme="minorEastAsia" w:hAnsiTheme="minorEastAsia"/>
          <w:sz w:val="24"/>
          <w:szCs w:val="24"/>
        </w:rPr>
        <w:t>用于编排分配Calendar时隙</w:t>
      </w:r>
      <w:r>
        <w:rPr>
          <w:rFonts w:cs="Times New Roman" w:asciiTheme="minorEastAsia" w:hAnsiTheme="minorEastAsia"/>
          <w:sz w:val="24"/>
          <w:szCs w:val="24"/>
          <w:lang w:val="en-GB"/>
        </w:rPr>
        <w:t>。本管理对象主要属性如</w:t>
      </w:r>
      <w:r>
        <w:rPr>
          <w:rFonts w:hint="eastAsia" w:cs="Times New Roman" w:asciiTheme="minorEastAsia" w:hAnsiTheme="minorEastAsia"/>
          <w:sz w:val="24"/>
          <w:szCs w:val="24"/>
          <w:lang w:val="en-GB"/>
        </w:rPr>
        <w:t>下：</w:t>
      </w:r>
    </w:p>
    <w:p>
      <w:pPr>
        <w:pStyle w:val="4"/>
        <w:ind w:left="1280" w:hanging="400"/>
        <w:jc w:val="center"/>
        <w:rPr>
          <w:rFonts w:ascii="黑体" w:hAnsi="黑体" w:eastAsia="黑体" w:cs="Times New Roman"/>
          <w:i w:val="0"/>
          <w:color w:val="000000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表 </w:t>
      </w:r>
      <w:r>
        <w:rPr>
          <w:rFonts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-6网络切片子网</w:t>
      </w:r>
      <w:r>
        <w:rPr>
          <w:rFonts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主要属性</w:t>
      </w:r>
    </w:p>
    <w:tbl>
      <w:tblPr>
        <w:tblStyle w:val="5"/>
        <w:tblW w:w="85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64"/>
        <w:gridCol w:w="3600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tblHeader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属性名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中文名称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说明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phyNumber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时隙编号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FlexE 时隙编号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数字类型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slotList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时隙列表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slot映射列表信息。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对象类型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phySurplus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富余度信息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PHY通道富余度信息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dependentDevice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从属设备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表示该phy所从属的FlexE设备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标识类型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dependentGroup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从属Group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表示该phy所从属的Group捆绑组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标识类型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allocatedUsers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分配用户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表示该phy上已经分配使用的Client列表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对象类型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phyRate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端口速率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表示该phy的端口速率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字符串类型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oppositePhy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对端PHY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表示一对设备间的一对phy连接信息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标识类型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maxDelay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最大容忍时延差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表示同一个Group下的PHY之间的最大容忍时延差。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字符串类型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phyNumber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PHY编号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表示在同一个Group下的PHY编号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数字类型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signalLevel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光电平信号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表示该PHY的传送信号电平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数字类型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circuitStatus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线路状态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表示通过该PHY的线路状态好坏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布尔类型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slotbase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时钟基准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表示在该PHY上的时隙分配粒度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字符串类型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codingScheme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编码方式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表示在该PHY上传送数据的编码方式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字符串类型</w:t>
            </w:r>
            <w:bookmarkStart w:id="4" w:name="_GoBack"/>
            <w:bookmarkEnd w:id="4"/>
          </w:p>
        </w:tc>
      </w:tr>
    </w:tbl>
    <w:p>
      <w:pPr>
        <w:spacing w:before="156" w:beforeLines="50" w:after="120" w:line="360" w:lineRule="auto"/>
        <w:rPr>
          <w:rFonts w:cs="Times New Roman" w:asciiTheme="minorEastAsia" w:hAnsiTheme="minorEastAsia"/>
          <w:b/>
          <w:sz w:val="24"/>
          <w:szCs w:val="24"/>
          <w:highlight w:val="yellow"/>
          <w:lang w:val="en-GB"/>
        </w:rPr>
      </w:pPr>
      <w:r>
        <w:rPr>
          <w:rFonts w:cs="Times New Roman" w:asciiTheme="minorEastAsia" w:hAnsiTheme="minorEastAsia"/>
          <w:b/>
          <w:sz w:val="24"/>
          <w:szCs w:val="24"/>
          <w:lang w:val="en-GB"/>
        </w:rPr>
        <w:t>（</w:t>
      </w:r>
      <w:r>
        <w:rPr>
          <w:rFonts w:hint="eastAsia" w:cs="Times New Roman" w:asciiTheme="minorEastAsia" w:hAnsiTheme="minorEastAsia"/>
          <w:b/>
          <w:sz w:val="24"/>
          <w:szCs w:val="24"/>
        </w:rPr>
        <w:t>7</w:t>
      </w:r>
      <w:r>
        <w:rPr>
          <w:rFonts w:cs="Times New Roman" w:asciiTheme="minorEastAsia" w:hAnsiTheme="minorEastAsia"/>
          <w:b/>
          <w:sz w:val="24"/>
          <w:szCs w:val="24"/>
          <w:lang w:val="en-GB"/>
        </w:rPr>
        <w:t>）</w:t>
      </w:r>
      <w:r>
        <w:rPr>
          <w:rFonts w:hint="eastAsia" w:cs="Times New Roman" w:asciiTheme="minorEastAsia" w:hAnsiTheme="minorEastAsia"/>
          <w:b/>
          <w:sz w:val="24"/>
          <w:szCs w:val="24"/>
        </w:rPr>
        <w:t xml:space="preserve">FlexE </w:t>
      </w:r>
      <w:r>
        <w:rPr>
          <w:rFonts w:hint="eastAsia" w:cs="Times New Roman" w:asciiTheme="minorEastAsia" w:hAnsiTheme="minorEastAsia"/>
          <w:b/>
          <w:sz w:val="24"/>
          <w:szCs w:val="24"/>
          <w:lang w:val="en-US" w:eastAsia="zh-CN"/>
        </w:rPr>
        <w:t>组</w:t>
      </w:r>
      <w:r>
        <w:rPr>
          <w:rFonts w:hint="eastAsia" w:cs="Times New Roman" w:asciiTheme="minorEastAsia" w:hAnsiTheme="minorEastAsia"/>
          <w:sz w:val="24"/>
          <w:szCs w:val="24"/>
        </w:rPr>
        <w:t>(</w:t>
      </w:r>
      <w:r>
        <w:rPr>
          <w:rFonts w:hint="eastAsia" w:cs="Times New Roman" w:asciiTheme="minorEastAsia" w:hAnsiTheme="minorEastAsia"/>
          <w:b/>
          <w:sz w:val="24"/>
          <w:szCs w:val="24"/>
        </w:rPr>
        <w:t>FlexE_Group</w:t>
      </w:r>
      <w:r>
        <w:rPr>
          <w:rFonts w:cs="Times New Roman" w:asciiTheme="minorEastAsia" w:hAnsiTheme="minorEastAsia"/>
          <w:b/>
          <w:sz w:val="24"/>
          <w:szCs w:val="24"/>
          <w:lang w:val="en-GB"/>
        </w:rPr>
        <w:t>)</w:t>
      </w:r>
    </w:p>
    <w:p>
      <w:pPr>
        <w:spacing w:line="360" w:lineRule="auto"/>
        <w:ind w:firstLine="480"/>
        <w:jc w:val="both"/>
        <w:rPr>
          <w:rFonts w:hint="eastAsia" w:cs="Times New Roman" w:asciiTheme="minorEastAsia" w:hAnsiTheme="minorEastAsia"/>
          <w:sz w:val="24"/>
          <w:szCs w:val="24"/>
          <w:lang w:val="en-GB"/>
        </w:rPr>
      </w:pPr>
      <w:r>
        <w:rPr>
          <w:rFonts w:cs="Times New Roman" w:asciiTheme="minorEastAsia" w:hAnsiTheme="minorEastAsia"/>
          <w:sz w:val="24"/>
          <w:szCs w:val="24"/>
          <w:lang w:val="en-GB"/>
        </w:rPr>
        <w:t>表示</w:t>
      </w:r>
      <w:r>
        <w:rPr>
          <w:rFonts w:hint="eastAsia" w:cs="Times New Roman" w:asciiTheme="minorEastAsia" w:hAnsiTheme="minorEastAsia"/>
          <w:sz w:val="24"/>
          <w:szCs w:val="24"/>
        </w:rPr>
        <w:t>多个FlexE PHY捆绑后的FlexE Group管理对象</w:t>
      </w:r>
      <w:r>
        <w:rPr>
          <w:rFonts w:cs="Times New Roman" w:asciiTheme="minorEastAsia" w:hAnsiTheme="minorEastAsia"/>
          <w:sz w:val="24"/>
          <w:szCs w:val="24"/>
          <w:lang w:val="en-GB"/>
        </w:rPr>
        <w:t>，</w:t>
      </w:r>
      <w:r>
        <w:rPr>
          <w:rFonts w:hint="eastAsia" w:cs="Times New Roman" w:asciiTheme="minorEastAsia" w:hAnsiTheme="minorEastAsia"/>
          <w:sz w:val="24"/>
          <w:szCs w:val="24"/>
        </w:rPr>
        <w:t>以便给FlexEClient使用</w:t>
      </w:r>
      <w:r>
        <w:rPr>
          <w:rFonts w:cs="Times New Roman" w:asciiTheme="minorEastAsia" w:hAnsiTheme="minorEastAsia"/>
          <w:sz w:val="24"/>
          <w:szCs w:val="24"/>
          <w:lang w:val="en-GB"/>
        </w:rPr>
        <w:t>。本管理对象主要属性如</w:t>
      </w:r>
      <w:r>
        <w:rPr>
          <w:rFonts w:hint="eastAsia" w:cs="Times New Roman" w:asciiTheme="minorEastAsia" w:hAnsiTheme="minorEastAsia"/>
          <w:sz w:val="24"/>
          <w:szCs w:val="24"/>
          <w:lang w:val="en-GB"/>
        </w:rPr>
        <w:t>下：</w:t>
      </w:r>
    </w:p>
    <w:p>
      <w:pPr>
        <w:pStyle w:val="4"/>
        <w:ind w:left="1280" w:hanging="400"/>
        <w:jc w:val="center"/>
        <w:rPr>
          <w:rFonts w:ascii="黑体" w:hAnsi="黑体" w:eastAsia="黑体" w:cs="Times New Roman"/>
          <w:i w:val="0"/>
          <w:color w:val="000000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表 </w:t>
      </w:r>
      <w:r>
        <w:rPr>
          <w:rFonts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-7 FlexE集群</w:t>
      </w:r>
      <w:r>
        <w:rPr>
          <w:rFonts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主要属性</w:t>
      </w:r>
    </w:p>
    <w:tbl>
      <w:tblPr>
        <w:tblStyle w:val="5"/>
        <w:tblW w:w="85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64"/>
        <w:gridCol w:w="3600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tblHeader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属性名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中文名称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说明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groupNumber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Group 编号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FlexE Group 编号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数字类型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phyList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PHY捆绑信息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用于记录Group和捆绑的PHY之间的映射关系。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对象类型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groupLoad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Group负载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用于记录Group负载状况信息。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对象类型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groupRate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FlexE组速率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表示一对设备间捆绑的PHY构成的Group的整体速率。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字符串类型</w:t>
            </w:r>
          </w:p>
        </w:tc>
      </w:tr>
    </w:tbl>
    <w:p>
      <w:pPr>
        <w:spacing w:before="156" w:beforeLines="50" w:after="120" w:line="360" w:lineRule="auto"/>
        <w:rPr>
          <w:rFonts w:cs="Times New Roman" w:asciiTheme="minorEastAsia" w:hAnsiTheme="minorEastAsia"/>
          <w:b/>
          <w:sz w:val="24"/>
          <w:szCs w:val="24"/>
          <w:highlight w:val="yellow"/>
          <w:lang w:val="en-GB"/>
        </w:rPr>
      </w:pPr>
      <w:r>
        <w:rPr>
          <w:rFonts w:cs="Times New Roman" w:asciiTheme="minorEastAsia" w:hAnsiTheme="minorEastAsia"/>
          <w:b/>
          <w:sz w:val="24"/>
          <w:szCs w:val="24"/>
          <w:lang w:val="en-GB"/>
        </w:rPr>
        <w:t>（</w:t>
      </w:r>
      <w:r>
        <w:rPr>
          <w:rFonts w:hint="eastAsia" w:cs="Times New Roman" w:asciiTheme="minorEastAsia" w:hAnsiTheme="minorEastAsia"/>
          <w:b/>
          <w:sz w:val="24"/>
          <w:szCs w:val="24"/>
        </w:rPr>
        <w:t>8</w:t>
      </w:r>
      <w:r>
        <w:rPr>
          <w:rFonts w:cs="Times New Roman" w:asciiTheme="minorEastAsia" w:hAnsiTheme="minorEastAsia"/>
          <w:b/>
          <w:sz w:val="24"/>
          <w:szCs w:val="24"/>
          <w:lang w:val="en-GB"/>
        </w:rPr>
        <w:t>）</w:t>
      </w:r>
      <w:r>
        <w:rPr>
          <w:rFonts w:hint="eastAsia" w:cs="Times New Roman" w:asciiTheme="minorEastAsia" w:hAnsiTheme="minorEastAsia"/>
          <w:b/>
          <w:sz w:val="24"/>
          <w:szCs w:val="24"/>
        </w:rPr>
        <w:t>FlexE 时隙</w:t>
      </w:r>
      <w:r>
        <w:rPr>
          <w:rFonts w:hint="eastAsia" w:cs="Times New Roman" w:asciiTheme="minorEastAsia" w:hAnsiTheme="minorEastAsia"/>
          <w:sz w:val="24"/>
          <w:szCs w:val="24"/>
        </w:rPr>
        <w:t>(</w:t>
      </w:r>
      <w:r>
        <w:rPr>
          <w:rFonts w:hint="eastAsia" w:cs="Times New Roman" w:asciiTheme="minorEastAsia" w:hAnsiTheme="minorEastAsia"/>
          <w:b/>
          <w:sz w:val="24"/>
          <w:szCs w:val="24"/>
        </w:rPr>
        <w:t>FlexE_Slot</w:t>
      </w:r>
      <w:r>
        <w:rPr>
          <w:rFonts w:cs="Times New Roman" w:asciiTheme="minorEastAsia" w:hAnsiTheme="minorEastAsia"/>
          <w:b/>
          <w:sz w:val="24"/>
          <w:szCs w:val="24"/>
          <w:lang w:val="en-GB"/>
        </w:rPr>
        <w:t>)</w:t>
      </w:r>
    </w:p>
    <w:p>
      <w:pPr>
        <w:spacing w:line="360" w:lineRule="auto"/>
        <w:ind w:firstLine="480"/>
        <w:jc w:val="both"/>
        <w:rPr>
          <w:rFonts w:cs="Times New Roman" w:asciiTheme="minorEastAsia" w:hAnsiTheme="minorEastAsia"/>
          <w:sz w:val="24"/>
          <w:szCs w:val="24"/>
          <w:highlight w:val="yellow"/>
          <w:lang w:val="en-GB"/>
        </w:rPr>
      </w:pPr>
      <w:r>
        <w:rPr>
          <w:rFonts w:cs="Times New Roman" w:asciiTheme="minorEastAsia" w:hAnsiTheme="minorEastAsia"/>
          <w:sz w:val="24"/>
          <w:szCs w:val="24"/>
          <w:lang w:val="en-GB"/>
        </w:rPr>
        <w:t>表示</w:t>
      </w:r>
      <w:r>
        <w:rPr>
          <w:rFonts w:hint="eastAsia" w:cs="Times New Roman" w:asciiTheme="minorEastAsia" w:hAnsiTheme="minorEastAsia"/>
          <w:sz w:val="24"/>
          <w:szCs w:val="24"/>
        </w:rPr>
        <w:t>虚拟化通道上的时隙管理对象</w:t>
      </w:r>
      <w:r>
        <w:rPr>
          <w:rFonts w:cs="Times New Roman" w:asciiTheme="minorEastAsia" w:hAnsiTheme="minorEastAsia"/>
          <w:sz w:val="24"/>
          <w:szCs w:val="24"/>
          <w:lang w:val="en-GB"/>
        </w:rPr>
        <w:t>，</w:t>
      </w:r>
      <w:r>
        <w:rPr>
          <w:rFonts w:hint="eastAsia" w:cs="Times New Roman" w:asciiTheme="minorEastAsia" w:hAnsiTheme="minorEastAsia"/>
          <w:sz w:val="24"/>
          <w:szCs w:val="24"/>
        </w:rPr>
        <w:t>以便给FlexECalendar使用</w:t>
      </w:r>
      <w:r>
        <w:rPr>
          <w:rFonts w:cs="Times New Roman" w:asciiTheme="minorEastAsia" w:hAnsiTheme="minorEastAsia"/>
          <w:sz w:val="24"/>
          <w:szCs w:val="24"/>
          <w:lang w:val="en-GB"/>
        </w:rPr>
        <w:t>。本管理对象主要属性如</w:t>
      </w:r>
      <w:r>
        <w:rPr>
          <w:rFonts w:hint="eastAsia" w:cs="Times New Roman" w:asciiTheme="minorEastAsia" w:hAnsiTheme="minorEastAsia"/>
          <w:sz w:val="24"/>
          <w:szCs w:val="24"/>
          <w:lang w:val="en-GB"/>
        </w:rPr>
        <w:t>下：</w:t>
      </w:r>
    </w:p>
    <w:p>
      <w:pPr>
        <w:pStyle w:val="4"/>
        <w:ind w:left="1280" w:hanging="400"/>
        <w:jc w:val="center"/>
        <w:rPr>
          <w:rFonts w:ascii="黑体" w:hAnsi="黑体" w:eastAsia="黑体" w:cs="Times New Roman"/>
          <w:i w:val="0"/>
          <w:color w:val="000000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表 </w:t>
      </w:r>
      <w:r>
        <w:rPr>
          <w:rFonts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-8 FlexE时隙</w:t>
      </w:r>
      <w:r>
        <w:rPr>
          <w:rFonts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主要属性</w:t>
      </w:r>
    </w:p>
    <w:tbl>
      <w:tblPr>
        <w:tblStyle w:val="5"/>
        <w:tblW w:w="85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64"/>
        <w:gridCol w:w="3600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tblHeader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属性名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中文名称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说明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dependentUser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支持的Client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用于指明这个slot是给哪个Client使用的。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标识类型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slotCategory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FlexE时隙类别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用于记录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FlexE时隙</w:t>
            </w: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类别</w:t>
            </w: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对象类型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followDevice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时隙所属设备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表示在虚拟化通道上这一刻的时隙，网络中的哪些设备是在运作的。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对象类型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followPHY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时隙所属phy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是一个key为followDevice的哈希表，表示在各特定Device上的哪些PHY在传送数据。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对象类型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slotRate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时隙速率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表示该时隙的颗粒度大小。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字符串类型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carryStatus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时隙占用情况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ascii="Times New Roman" w:hAnsi="Times New Roman" w:cs="Times New Roman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表示该时隙时刻是否有数据在传输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hint="default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布尔类型</w:t>
            </w:r>
          </w:p>
        </w:tc>
      </w:tr>
    </w:tbl>
    <w:p>
      <w:pPr>
        <w:spacing w:before="156" w:beforeLines="50" w:after="120" w:line="360" w:lineRule="auto"/>
        <w:rPr>
          <w:rFonts w:cs="Times New Roman" w:asciiTheme="minorEastAsia" w:hAnsiTheme="minorEastAsia"/>
          <w:b/>
          <w:sz w:val="24"/>
          <w:szCs w:val="24"/>
          <w:highlight w:val="yellow"/>
          <w:lang w:val="en-GB"/>
        </w:rPr>
      </w:pPr>
      <w:r>
        <w:rPr>
          <w:rFonts w:cs="Times New Roman" w:asciiTheme="minorEastAsia" w:hAnsiTheme="minorEastAsia"/>
          <w:b/>
          <w:sz w:val="24"/>
          <w:szCs w:val="24"/>
          <w:lang w:val="en-GB"/>
        </w:rPr>
        <w:t>（</w:t>
      </w:r>
      <w:r>
        <w:rPr>
          <w:rFonts w:hint="eastAsia" w:cs="Times New Roman" w:asciiTheme="minorEastAsia" w:hAnsiTheme="minorEastAsia"/>
          <w:b/>
          <w:sz w:val="24"/>
          <w:szCs w:val="24"/>
        </w:rPr>
        <w:t>9</w:t>
      </w:r>
      <w:r>
        <w:rPr>
          <w:rFonts w:cs="Times New Roman" w:asciiTheme="minorEastAsia" w:hAnsiTheme="minorEastAsia"/>
          <w:b/>
          <w:sz w:val="24"/>
          <w:szCs w:val="24"/>
          <w:lang w:val="en-GB"/>
        </w:rPr>
        <w:t>）</w:t>
      </w:r>
      <w:r>
        <w:rPr>
          <w:rFonts w:hint="eastAsia" w:cs="Times New Roman" w:asciiTheme="minorEastAsia" w:hAnsiTheme="minorEastAsia"/>
          <w:b/>
          <w:sz w:val="24"/>
          <w:szCs w:val="24"/>
        </w:rPr>
        <w:t>FlexE 时隙分配表</w:t>
      </w:r>
      <w:r>
        <w:rPr>
          <w:rFonts w:hint="eastAsia" w:cs="Times New Roman" w:asciiTheme="minorEastAsia" w:hAnsiTheme="minorEastAsia"/>
          <w:sz w:val="24"/>
          <w:szCs w:val="24"/>
        </w:rPr>
        <w:t>(</w:t>
      </w:r>
      <w:r>
        <w:rPr>
          <w:rFonts w:hint="eastAsia" w:cs="Times New Roman" w:asciiTheme="minorEastAsia" w:hAnsiTheme="minorEastAsia"/>
          <w:b/>
          <w:sz w:val="24"/>
          <w:szCs w:val="24"/>
        </w:rPr>
        <w:t>FlexE_Calendar</w:t>
      </w:r>
      <w:r>
        <w:rPr>
          <w:rFonts w:cs="Times New Roman" w:asciiTheme="minorEastAsia" w:hAnsiTheme="minorEastAsia"/>
          <w:b/>
          <w:sz w:val="24"/>
          <w:szCs w:val="24"/>
          <w:lang w:val="en-GB"/>
        </w:rPr>
        <w:t>)</w:t>
      </w:r>
    </w:p>
    <w:p>
      <w:pPr>
        <w:spacing w:line="360" w:lineRule="auto"/>
        <w:ind w:firstLine="480"/>
        <w:jc w:val="both"/>
        <w:rPr>
          <w:rFonts w:cs="Times New Roman" w:asciiTheme="minorEastAsia" w:hAnsiTheme="minorEastAsia"/>
          <w:sz w:val="24"/>
          <w:szCs w:val="24"/>
          <w:highlight w:val="yellow"/>
          <w:lang w:val="en-GB"/>
        </w:rPr>
      </w:pPr>
      <w:r>
        <w:rPr>
          <w:rFonts w:cs="Times New Roman" w:asciiTheme="minorEastAsia" w:hAnsiTheme="minorEastAsia"/>
          <w:sz w:val="24"/>
          <w:szCs w:val="24"/>
          <w:lang w:val="en-GB"/>
        </w:rPr>
        <w:t>表示</w:t>
      </w:r>
      <w:r>
        <w:rPr>
          <w:rFonts w:hint="eastAsia" w:cs="Times New Roman" w:asciiTheme="minorEastAsia" w:hAnsiTheme="minorEastAsia"/>
          <w:sz w:val="24"/>
          <w:szCs w:val="24"/>
        </w:rPr>
        <w:t>FlexE通道上虚拟化的FlexE 时隙分配表管理对象</w:t>
      </w:r>
      <w:r>
        <w:rPr>
          <w:rFonts w:cs="Times New Roman" w:asciiTheme="minorEastAsia" w:hAnsiTheme="minorEastAsia"/>
          <w:sz w:val="24"/>
          <w:szCs w:val="24"/>
          <w:lang w:val="en-GB"/>
        </w:rPr>
        <w:t>，</w:t>
      </w:r>
      <w:r>
        <w:rPr>
          <w:rFonts w:hint="eastAsia" w:cs="Times New Roman" w:asciiTheme="minorEastAsia" w:hAnsiTheme="minorEastAsia"/>
          <w:sz w:val="24"/>
          <w:szCs w:val="24"/>
        </w:rPr>
        <w:t>主要用于承载不同业务以及带宽的灵活配置</w:t>
      </w:r>
      <w:r>
        <w:rPr>
          <w:rFonts w:cs="Times New Roman" w:asciiTheme="minorEastAsia" w:hAnsiTheme="minorEastAsia"/>
          <w:sz w:val="24"/>
          <w:szCs w:val="24"/>
          <w:lang w:val="en-GB"/>
        </w:rPr>
        <w:t>。本管理对象主要属性如</w:t>
      </w:r>
      <w:r>
        <w:rPr>
          <w:rFonts w:hint="eastAsia" w:cs="Times New Roman" w:asciiTheme="minorEastAsia" w:hAnsiTheme="minorEastAsia"/>
          <w:sz w:val="24"/>
          <w:szCs w:val="24"/>
          <w:lang w:val="en-GB"/>
        </w:rPr>
        <w:t>下：</w:t>
      </w:r>
    </w:p>
    <w:p>
      <w:pPr>
        <w:pStyle w:val="4"/>
        <w:ind w:left="1280" w:hanging="400"/>
        <w:jc w:val="center"/>
        <w:rPr>
          <w:rFonts w:ascii="黑体" w:hAnsi="黑体" w:eastAsia="黑体" w:cs="Times New Roman"/>
          <w:i w:val="0"/>
          <w:color w:val="000000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表 </w:t>
      </w:r>
      <w:r>
        <w:rPr>
          <w:rFonts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-9 FlexE时隙分配表</w:t>
      </w:r>
      <w:r>
        <w:rPr>
          <w:rFonts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主要属性</w:t>
      </w:r>
    </w:p>
    <w:tbl>
      <w:tblPr>
        <w:tblStyle w:val="5"/>
        <w:tblW w:w="85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64"/>
        <w:gridCol w:w="3600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tblHeader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属性名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中文名称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说明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calendarStatus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时隙分配表使</w:t>
            </w: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用于记录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时隙分配表使</w:t>
            </w: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状态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对象类型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subCalendarList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子时隙分配表列表信息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用于记录子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时隙分配表使</w:t>
            </w: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状态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对象类型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slotSchedule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slot使用情况信息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用于记录Calendar中时隙使用情况。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对象类型</w:t>
            </w:r>
          </w:p>
        </w:tc>
      </w:tr>
    </w:tbl>
    <w:p>
      <w:pPr>
        <w:spacing w:before="156" w:beforeLines="50" w:after="120" w:line="360" w:lineRule="auto"/>
        <w:rPr>
          <w:rFonts w:hint="default" w:cs="Times New Roman" w:asciiTheme="minorEastAsia" w:hAnsiTheme="minorEastAsia" w:eastAsiaTheme="minorEastAsia"/>
          <w:b/>
          <w:sz w:val="24"/>
          <w:szCs w:val="24"/>
          <w:highlight w:val="yellow"/>
          <w:lang w:val="en-US" w:eastAsia="zh-CN"/>
        </w:rPr>
      </w:pPr>
      <w:r>
        <w:rPr>
          <w:rFonts w:cs="Times New Roman" w:asciiTheme="minorEastAsia" w:hAnsiTheme="minorEastAsia"/>
          <w:b/>
          <w:sz w:val="24"/>
          <w:szCs w:val="24"/>
          <w:lang w:val="en-GB"/>
        </w:rPr>
        <w:t>（</w:t>
      </w:r>
      <w:r>
        <w:rPr>
          <w:rFonts w:hint="eastAsia" w:cs="Times New Roman" w:asciiTheme="minorEastAsia" w:hAnsiTheme="minorEastAsia"/>
          <w:b/>
          <w:sz w:val="24"/>
          <w:szCs w:val="24"/>
        </w:rPr>
        <w:t>10</w:t>
      </w:r>
      <w:r>
        <w:rPr>
          <w:rFonts w:cs="Times New Roman" w:asciiTheme="minorEastAsia" w:hAnsiTheme="minorEastAsia"/>
          <w:b/>
          <w:sz w:val="24"/>
          <w:szCs w:val="24"/>
          <w:lang w:val="en-GB"/>
        </w:rPr>
        <w:t>）</w:t>
      </w:r>
      <w:r>
        <w:rPr>
          <w:rFonts w:hint="eastAsia" w:cs="Times New Roman" w:asciiTheme="minorEastAsia" w:hAnsiTheme="minorEastAsia"/>
          <w:b/>
          <w:sz w:val="24"/>
          <w:szCs w:val="24"/>
        </w:rPr>
        <w:t>FlexE 子时隙分配表</w:t>
      </w:r>
      <w:r>
        <w:rPr>
          <w:rFonts w:hint="eastAsia" w:cs="Times New Roman" w:asciiTheme="minorEastAsia" w:hAnsiTheme="minorEastAsia"/>
          <w:sz w:val="24"/>
          <w:szCs w:val="24"/>
        </w:rPr>
        <w:t>(</w:t>
      </w:r>
      <w:r>
        <w:rPr>
          <w:rFonts w:hint="eastAsia" w:cs="Times New Roman" w:asciiTheme="minorEastAsia" w:hAnsiTheme="minorEastAsia"/>
          <w:b/>
          <w:sz w:val="24"/>
          <w:szCs w:val="24"/>
        </w:rPr>
        <w:t>FlexE_Sub_Calendar</w:t>
      </w:r>
      <w:r>
        <w:rPr>
          <w:rFonts w:cs="Times New Roman" w:asciiTheme="minorEastAsia" w:hAnsiTheme="minorEastAsia"/>
          <w:b/>
          <w:sz w:val="24"/>
          <w:szCs w:val="24"/>
          <w:lang w:val="en-GB"/>
        </w:rPr>
        <w:t>)</w:t>
      </w:r>
    </w:p>
    <w:p>
      <w:pPr>
        <w:spacing w:line="360" w:lineRule="auto"/>
        <w:ind w:firstLine="480"/>
        <w:jc w:val="both"/>
        <w:rPr>
          <w:rFonts w:cs="Times New Roman" w:asciiTheme="minorEastAsia" w:hAnsiTheme="minorEastAsia"/>
          <w:sz w:val="24"/>
          <w:szCs w:val="24"/>
          <w:highlight w:val="yellow"/>
          <w:lang w:val="en-GB"/>
        </w:rPr>
      </w:pPr>
      <w:r>
        <w:rPr>
          <w:rFonts w:hint="eastAsia" w:cs="Times New Roman" w:asciiTheme="minorEastAsia" w:hAnsiTheme="minorEastAsia"/>
          <w:sz w:val="24"/>
          <w:szCs w:val="24"/>
          <w:lang w:val="en-US" w:eastAsia="zh-CN"/>
        </w:rPr>
        <w:t>是FlexECalendar在特定Client下的子概念，</w:t>
      </w:r>
      <w:r>
        <w:rPr>
          <w:rFonts w:cs="Times New Roman" w:asciiTheme="minorEastAsia" w:hAnsiTheme="minorEastAsia"/>
          <w:sz w:val="24"/>
          <w:szCs w:val="24"/>
          <w:lang w:val="en-GB"/>
        </w:rPr>
        <w:t>表示</w:t>
      </w:r>
      <w:r>
        <w:rPr>
          <w:rFonts w:hint="eastAsia" w:cs="Times New Roman" w:asciiTheme="minorEastAsia" w:hAnsiTheme="minorEastAsia"/>
          <w:sz w:val="24"/>
          <w:szCs w:val="24"/>
        </w:rPr>
        <w:t>FlexE 时隙分配表中所属不同Client的子时隙分配表管理对象</w:t>
      </w:r>
      <w:r>
        <w:rPr>
          <w:rFonts w:cs="Times New Roman" w:asciiTheme="minorEastAsia" w:hAnsiTheme="minorEastAsia"/>
          <w:sz w:val="24"/>
          <w:szCs w:val="24"/>
          <w:lang w:val="en-GB"/>
        </w:rPr>
        <w:t>，</w:t>
      </w:r>
      <w:r>
        <w:rPr>
          <w:rFonts w:hint="eastAsia" w:cs="Times New Roman" w:asciiTheme="minorEastAsia" w:hAnsiTheme="minorEastAsia"/>
          <w:sz w:val="24"/>
          <w:szCs w:val="24"/>
        </w:rPr>
        <w:t>以便针对专用的FlexEClient进行配置调整</w:t>
      </w:r>
      <w:r>
        <w:rPr>
          <w:rFonts w:cs="Times New Roman" w:asciiTheme="minorEastAsia" w:hAnsiTheme="minorEastAsia"/>
          <w:sz w:val="24"/>
          <w:szCs w:val="24"/>
          <w:lang w:val="en-GB"/>
        </w:rPr>
        <w:t>。本管理对象主要属性如</w:t>
      </w:r>
      <w:r>
        <w:rPr>
          <w:rFonts w:hint="eastAsia" w:cs="Times New Roman" w:asciiTheme="minorEastAsia" w:hAnsiTheme="minorEastAsia"/>
          <w:sz w:val="24"/>
          <w:szCs w:val="24"/>
          <w:lang w:val="en-GB"/>
        </w:rPr>
        <w:t>下：</w:t>
      </w:r>
    </w:p>
    <w:p>
      <w:pPr>
        <w:pStyle w:val="4"/>
        <w:ind w:left="1280" w:hanging="400"/>
        <w:jc w:val="center"/>
        <w:rPr>
          <w:rFonts w:ascii="黑体" w:hAnsi="黑体" w:eastAsia="黑体" w:cs="Times New Roman"/>
          <w:i w:val="0"/>
          <w:color w:val="000000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表 </w:t>
      </w:r>
      <w:r>
        <w:rPr>
          <w:rFonts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-10 FlexE子时隙分配表</w:t>
      </w:r>
      <w:r>
        <w:rPr>
          <w:rFonts w:ascii="黑体" w:hAnsi="黑体" w:eastAsia="黑体" w:cs="Times New Roman"/>
          <w:i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主要属性</w:t>
      </w:r>
    </w:p>
    <w:tbl>
      <w:tblPr>
        <w:tblStyle w:val="5"/>
        <w:tblW w:w="85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64"/>
        <w:gridCol w:w="3600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tblHeader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属性名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中文名称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说明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sub-calendarStatus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子时隙分配表使状态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用于记录子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时隙分配表使</w:t>
            </w: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状态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对象类型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slotSchedule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slot使用情况信息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用于记录sub-Calendar中时隙使用情况。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对象类型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6CD8A"/>
    <w:multiLevelType w:val="singleLevel"/>
    <w:tmpl w:val="8256CD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C5BC82"/>
    <w:multiLevelType w:val="multilevel"/>
    <w:tmpl w:val="5FC5BC82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4692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3022"/>
    <w:rsid w:val="012168FC"/>
    <w:rsid w:val="02675573"/>
    <w:rsid w:val="04333FFB"/>
    <w:rsid w:val="07254553"/>
    <w:rsid w:val="074011C8"/>
    <w:rsid w:val="07CF64A0"/>
    <w:rsid w:val="09AA04A4"/>
    <w:rsid w:val="0B5B39D5"/>
    <w:rsid w:val="0CCE0195"/>
    <w:rsid w:val="0CE70389"/>
    <w:rsid w:val="0D3E41B2"/>
    <w:rsid w:val="10134C00"/>
    <w:rsid w:val="104545A1"/>
    <w:rsid w:val="1049471F"/>
    <w:rsid w:val="106563EF"/>
    <w:rsid w:val="11480A92"/>
    <w:rsid w:val="12E450DD"/>
    <w:rsid w:val="144055AE"/>
    <w:rsid w:val="150D4051"/>
    <w:rsid w:val="15340871"/>
    <w:rsid w:val="16222CDB"/>
    <w:rsid w:val="16722DE0"/>
    <w:rsid w:val="192055AE"/>
    <w:rsid w:val="194672DE"/>
    <w:rsid w:val="19FF1D1C"/>
    <w:rsid w:val="1A7A7BE1"/>
    <w:rsid w:val="1AE92AC1"/>
    <w:rsid w:val="1B1463AB"/>
    <w:rsid w:val="1B1C2D5A"/>
    <w:rsid w:val="1B2036DA"/>
    <w:rsid w:val="1BCF23F5"/>
    <w:rsid w:val="1C956B52"/>
    <w:rsid w:val="210C44C8"/>
    <w:rsid w:val="21EA7E2D"/>
    <w:rsid w:val="23D671F9"/>
    <w:rsid w:val="27552A4B"/>
    <w:rsid w:val="28630107"/>
    <w:rsid w:val="2A135DAA"/>
    <w:rsid w:val="2A64746E"/>
    <w:rsid w:val="2A9E114B"/>
    <w:rsid w:val="2BA8687A"/>
    <w:rsid w:val="2BFE6096"/>
    <w:rsid w:val="2D366731"/>
    <w:rsid w:val="2DC07684"/>
    <w:rsid w:val="30647915"/>
    <w:rsid w:val="316F0A81"/>
    <w:rsid w:val="326A10B3"/>
    <w:rsid w:val="33B65337"/>
    <w:rsid w:val="33C45C87"/>
    <w:rsid w:val="34263F27"/>
    <w:rsid w:val="345E5578"/>
    <w:rsid w:val="374E4D6C"/>
    <w:rsid w:val="376722A2"/>
    <w:rsid w:val="385B6C81"/>
    <w:rsid w:val="39A56C84"/>
    <w:rsid w:val="3D3C4E95"/>
    <w:rsid w:val="40DD3B85"/>
    <w:rsid w:val="41C3562A"/>
    <w:rsid w:val="45946DF6"/>
    <w:rsid w:val="48395EB6"/>
    <w:rsid w:val="48BB706B"/>
    <w:rsid w:val="49AC2EE7"/>
    <w:rsid w:val="49B024A7"/>
    <w:rsid w:val="49DF0D0F"/>
    <w:rsid w:val="4A190469"/>
    <w:rsid w:val="4CCC0A3F"/>
    <w:rsid w:val="4EA91F27"/>
    <w:rsid w:val="505E6726"/>
    <w:rsid w:val="513F6C98"/>
    <w:rsid w:val="51647B7B"/>
    <w:rsid w:val="52E32C92"/>
    <w:rsid w:val="53D94FF8"/>
    <w:rsid w:val="5460616C"/>
    <w:rsid w:val="54CA0315"/>
    <w:rsid w:val="563B0AD7"/>
    <w:rsid w:val="56751F73"/>
    <w:rsid w:val="575D0311"/>
    <w:rsid w:val="594C408A"/>
    <w:rsid w:val="5A776802"/>
    <w:rsid w:val="5CBD1A30"/>
    <w:rsid w:val="5D3A7077"/>
    <w:rsid w:val="5DDF110D"/>
    <w:rsid w:val="5F5107BE"/>
    <w:rsid w:val="604E37F8"/>
    <w:rsid w:val="68C25C5A"/>
    <w:rsid w:val="694E2053"/>
    <w:rsid w:val="6ADA573B"/>
    <w:rsid w:val="6DA7002B"/>
    <w:rsid w:val="6EF801BA"/>
    <w:rsid w:val="6F323D7D"/>
    <w:rsid w:val="6FA76E4E"/>
    <w:rsid w:val="705468AE"/>
    <w:rsid w:val="71FF6B22"/>
    <w:rsid w:val="72CB02FA"/>
    <w:rsid w:val="73857E4F"/>
    <w:rsid w:val="75F61BDC"/>
    <w:rsid w:val="7AA109A6"/>
    <w:rsid w:val="7B0C7E90"/>
    <w:rsid w:val="7B160965"/>
    <w:rsid w:val="7B286862"/>
    <w:rsid w:val="7B4A1EA1"/>
    <w:rsid w:val="7B746764"/>
    <w:rsid w:val="7C034A8B"/>
    <w:rsid w:val="7DE05767"/>
    <w:rsid w:val="7E1428BF"/>
    <w:rsid w:val="7E27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3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2021-11-27T07:44:12Z</dcterms:created>
  <dc:creator>28274</dc:creator>
  <cp:lastModifiedBy>啊星</cp:lastModifiedBy>
  <dcterms:modified xsi:type="dcterms:W3CDTF">2021-11-27T14:37:25Z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2DE80633CB514371A670F36F9465483A</vt:lpwstr>
  </property>
</Properties>
</file>