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177" w:rsidRDefault="00684177" w:rsidP="00684177">
      <w:pPr>
        <w:pStyle w:val="Titre1"/>
        <w:jc w:val="center"/>
      </w:pPr>
      <w:r>
        <w:t>Piles &amp; Files : Exercices</w:t>
      </w:r>
    </w:p>
    <w:p w:rsidR="00684177" w:rsidRPr="00684177" w:rsidRDefault="00684177" w:rsidP="00684177"/>
    <w:p w:rsidR="00684177" w:rsidRDefault="00684177" w:rsidP="00684177">
      <w:pPr>
        <w:rPr>
          <w:b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2EB3857" wp14:editId="14DD1D07">
            <wp:simplePos x="0" y="0"/>
            <wp:positionH relativeFrom="margin">
              <wp:align>right</wp:align>
            </wp:positionH>
            <wp:positionV relativeFrom="paragraph">
              <wp:posOffset>26594</wp:posOffset>
            </wp:positionV>
            <wp:extent cx="4105275" cy="2743200"/>
            <wp:effectExtent l="19050" t="19050" r="28575" b="19050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1CAA90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35"/>
                    <a:stretch/>
                  </pic:blipFill>
                  <pic:spPr bwMode="auto">
                    <a:xfrm>
                      <a:off x="0" y="0"/>
                      <a:ext cx="4105275" cy="2743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4177">
        <w:rPr>
          <w:b/>
          <w:u w:val="single"/>
        </w:rPr>
        <w:t xml:space="preserve">Exercice 1 : </w:t>
      </w:r>
    </w:p>
    <w:p w:rsidR="00684177" w:rsidRPr="00684177" w:rsidRDefault="00684177" w:rsidP="00684177">
      <w:r w:rsidRPr="00684177">
        <w:t xml:space="preserve">On rappelle ci-contre le code de la classe </w:t>
      </w:r>
      <w:r w:rsidRPr="00684177">
        <w:rPr>
          <w:rStyle w:val="codeenligneCar"/>
        </w:rPr>
        <w:t>File</w:t>
      </w:r>
      <w:r w:rsidRPr="00684177">
        <w:t xml:space="preserve"> implémentée en TD/TP.</w:t>
      </w:r>
      <w:r w:rsidRPr="00684177">
        <w:rPr>
          <w:noProof/>
          <w:lang w:eastAsia="fr-FR"/>
        </w:rPr>
        <w:t xml:space="preserve"> </w:t>
      </w:r>
    </w:p>
    <w:p w:rsidR="008A796A" w:rsidRDefault="00684177" w:rsidP="00684177">
      <w:r w:rsidRPr="00684177">
        <w:t xml:space="preserve">Décrire les modifications à apporter à la classe </w:t>
      </w:r>
      <w:r w:rsidRPr="00684177">
        <w:rPr>
          <w:rStyle w:val="codeenligneCar"/>
        </w:rPr>
        <w:t>File</w:t>
      </w:r>
      <w:r w:rsidR="008A796A" w:rsidRPr="00684177">
        <w:t xml:space="preserve"> pour qu'elle </w:t>
      </w:r>
      <w:r w:rsidRPr="00684177">
        <w:t>dispose d'</w:t>
      </w:r>
      <w:r w:rsidR="008A796A" w:rsidRPr="00684177">
        <w:t xml:space="preserve">un attribut </w:t>
      </w:r>
      <w:r>
        <w:t xml:space="preserve">privé </w:t>
      </w:r>
      <w:r w:rsidR="008A796A" w:rsidRPr="00684177">
        <w:rPr>
          <w:rStyle w:val="codeenligneCar"/>
        </w:rPr>
        <w:t>_longueur</w:t>
      </w:r>
      <w:r w:rsidR="008A796A" w:rsidRPr="00684177">
        <w:t xml:space="preserve"> </w:t>
      </w:r>
      <w:r>
        <w:t>indiquant le nombre d'éléments qu'elle contient. Cet attribut :</w:t>
      </w:r>
      <w:r>
        <w:br/>
      </w:r>
      <w:r>
        <w:br/>
        <w:t xml:space="preserve">- </w:t>
      </w:r>
      <w:r w:rsidRPr="00684177">
        <w:t>sera modifié à chaque enfilage ou défilage d'un élément,</w:t>
      </w:r>
      <w:r>
        <w:br/>
      </w:r>
      <w:r>
        <w:br/>
      </w:r>
      <w:r w:rsidRPr="00684177">
        <w:t xml:space="preserve">- </w:t>
      </w:r>
      <w:r w:rsidR="008A796A" w:rsidRPr="00684177">
        <w:t xml:space="preserve">sera renvoyé </w:t>
      </w:r>
      <w:r>
        <w:t xml:space="preserve">à l'utilisateur </w:t>
      </w:r>
      <w:r w:rsidR="008A796A" w:rsidRPr="00684177">
        <w:t xml:space="preserve">par la méthode </w:t>
      </w:r>
      <w:proofErr w:type="gramStart"/>
      <w:r w:rsidR="008A796A" w:rsidRPr="00684177">
        <w:rPr>
          <w:rStyle w:val="codeenligneCar"/>
        </w:rPr>
        <w:t>longueur(</w:t>
      </w:r>
      <w:proofErr w:type="gramEnd"/>
      <w:r w:rsidR="008A796A" w:rsidRPr="00684177">
        <w:rPr>
          <w:rStyle w:val="codeenligneCar"/>
        </w:rPr>
        <w:t>)</w:t>
      </w:r>
      <w:r>
        <w:rPr>
          <w:rStyle w:val="codeenligneCar"/>
        </w:rPr>
        <w:t>.</w:t>
      </w:r>
    </w:p>
    <w:p w:rsidR="00684177" w:rsidRPr="00684177" w:rsidRDefault="00684177" w:rsidP="00684177"/>
    <w:p w:rsidR="00684177" w:rsidRDefault="00684177" w:rsidP="00684177"/>
    <w:p w:rsidR="00B16B08" w:rsidRDefault="00B16B08" w:rsidP="00684177">
      <w:pPr>
        <w:rPr>
          <w:b/>
          <w:u w:val="single"/>
        </w:rPr>
      </w:pPr>
      <w:r>
        <w:rPr>
          <w:b/>
          <w:u w:val="single"/>
        </w:rPr>
        <w:t>Exercice 2 :</w:t>
      </w:r>
    </w:p>
    <w:p w:rsidR="00B16B08" w:rsidRDefault="00B16B08" w:rsidP="00684177">
      <w:r>
        <w:t xml:space="preserve">On considère une chaîne de caractères comportant à la fois des parenthèses rondes </w:t>
      </w:r>
      <w:proofErr w:type="gramStart"/>
      <w:r>
        <w:t>( et</w:t>
      </w:r>
      <w:proofErr w:type="gramEnd"/>
      <w:r>
        <w:t xml:space="preserve"> ) ainsi que des parenthèses carrées [ et ]. On dit que la chaîne est bien </w:t>
      </w:r>
      <w:proofErr w:type="spellStart"/>
      <w:r>
        <w:t>parenthésée</w:t>
      </w:r>
      <w:proofErr w:type="spellEnd"/>
      <w:r>
        <w:t xml:space="preserve"> si chaque ouvrante est associée à une unique fermante de même forme et réciproquement.</w:t>
      </w:r>
    </w:p>
    <w:p w:rsidR="00B16B08" w:rsidRPr="00B16B08" w:rsidRDefault="00B16B08" w:rsidP="00684177">
      <w:r>
        <w:t xml:space="preserve">Ecrire une fonction prenant en paramètres une chaîne de caractères contenant entre autres les parenthèses décrites et qui renvoie </w:t>
      </w:r>
      <w:proofErr w:type="spellStart"/>
      <w:r w:rsidRPr="00B16B08">
        <w:rPr>
          <w:rStyle w:val="codeenligneCar"/>
        </w:rPr>
        <w:t>True</w:t>
      </w:r>
      <w:proofErr w:type="spellEnd"/>
      <w:r>
        <w:t xml:space="preserve"> si la chaîne est bien </w:t>
      </w:r>
      <w:proofErr w:type="spellStart"/>
      <w:r>
        <w:t>parenthésée</w:t>
      </w:r>
      <w:proofErr w:type="spellEnd"/>
      <w:r>
        <w:t xml:space="preserve"> et </w:t>
      </w:r>
      <w:r w:rsidRPr="00B16B08">
        <w:rPr>
          <w:rStyle w:val="codeenligneCar"/>
        </w:rPr>
        <w:t>False</w:t>
      </w:r>
      <w:r>
        <w:t xml:space="preserve"> sinon.</w:t>
      </w:r>
    </w:p>
    <w:p w:rsidR="00B16B08" w:rsidRDefault="00B16B08" w:rsidP="00684177">
      <w:pPr>
        <w:rPr>
          <w:b/>
          <w:u w:val="single"/>
        </w:rPr>
      </w:pPr>
    </w:p>
    <w:p w:rsidR="008A796A" w:rsidRDefault="00684177" w:rsidP="00684177">
      <w:pPr>
        <w:rPr>
          <w:b/>
          <w:u w:val="single"/>
        </w:rPr>
      </w:pPr>
      <w:r w:rsidRPr="00684177">
        <w:rPr>
          <w:b/>
          <w:u w:val="single"/>
        </w:rPr>
        <w:t>Exercice 2</w:t>
      </w:r>
      <w:r w:rsidR="00B16B08">
        <w:rPr>
          <w:b/>
          <w:u w:val="single"/>
        </w:rPr>
        <w:t>-bis</w:t>
      </w:r>
      <w:r w:rsidRPr="00684177">
        <w:rPr>
          <w:b/>
          <w:u w:val="single"/>
        </w:rPr>
        <w:t xml:space="preserve"> :</w:t>
      </w:r>
    </w:p>
    <w:p w:rsidR="00684177" w:rsidRDefault="00684177" w:rsidP="00684177">
      <w:r w:rsidRPr="00684177">
        <w:t xml:space="preserve">On dit qu'une chaîne de caractères comprenant, </w:t>
      </w:r>
      <w:r>
        <w:t xml:space="preserve">entre autres choses, des parenthèses </w:t>
      </w:r>
      <w:proofErr w:type="gramStart"/>
      <w:r>
        <w:t>( et</w:t>
      </w:r>
      <w:proofErr w:type="gramEnd"/>
      <w:r>
        <w:t xml:space="preserve"> ) est bien </w:t>
      </w:r>
      <w:proofErr w:type="spellStart"/>
      <w:r>
        <w:t>parenthésée</w:t>
      </w:r>
      <w:proofErr w:type="spellEnd"/>
      <w:r>
        <w:t xml:space="preserve"> lorsque chaque parenthèse ouvrante est associée à une unique fermante et réciproquement.</w:t>
      </w:r>
    </w:p>
    <w:p w:rsidR="00684177" w:rsidRDefault="00684177" w:rsidP="00684177">
      <w:r>
        <w:t xml:space="preserve">Ecrire une fonction prenant en paramètres une chaîne bien </w:t>
      </w:r>
      <w:proofErr w:type="spellStart"/>
      <w:r>
        <w:t>parenthésée</w:t>
      </w:r>
      <w:proofErr w:type="spellEnd"/>
      <w:r>
        <w:t xml:space="preserve"> </w:t>
      </w:r>
      <w:r w:rsidRPr="00B16B08">
        <w:rPr>
          <w:rStyle w:val="codeenligneCar"/>
        </w:rPr>
        <w:t>s</w:t>
      </w:r>
      <w:r>
        <w:t xml:space="preserve"> et </w:t>
      </w:r>
      <w:r w:rsidR="00B16B08">
        <w:t xml:space="preserve">l'indice </w:t>
      </w:r>
      <w:r w:rsidR="00B16B08" w:rsidRPr="00B16B08">
        <w:rPr>
          <w:rStyle w:val="codeenligneCar"/>
        </w:rPr>
        <w:t>f</w:t>
      </w:r>
      <w:r w:rsidR="00B16B08">
        <w:t xml:space="preserve"> d'une parenthèse fermante et qui renvoie l'indice de la parenthèse ouvrante associée.</w:t>
      </w:r>
    </w:p>
    <w:p w:rsidR="00AF3A60" w:rsidRDefault="00AF3A60">
      <w:bookmarkStart w:id="0" w:name="_GoBack"/>
      <w:bookmarkEnd w:id="0"/>
    </w:p>
    <w:sectPr w:rsidR="00AF3A60" w:rsidSect="008A79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766FC"/>
    <w:multiLevelType w:val="hybridMultilevel"/>
    <w:tmpl w:val="A6FCA9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6A"/>
    <w:rsid w:val="00046921"/>
    <w:rsid w:val="002C7EB2"/>
    <w:rsid w:val="00684177"/>
    <w:rsid w:val="007B4BCB"/>
    <w:rsid w:val="008A796A"/>
    <w:rsid w:val="00AF3A60"/>
    <w:rsid w:val="00B1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18A3F-3783-46F9-B4F6-0E85DB752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96A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84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41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A796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841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6841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odeenligne">
    <w:name w:val="code_en_ligne"/>
    <w:basedOn w:val="Normal"/>
    <w:link w:val="codeenligneCar"/>
    <w:qFormat/>
    <w:rsid w:val="00684177"/>
    <w:rPr>
      <w:rFonts w:ascii="Courier New" w:hAnsi="Courier New" w:cs="Courier New"/>
      <w:sz w:val="18"/>
      <w:szCs w:val="18"/>
    </w:rPr>
  </w:style>
  <w:style w:type="character" w:customStyle="1" w:styleId="codeenligneCar">
    <w:name w:val="code_en_ligne Car"/>
    <w:basedOn w:val="Policepardfaut"/>
    <w:link w:val="codeenligne"/>
    <w:rsid w:val="00684177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2020-08-20T15:07:00Z</dcterms:created>
  <dcterms:modified xsi:type="dcterms:W3CDTF">2020-08-20T15:13:00Z</dcterms:modified>
</cp:coreProperties>
</file>