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67427C">
      <w:pPr>
        <w:pStyle w:val="3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阶段4_动态维护、题池治理与自动补货</w:t>
      </w:r>
    </w:p>
    <w:p w14:paraId="6B4B4B5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动态维护与题池治理</w:t>
      </w:r>
    </w:p>
    <w:p w14:paraId="13DFC4D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【来源：总控】</w:t>
      </w:r>
    </w:p>
    <w:p w14:paraId="6AA8D7AC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T08｜题池归档</w:t>
      </w:r>
    </w:p>
    <w:p w14:paraId="514F2DB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节点目标：把通过质检的规划池写入当前池与替</w:t>
      </w:r>
      <w:bookmarkStart w:id="0" w:name="_GoBack"/>
      <w:bookmarkEnd w:id="0"/>
      <w:r>
        <w:rPr>
          <w:rFonts w:hint="eastAsia" w:ascii="微软雅黑" w:hAnsi="微软雅黑" w:eastAsia="微软雅黑" w:cs="微软雅黑"/>
        </w:rPr>
        <w:t>补池。</w:t>
      </w:r>
    </w:p>
    <w:p w14:paraId="25097DF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输入：revised_topic_pool</w:t>
      </w:r>
    </w:p>
    <w:p w14:paraId="39C1DF4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输出：topic_pool_bundle</w:t>
      </w:r>
    </w:p>
    <w:p w14:paraId="30D67A1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失败/异常条件：归档时 topic_status 缺失</w:t>
      </w:r>
    </w:p>
    <w:p w14:paraId="16F8E7A8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11. 动态维护模式节点设计（U01–U08）</w:t>
      </w:r>
    </w:p>
    <w:p w14:paraId="0333D32F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U01｜维护触发识别</w:t>
      </w:r>
    </w:p>
    <w:p w14:paraId="59425CA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节点目标：识别本轮是用户反馈触发、已使用记录触发、还是低库存补货触发。</w:t>
      </w:r>
    </w:p>
    <w:p w14:paraId="09682360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U02｜历史池加载</w:t>
      </w:r>
    </w:p>
    <w:p w14:paraId="0509419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节点目标：加载 current_pool、used_pool、backup_pool 及最近一次反馈记录。</w:t>
      </w:r>
    </w:p>
    <w:p w14:paraId="3BB51A43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U03｜反馈/使用差异计算</w:t>
      </w:r>
    </w:p>
    <w:p w14:paraId="4E5D6F3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节点目标：比对哪些题要删、要改、要补、要移出、要替换。</w:t>
      </w:r>
    </w:p>
    <w:p w14:paraId="56811859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U04｜局部生成与补货</w:t>
      </w:r>
    </w:p>
    <w:p w14:paraId="4E8F76F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节点目标：只对受影响阶段执行删改补替；若 current_pool 低于阈值则自动补货。</w:t>
      </w:r>
    </w:p>
    <w:p w14:paraId="29143497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U05｜局部质检</w:t>
      </w:r>
    </w:p>
    <w:p w14:paraId="3BB48AE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节点目标：检查动态维护后的局部池是否仍满足路线、数量与完整度要求。</w:t>
      </w:r>
    </w:p>
    <w:p w14:paraId="0FDBAEE9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U06｜状态同步</w:t>
      </w:r>
    </w:p>
    <w:p w14:paraId="0F3FE64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节点目标：把 used 状态、replaced 状态、archived 状态和新增 planned 状态写回。</w:t>
      </w:r>
    </w:p>
    <w:p w14:paraId="3A66EE47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U07｜rerun 提示判断</w:t>
      </w:r>
    </w:p>
    <w:p w14:paraId="6CC5EF8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节点目标：若用户反馈或大量补货导致阶段逻辑变化，生成 rerun_hint 供上游决定是否需要重跑。</w:t>
      </w:r>
    </w:p>
    <w:p w14:paraId="1E047B7D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U08｜维护结果回执</w:t>
      </w:r>
    </w:p>
    <w:p w14:paraId="2545A47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节点目标：输出 change_log、topic_patch_bundle、updated_topic_pool。</w:t>
      </w:r>
    </w:p>
    <w:p w14:paraId="147AA354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13. 选题生命周期与池管理规则</w:t>
      </w:r>
    </w:p>
    <w:p w14:paraId="1FA3C64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规划池 ≠ 历史库。当前规划池中的选题可被删改补替，但历史已使用题永远保留。</w:t>
      </w:r>
    </w:p>
    <w:p w14:paraId="0607504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topic_status=used 时，只从 current_pool 中移出，同时写入 used_pool，并记录 used_time、used_by_stage4、script_id、usage_notes。</w:t>
      </w:r>
    </w:p>
    <w:p w14:paraId="1964F8F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当某阶段 current_pool 数量低于预设安全阈值（例如 &lt;20）时，自动触发 refill。</w:t>
      </w:r>
    </w:p>
    <w:p w14:paraId="60C4FE6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替补题优先从 backup_pool 提取；若 backup_pool 也不足，则生成智能体新补题。</w:t>
      </w:r>
    </w:p>
    <w:p w14:paraId="031C2FE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反馈删除题可进入 archived_pool 或 replaced_pool，视是否彻底作废还是被替代。</w:t>
      </w:r>
    </w:p>
    <w:p w14:paraId="78F2E23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不得因为用户不喜欢某条题就删除其全部历史痕迹，必须保留 feedback_reason 和 remove_action。</w:t>
      </w:r>
    </w:p>
    <w:p w14:paraId="0220D0BE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16.2 动态维护模式</w:t>
      </w:r>
    </w:p>
    <w:p w14:paraId="64AD5F6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先读取 feedback_log、used_topic_records 和 existing_topic_pool。</w:t>
      </w:r>
    </w:p>
    <w:p w14:paraId="6D70F65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判断本轮属于删题、改题、补题、替换、补货哪一种维护任务。</w:t>
      </w:r>
    </w:p>
    <w:p w14:paraId="5FC2D1C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只对受影响的阶段或选题做局部维护。</w:t>
      </w:r>
    </w:p>
    <w:p w14:paraId="0A5569B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局部质检通过后再写回池状态，不通过则继续局部修订。</w:t>
      </w:r>
    </w:p>
    <w:p w14:paraId="1CDE5E2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【来源：工作流】</w:t>
      </w:r>
    </w:p>
    <w:p w14:paraId="4BA36EDB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U01｜维护会话初始化（Maintenance Init）</w:t>
      </w:r>
    </w:p>
    <w:p w14:paraId="3A8480C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节点目标：载入当前规划池、历史已用池、最近用户反馈与最近一次文案使用记录。</w:t>
      </w:r>
    </w:p>
    <w:p w14:paraId="4E7AC27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触发条件：用户提出删改补题需求，或文案智能体回传 used_topic_patch 时触发。</w:t>
      </w:r>
    </w:p>
    <w:p w14:paraId="1C9B1C3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主执行角色：工作流控制层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0"/>
        <w:gridCol w:w="3520"/>
        <w:gridCol w:w="3222"/>
      </w:tblGrid>
      <w:tr w14:paraId="69064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7177FDB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输入</w:t>
            </w:r>
          </w:p>
        </w:tc>
        <w:tc>
          <w:tcPr>
            <w:tcW w:w="3249" w:type="dxa"/>
          </w:tcPr>
          <w:p w14:paraId="07C8454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核心处理逻辑</w:t>
            </w:r>
          </w:p>
        </w:tc>
        <w:tc>
          <w:tcPr>
            <w:tcW w:w="3249" w:type="dxa"/>
          </w:tcPr>
          <w:p w14:paraId="7E2DEDD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输出</w:t>
            </w:r>
          </w:p>
        </w:tc>
      </w:tr>
      <w:tr w14:paraId="53413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1489173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current_topic_pool；used_topic_log；feedback_history；planning_bundle 基线</w:t>
            </w:r>
          </w:p>
        </w:tc>
        <w:tc>
          <w:tcPr>
            <w:tcW w:w="3249" w:type="dxa"/>
          </w:tcPr>
          <w:p w14:paraId="1CEA7A4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初始化 plan_mode=plan_maintenance；装配本轮维护目标</w:t>
            </w:r>
          </w:p>
        </w:tc>
        <w:tc>
          <w:tcPr>
            <w:tcW w:w="3249" w:type="dxa"/>
          </w:tcPr>
          <w:p w14:paraId="7AC1D2C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maintenance_context</w:t>
            </w:r>
          </w:p>
        </w:tc>
      </w:tr>
    </w:tbl>
    <w:p w14:paraId="7EA68673">
      <w:pPr>
        <w:rPr>
          <w:rFonts w:hint="eastAsia" w:ascii="微软雅黑" w:hAnsi="微软雅黑" w:eastAsia="微软雅黑" w:cs="微软雅黑"/>
        </w:rPr>
      </w:pPr>
    </w:p>
    <w:p w14:paraId="39E86CD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失败/异常条件：</w:t>
      </w:r>
    </w:p>
    <w:p w14:paraId="56D32F8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缺少当前规划池</w:t>
      </w:r>
    </w:p>
    <w:p w14:paraId="0FE06AB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历史状态损坏</w:t>
      </w:r>
    </w:p>
    <w:p w14:paraId="7C7F26B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回退/后续动作：</w:t>
      </w:r>
    </w:p>
    <w:p w14:paraId="7913485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阻断并要求恢复基线快照</w:t>
      </w:r>
    </w:p>
    <w:p w14:paraId="3268D869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U02｜用户反馈解析（Feedback Parse）</w:t>
      </w:r>
    </w:p>
    <w:p w14:paraId="3556C4F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节点目标：把用户的自然语言反馈转成结构化 patch，区分删除、改写、替换、禁区、偏好变化等类型。</w:t>
      </w:r>
    </w:p>
    <w:p w14:paraId="0161160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触发条件：维护模式中收到用户意见时触发。</w:t>
      </w:r>
    </w:p>
    <w:p w14:paraId="25988EB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主执行角色：质检智能体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45E92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554C701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输入</w:t>
            </w:r>
          </w:p>
        </w:tc>
        <w:tc>
          <w:tcPr>
            <w:tcW w:w="3249" w:type="dxa"/>
          </w:tcPr>
          <w:p w14:paraId="5CC9A5B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核心处理逻辑</w:t>
            </w:r>
          </w:p>
        </w:tc>
        <w:tc>
          <w:tcPr>
            <w:tcW w:w="3249" w:type="dxa"/>
          </w:tcPr>
          <w:p w14:paraId="47090A8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输出</w:t>
            </w:r>
          </w:p>
        </w:tc>
      </w:tr>
      <w:tr w14:paraId="3F812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38F0212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用户原话反馈；maintenance_context</w:t>
            </w:r>
          </w:p>
        </w:tc>
        <w:tc>
          <w:tcPr>
            <w:tcW w:w="3249" w:type="dxa"/>
          </w:tcPr>
          <w:p w14:paraId="58D2634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解析 feedback_type、target_topic、replacement_direction、ban_reason、preference_shift</w:t>
            </w:r>
          </w:p>
        </w:tc>
        <w:tc>
          <w:tcPr>
            <w:tcW w:w="3249" w:type="dxa"/>
          </w:tcPr>
          <w:p w14:paraId="592EEF9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feedback_patch</w:t>
            </w:r>
          </w:p>
        </w:tc>
      </w:tr>
    </w:tbl>
    <w:p w14:paraId="39C41936">
      <w:pPr>
        <w:rPr>
          <w:rFonts w:hint="eastAsia" w:ascii="微软雅黑" w:hAnsi="微软雅黑" w:eastAsia="微软雅黑" w:cs="微软雅黑"/>
        </w:rPr>
      </w:pPr>
    </w:p>
    <w:p w14:paraId="1140453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反馈过泛无法执行</w:t>
      </w:r>
    </w:p>
    <w:p w14:paraId="527DE90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目标题不明确</w:t>
      </w:r>
    </w:p>
    <w:p w14:paraId="4B84142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返回 clarify_needed 或建议用户从阶段/标题/类型维度缩小范围</w:t>
      </w:r>
    </w:p>
    <w:p w14:paraId="7E77D6B4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U03｜已使用选题同步（Used Topic Sync）</w:t>
      </w:r>
    </w:p>
    <w:p w14:paraId="28B265A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节点目标：接收文案智能体已使用选题记录，把相关选题从当前规划池移出并写入历史记录。</w:t>
      </w:r>
    </w:p>
    <w:p w14:paraId="54BFDD9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触发条件：收到 used_topic_patch 时触发。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733B7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0BF479A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输入</w:t>
            </w:r>
          </w:p>
        </w:tc>
        <w:tc>
          <w:tcPr>
            <w:tcW w:w="3249" w:type="dxa"/>
          </w:tcPr>
          <w:p w14:paraId="6DDBAEB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核心处理逻辑</w:t>
            </w:r>
          </w:p>
        </w:tc>
        <w:tc>
          <w:tcPr>
            <w:tcW w:w="3249" w:type="dxa"/>
          </w:tcPr>
          <w:p w14:paraId="2E6F614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输出</w:t>
            </w:r>
          </w:p>
        </w:tc>
      </w:tr>
      <w:tr w14:paraId="5AE5E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4063ADF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used_topic_patch；current_topic_pool；used_topic_log</w:t>
            </w:r>
          </w:p>
        </w:tc>
        <w:tc>
          <w:tcPr>
            <w:tcW w:w="3249" w:type="dxa"/>
          </w:tcPr>
          <w:p w14:paraId="596DB73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更新 topic_status=used 或 in_script；从当前规划池视图中移出；写入 used_topic_log</w:t>
            </w:r>
          </w:p>
        </w:tc>
        <w:tc>
          <w:tcPr>
            <w:tcW w:w="3249" w:type="dxa"/>
          </w:tcPr>
          <w:p w14:paraId="2948CCC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current_topic_pool patch；used_topic_log patch；pool_status 更新</w:t>
            </w:r>
          </w:p>
        </w:tc>
      </w:tr>
    </w:tbl>
    <w:p w14:paraId="043A7F98">
      <w:pPr>
        <w:rPr>
          <w:rFonts w:hint="eastAsia" w:ascii="微软雅黑" w:hAnsi="微软雅黑" w:eastAsia="微软雅黑" w:cs="微软雅黑"/>
        </w:rPr>
      </w:pPr>
    </w:p>
    <w:p w14:paraId="5FBBB3C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已使用题不存在于当前池</w:t>
      </w:r>
    </w:p>
    <w:p w14:paraId="3F52F9E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topic_id 冲突</w:t>
      </w:r>
    </w:p>
    <w:p w14:paraId="245353C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记录异常并触发人工排错或重建索引</w:t>
      </w:r>
    </w:p>
    <w:p w14:paraId="1155198B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U04｜局部删改补题（Local Mutation）</w:t>
      </w:r>
    </w:p>
    <w:p w14:paraId="4F73340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节点目标：根据 feedback_patch 对当前规划池执行局部删除、改写、替换与新增替补题。</w:t>
      </w:r>
    </w:p>
    <w:p w14:paraId="2EB9A26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触发条件：U02 之后触发。</w:t>
      </w:r>
    </w:p>
    <w:p w14:paraId="75A7365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主执行角色：生成智能体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4DFF4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7F58AA0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输入</w:t>
            </w:r>
          </w:p>
        </w:tc>
        <w:tc>
          <w:tcPr>
            <w:tcW w:w="3249" w:type="dxa"/>
          </w:tcPr>
          <w:p w14:paraId="3FA50B2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核心处理逻辑</w:t>
            </w:r>
          </w:p>
        </w:tc>
        <w:tc>
          <w:tcPr>
            <w:tcW w:w="3249" w:type="dxa"/>
          </w:tcPr>
          <w:p w14:paraId="5D6C0F4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输出</w:t>
            </w:r>
          </w:p>
        </w:tc>
      </w:tr>
      <w:tr w14:paraId="09D07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4C192E6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feedback_patch；current_topic_pool；stage_asset_packet 或历史资产</w:t>
            </w:r>
          </w:p>
        </w:tc>
        <w:tc>
          <w:tcPr>
            <w:tcW w:w="3249" w:type="dxa"/>
          </w:tcPr>
          <w:p w14:paraId="2D81C69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删除不合适题；改写指定题；生成 replacement_topics；更新状态与原因字段</w:t>
            </w:r>
          </w:p>
        </w:tc>
        <w:tc>
          <w:tcPr>
            <w:tcW w:w="3249" w:type="dxa"/>
          </w:tcPr>
          <w:p w14:paraId="5CD018F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topic_pool_patch；replacement_topics；change_log 初稿</w:t>
            </w:r>
          </w:p>
        </w:tc>
      </w:tr>
    </w:tbl>
    <w:p w14:paraId="31E88FFA">
      <w:pPr>
        <w:rPr>
          <w:rFonts w:hint="eastAsia" w:ascii="微软雅黑" w:hAnsi="微软雅黑" w:eastAsia="微软雅黑" w:cs="微软雅黑"/>
        </w:rPr>
      </w:pPr>
    </w:p>
    <w:p w14:paraId="6019AB6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改写后仍与用户禁区冲突</w:t>
      </w:r>
    </w:p>
    <w:p w14:paraId="4B5D5F2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补题方向与路线不一致</w:t>
      </w:r>
    </w:p>
    <w:p w14:paraId="0B61ACC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交由质检智能体做局部校验</w:t>
      </w:r>
    </w:p>
    <w:p w14:paraId="13DDA31B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U05｜低库存检测与自动补货（Low Stock Detection &amp; Refill）</w:t>
      </w:r>
    </w:p>
    <w:p w14:paraId="3A95D40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节点目标：当某阶段可用题目低于安全阈值时，自动补足到设定水平。</w:t>
      </w:r>
    </w:p>
    <w:p w14:paraId="4027F6E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触发条件：U03/U04 后自动检查。</w:t>
      </w:r>
    </w:p>
    <w:p w14:paraId="7DA28EC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主执行角色：质检智能体（检测）+ 生成智能体（补货）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1"/>
        <w:gridCol w:w="2602"/>
        <w:gridCol w:w="4639"/>
      </w:tblGrid>
      <w:tr w14:paraId="1061F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49" w:type="dxa"/>
          </w:tcPr>
          <w:p w14:paraId="004B426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输入</w:t>
            </w:r>
          </w:p>
        </w:tc>
        <w:tc>
          <w:tcPr>
            <w:tcW w:w="3249" w:type="dxa"/>
          </w:tcPr>
          <w:p w14:paraId="0E7F1CE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核心处理逻辑</w:t>
            </w:r>
          </w:p>
        </w:tc>
        <w:tc>
          <w:tcPr>
            <w:tcW w:w="3249" w:type="dxa"/>
          </w:tcPr>
          <w:p w14:paraId="00EA8C0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输出</w:t>
            </w:r>
          </w:p>
        </w:tc>
      </w:tr>
      <w:tr w14:paraId="0CA93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180C8EE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current_topic_pool；pool_threshold；反馈偏好；used_topic_log</w:t>
            </w:r>
          </w:p>
        </w:tc>
        <w:tc>
          <w:tcPr>
            <w:tcW w:w="3249" w:type="dxa"/>
          </w:tcPr>
          <w:p w14:paraId="07AA1F8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检测每阶段剩余 planned/approved 数量；触发 refill_batch；保持阶段内题型分布平衡</w:t>
            </w:r>
          </w:p>
        </w:tc>
        <w:tc>
          <w:tcPr>
            <w:tcW w:w="3249" w:type="dxa"/>
          </w:tcPr>
          <w:p w14:paraId="2A2ECAD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refill_batch；pool_status=healthy|low_stock|refill_needed</w:t>
            </w:r>
          </w:p>
        </w:tc>
      </w:tr>
    </w:tbl>
    <w:p w14:paraId="174A4405">
      <w:pPr>
        <w:rPr>
          <w:rFonts w:hint="eastAsia" w:ascii="微软雅黑" w:hAnsi="微软雅黑" w:eastAsia="微软雅黑" w:cs="微软雅黑"/>
        </w:rPr>
      </w:pPr>
    </w:p>
    <w:p w14:paraId="6E2CD16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补货后仍不足</w:t>
      </w:r>
    </w:p>
    <w:p w14:paraId="5900B60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补货题与已用题高度相似</w:t>
      </w:r>
    </w:p>
    <w:p w14:paraId="23C0E45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继续补货或标记 low_confidence，并在后续提醒需上游补素材</w:t>
      </w:r>
    </w:p>
    <w:p w14:paraId="58C9B479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U06｜局部质检与去重（Patch QA &amp; Dedup）</w:t>
      </w:r>
    </w:p>
    <w:p w14:paraId="09A6D52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节点目标：对本轮删改补题和补货结果做局部质检，确保没有新引入重复、跑偏和字段缺漏。</w:t>
      </w:r>
    </w:p>
    <w:p w14:paraId="286DA69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触发条件：U04/U05 后触发。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7AD8B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61284C6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输入</w:t>
            </w:r>
          </w:p>
        </w:tc>
        <w:tc>
          <w:tcPr>
            <w:tcW w:w="3249" w:type="dxa"/>
          </w:tcPr>
          <w:p w14:paraId="7748B6F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核心处理逻辑</w:t>
            </w:r>
          </w:p>
        </w:tc>
        <w:tc>
          <w:tcPr>
            <w:tcW w:w="3249" w:type="dxa"/>
          </w:tcPr>
          <w:p w14:paraId="0BE60C2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输出</w:t>
            </w:r>
          </w:p>
        </w:tc>
      </w:tr>
      <w:tr w14:paraId="068B8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0EAFDB7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topic_pool_patch；replacement_topics；refill_batch；评分标准</w:t>
            </w:r>
          </w:p>
        </w:tc>
        <w:tc>
          <w:tcPr>
            <w:tcW w:w="3249" w:type="dxa"/>
          </w:tcPr>
          <w:p w14:paraId="58B0B2D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检查反馈是否被正确执行；检查是否重复、是否仍像用户本人、是否保持路线一致</w:t>
            </w:r>
          </w:p>
        </w:tc>
        <w:tc>
          <w:tcPr>
            <w:tcW w:w="3249" w:type="dxa"/>
          </w:tcPr>
          <w:p w14:paraId="00AAB59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patch_qa_report；review_result</w:t>
            </w:r>
          </w:p>
        </w:tc>
      </w:tr>
    </w:tbl>
    <w:p w14:paraId="09B1EDC0">
      <w:pPr>
        <w:rPr>
          <w:rFonts w:hint="eastAsia" w:ascii="微软雅黑" w:hAnsi="微软雅黑" w:eastAsia="微软雅黑" w:cs="微软雅黑"/>
        </w:rPr>
      </w:pPr>
    </w:p>
    <w:p w14:paraId="322BCA8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用户要求未落实</w:t>
      </w:r>
    </w:p>
    <w:p w14:paraId="38E851E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重复度上升</w:t>
      </w:r>
    </w:p>
    <w:p w14:paraId="70721AF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新题与已用题撞车</w:t>
      </w:r>
    </w:p>
    <w:p w14:paraId="1C4853C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返回生成智能体局部继续修订</w:t>
      </w:r>
    </w:p>
    <w:p w14:paraId="4B46694F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U07｜维护结果归档与提示（Archive &amp; Notify）</w:t>
      </w:r>
    </w:p>
    <w:p w14:paraId="06E2967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节点目标：把本轮维护结果落库，并输出给用户和下游系统的更新摘要。</w:t>
      </w:r>
    </w:p>
    <w:p w14:paraId="68B9A18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触发条件：U06 通过后触发。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4DAF6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70D16C8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输入</w:t>
            </w:r>
          </w:p>
        </w:tc>
        <w:tc>
          <w:tcPr>
            <w:tcW w:w="3249" w:type="dxa"/>
          </w:tcPr>
          <w:p w14:paraId="12E1C77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核心处理逻辑</w:t>
            </w:r>
          </w:p>
        </w:tc>
        <w:tc>
          <w:tcPr>
            <w:tcW w:w="3249" w:type="dxa"/>
          </w:tcPr>
          <w:p w14:paraId="6F32F9C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输出</w:t>
            </w:r>
          </w:p>
        </w:tc>
      </w:tr>
      <w:tr w14:paraId="6E159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78B118C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current_topic_pool 更新版；used_topic_log；change_log；patch_qa_report</w:t>
            </w:r>
          </w:p>
        </w:tc>
        <w:tc>
          <w:tcPr>
            <w:tcW w:w="3249" w:type="dxa"/>
          </w:tcPr>
          <w:p w14:paraId="1C8BAE3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写入 change_log；输出用户可读更新摘要；更新补货阈值监控</w:t>
            </w:r>
          </w:p>
        </w:tc>
        <w:tc>
          <w:tcPr>
            <w:tcW w:w="3249" w:type="dxa"/>
          </w:tcPr>
          <w:p w14:paraId="39EBA10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maintenance_result_bundle；change_log；pool_status</w:t>
            </w:r>
          </w:p>
        </w:tc>
      </w:tr>
    </w:tbl>
    <w:p w14:paraId="7C0FF57A">
      <w:pPr>
        <w:rPr>
          <w:rFonts w:hint="eastAsia" w:ascii="微软雅黑" w:hAnsi="微软雅黑" w:eastAsia="微软雅黑" w:cs="微软雅黑"/>
        </w:rPr>
      </w:pPr>
    </w:p>
    <w:p w14:paraId="687E89C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写入失败</w:t>
      </w:r>
    </w:p>
    <w:p w14:paraId="73B3CED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状态未同步到前台视图</w:t>
      </w:r>
    </w:p>
    <w:p w14:paraId="368E4B3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阻断并重试写入</w:t>
      </w:r>
    </w:p>
    <w:p w14:paraId="32250BF3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U08｜阶段重构提示（Rebuild Hint）</w:t>
      </w:r>
    </w:p>
    <w:p w14:paraId="3A5C590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节点目标：若多次维护后仍无法维持质量，或用户反馈反映主路线/阶段逻辑已变，则生成重构提示。</w:t>
      </w:r>
    </w:p>
    <w:p w14:paraId="611C976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触发条件：U06 连续失败或检测到结构性变化时触发。</w:t>
      </w:r>
    </w:p>
    <w:p w14:paraId="036FF21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主执行角色：质检智能体 + 控制层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39E38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49" w:type="dxa"/>
          </w:tcPr>
          <w:p w14:paraId="22A078A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输入</w:t>
            </w:r>
          </w:p>
        </w:tc>
        <w:tc>
          <w:tcPr>
            <w:tcW w:w="3249" w:type="dxa"/>
          </w:tcPr>
          <w:p w14:paraId="52F1A24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核心处理逻辑</w:t>
            </w:r>
          </w:p>
        </w:tc>
        <w:tc>
          <w:tcPr>
            <w:tcW w:w="3249" w:type="dxa"/>
          </w:tcPr>
          <w:p w14:paraId="6AEB9D9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输出</w:t>
            </w:r>
          </w:p>
        </w:tc>
      </w:tr>
      <w:tr w14:paraId="790C1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56C9CB2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patch_qa_report；feedback_history；used_topic_log；pool_status</w:t>
            </w:r>
          </w:p>
        </w:tc>
        <w:tc>
          <w:tcPr>
            <w:tcW w:w="3249" w:type="dxa"/>
          </w:tcPr>
          <w:p w14:paraId="0053012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判断问题是否属于第三阶段可修范围；若不属于，则输出 rebuild_hint 或 stage2_rerun_hint</w:t>
            </w:r>
          </w:p>
        </w:tc>
        <w:tc>
          <w:tcPr>
            <w:tcW w:w="3249" w:type="dxa"/>
          </w:tcPr>
          <w:p w14:paraId="582A432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rebuild_hint；stage2_rerun_hint</w:t>
            </w:r>
          </w:p>
        </w:tc>
      </w:tr>
    </w:tbl>
    <w:p w14:paraId="547E33C6">
      <w:pPr>
        <w:rPr>
          <w:rFonts w:hint="eastAsia" w:ascii="微软雅黑" w:hAnsi="微软雅黑" w:eastAsia="微软雅黑" w:cs="微软雅黑"/>
        </w:rPr>
      </w:pPr>
    </w:p>
    <w:p w14:paraId="4F2B2E2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误把普通删题当成结构性变化</w:t>
      </w:r>
    </w:p>
    <w:p w14:paraId="1067DDC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滥触发重构</w:t>
      </w:r>
    </w:p>
    <w:p w14:paraId="0FBDBD3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要求至少两次连续失败或关键上游字段变化才可触发</w:t>
      </w:r>
    </w:p>
    <w:p w14:paraId="004E68AE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 选题生命周期与池管理规则</w:t>
      </w:r>
    </w:p>
    <w:p w14:paraId="2C2731A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planned：已规划、未确认、仍在当前可用池中。</w:t>
      </w:r>
    </w:p>
    <w:p w14:paraId="6D11C21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approved：用户或系统确认可优先使用，仍留在当前池中。</w:t>
      </w:r>
    </w:p>
    <w:p w14:paraId="29F6398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in_script：已送文案智能体生成文案，默认不再作为高优先推荐，但可视业务规则决定是否暂时保留。</w:t>
      </w:r>
    </w:p>
    <w:p w14:paraId="03530EC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used：文案已生成或已被消耗；必须从当前规划池移出，但保留到历史记录中。</w:t>
      </w:r>
    </w:p>
    <w:p w14:paraId="3570809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replaced：被用户或系统替补选题替换；原题进入历史记录，不得直接消失。</w:t>
      </w:r>
    </w:p>
    <w:p w14:paraId="6E11E47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archived：明确不再推荐或已因路线变化失效；保留原因说明。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024D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</w:tcPr>
          <w:p w14:paraId="6BA6F38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硬规则：规划池 ≠ 历史库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• 规划池用于当前可执行、可继续推荐的选题；历史库用于记录所有曾被生成、改写、使用、替换或归档的选题。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• 已使用选题只从规划池移出，不从历史库删除；历史记录必须保留使用时间、去向、对应脚本或备注。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• 任何删题、替换、补货动作都要进入 change_log，保证后续复盘和下游查询可追溯。</w:t>
            </w:r>
          </w:p>
        </w:tc>
      </w:tr>
    </w:tbl>
    <w:p w14:paraId="1270C4CB">
      <w:pPr>
        <w:rPr>
          <w:rFonts w:hint="eastAsia" w:ascii="微软雅黑" w:hAnsi="微软雅黑" w:eastAsia="微软雅黑" w:cs="微软雅黑"/>
        </w:rPr>
      </w:pPr>
    </w:p>
    <w:p w14:paraId="514CACE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【最小补充】</w:t>
      </w:r>
    </w:p>
    <w:p w14:paraId="6E7AA52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阶段衔接补充：本阶段输出 topic_pool_patch、used_topic_log、replacement_topics、refill_batch、change_log，并把当前可用池状态回写到系统主记录。</w:t>
      </w:r>
    </w:p>
    <w:p w14:paraId="12D39F4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判断分支补充：若反馈未处理完、已使用题未移出、题池低于阈值、补货失败或维护后仍存在明显重复与路线漂移，则不得直接进入阶段5。</w:t>
      </w:r>
    </w:p>
    <w:p w14:paraId="4ECCF41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回流规则补充：若局部维护后发现阶段逻辑需要重构，则回阶段2；若发现上游路线与表达主场失效，则回阶段1。</w:t>
      </w:r>
    </w:p>
    <w:p w14:paraId="7011B35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反馈处理、已使用同步与补货</w:t>
      </w:r>
    </w:p>
    <w:p w14:paraId="3451AEE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【来源：生成】</w:t>
      </w:r>
    </w:p>
    <w:p w14:paraId="570509A6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9.2 U03｜用户反馈改题 Prompt</w:t>
      </w:r>
    </w:p>
    <w:p w14:paraId="4AF71F6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用于 dynamic_maintenance 模式下，根据用户明确反馈执行局部删改补。</w:t>
      </w:r>
    </w:p>
    <w:p w14:paraId="259F319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你当前的任务是：读取 user_feedback_patch，只针对被影响阶段和被影响选题执行局部删改补。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要求：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1. 明确哪些题要删除、哪些题要改写、哪些题要新补；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2. 解释每个动作与用户反馈的对应关系；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3. 若用户反馈与主路线或阶段目标冲突，保留路线一致性并给出更稳的替代方案；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4. 修改后重新检查当前阶段可用题量是否低于阈值。</w:t>
      </w:r>
    </w:p>
    <w:p w14:paraId="42612386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9.3 U04｜已使用题同步 Prompt</w:t>
      </w:r>
    </w:p>
    <w:p w14:paraId="4721E6C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用于接收文案智能体回流，把已使用题从当前规划池移出，并决定是否补货。</w:t>
      </w:r>
    </w:p>
    <w:p w14:paraId="617B683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你当前的任务是：读取 used_topic_log，把已使用 topic_id 从当前可规划选题池中移出，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写入历史已用池，并根据 pool_health_report 判断是否需要补货。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要求：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1. 只移出当前规划池，不删除历史记录；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2. 明确记录 topic_id、使用时间、script_id、所属阶段；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3. 若某阶段当前可用题量低于安全阈值，生成 replacement_bundle；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4. 替补题必须沿用原阶段逻辑与主路线，不得漂移。</w:t>
      </w:r>
    </w:p>
    <w:p w14:paraId="57ACD673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9.4 U05｜补货生成 Prompt</w:t>
      </w:r>
    </w:p>
    <w:p w14:paraId="7449E57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用于规划池低于阈值、用户删除过多或质检要求补货时生成替补题。</w:t>
      </w:r>
    </w:p>
    <w:p w14:paraId="3F74AF3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你当前的任务是：为【当前阶段】补充替补题，恢复题池健康度。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要求：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1. 先判断缺的是哪类题：爆款优先、转化优先、信任优先、教育优先；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2. 新补题必须和现有题池形成互补，而不是重复；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3. 新补题必须保留来源依据与适配原因；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4. 补货后输出 replacement_bundle 与 updated_pool_count。</w:t>
      </w:r>
    </w:p>
    <w:p w14:paraId="3394E7F1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11. 用户反馈处理规则</w:t>
      </w:r>
    </w:p>
    <w:p w14:paraId="38FDA1F5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11.1 可接受的典型反馈</w:t>
      </w:r>
    </w:p>
    <w:p w14:paraId="1F86E19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这条不像我</w:t>
      </w:r>
    </w:p>
    <w:p w14:paraId="14695D5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这条太泛</w:t>
      </w:r>
    </w:p>
    <w:p w14:paraId="7731167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这个方向我不想讲</w:t>
      </w:r>
    </w:p>
    <w:p w14:paraId="178F5B6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再多来点案例类</w:t>
      </w:r>
    </w:p>
    <w:p w14:paraId="3251774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再多来点能带咨询的</w:t>
      </w:r>
    </w:p>
    <w:p w14:paraId="11AB107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这条适合图文，不要视频</w:t>
      </w:r>
    </w:p>
    <w:p w14:paraId="0B829E8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这条我已经讲过了</w:t>
      </w:r>
    </w:p>
    <w:p w14:paraId="496B525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不要太强卖货感</w:t>
      </w:r>
    </w:p>
    <w:p w14:paraId="41FDBB37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11.2 反馈动作映射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3EBDB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09F139A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反馈类型</w:t>
            </w:r>
          </w:p>
        </w:tc>
        <w:tc>
          <w:tcPr>
            <w:tcW w:w="3249" w:type="dxa"/>
          </w:tcPr>
          <w:p w14:paraId="1B405DF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标准动作</w:t>
            </w:r>
          </w:p>
        </w:tc>
        <w:tc>
          <w:tcPr>
            <w:tcW w:w="3249" w:type="dxa"/>
          </w:tcPr>
          <w:p w14:paraId="3B41009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</w:tr>
      <w:tr w14:paraId="5862C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362B86D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不像我 / 口吻不对</w:t>
            </w:r>
          </w:p>
        </w:tc>
        <w:tc>
          <w:tcPr>
            <w:tcW w:w="3249" w:type="dxa"/>
          </w:tcPr>
          <w:p w14:paraId="0494692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rewrite_same_slot</w:t>
            </w:r>
          </w:p>
        </w:tc>
        <w:tc>
          <w:tcPr>
            <w:tcW w:w="3249" w:type="dxa"/>
          </w:tcPr>
          <w:p w14:paraId="73D5AC9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保留阶段目标，改写为更像其表达风格与经历背景的题。</w:t>
            </w:r>
          </w:p>
        </w:tc>
      </w:tr>
      <w:tr w14:paraId="39E2B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779F208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太泛 / 太像模板</w:t>
            </w:r>
          </w:p>
        </w:tc>
        <w:tc>
          <w:tcPr>
            <w:tcW w:w="3249" w:type="dxa"/>
          </w:tcPr>
          <w:p w14:paraId="16C4DB6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deepen_or_reframe</w:t>
            </w:r>
          </w:p>
        </w:tc>
        <w:tc>
          <w:tcPr>
            <w:tcW w:w="3249" w:type="dxa"/>
          </w:tcPr>
          <w:p w14:paraId="3F1E593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改成更具体的场景、案例、人物关系或业务场景。</w:t>
            </w:r>
          </w:p>
        </w:tc>
      </w:tr>
      <w:tr w14:paraId="4E308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29BB236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不想讲 / 有边界</w:t>
            </w:r>
          </w:p>
        </w:tc>
        <w:tc>
          <w:tcPr>
            <w:tcW w:w="3249" w:type="dxa"/>
          </w:tcPr>
          <w:p w14:paraId="00216D5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remove_or_archive</w:t>
            </w:r>
          </w:p>
        </w:tc>
        <w:tc>
          <w:tcPr>
            <w:tcW w:w="3249" w:type="dxa"/>
          </w:tcPr>
          <w:p w14:paraId="51097CD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从当前规划池移出，可归档，不再继续推荐。</w:t>
            </w:r>
          </w:p>
        </w:tc>
      </w:tr>
      <w:tr w14:paraId="759CF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4E93596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多来点案例类 / 多来点转化类</w:t>
            </w:r>
          </w:p>
        </w:tc>
        <w:tc>
          <w:tcPr>
            <w:tcW w:w="3249" w:type="dxa"/>
          </w:tcPr>
          <w:p w14:paraId="088858D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rebalance_topic_mix</w:t>
            </w:r>
          </w:p>
        </w:tc>
        <w:tc>
          <w:tcPr>
            <w:tcW w:w="3249" w:type="dxa"/>
          </w:tcPr>
          <w:p w14:paraId="14AE26F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调整该阶段题型比例，并补相应替补题。</w:t>
            </w:r>
          </w:p>
        </w:tc>
      </w:tr>
      <w:tr w14:paraId="5CE22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78137AF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已经讲过 / 已用于文案</w:t>
            </w:r>
          </w:p>
        </w:tc>
        <w:tc>
          <w:tcPr>
            <w:tcW w:w="3249" w:type="dxa"/>
          </w:tcPr>
          <w:p w14:paraId="7D837C5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mark_used_and_refill</w:t>
            </w:r>
          </w:p>
        </w:tc>
        <w:tc>
          <w:tcPr>
            <w:tcW w:w="3249" w:type="dxa"/>
          </w:tcPr>
          <w:p w14:paraId="3FB9B22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改状态为 used，并根据阈值触发补货。</w:t>
            </w:r>
          </w:p>
        </w:tc>
      </w:tr>
    </w:tbl>
    <w:p w14:paraId="68F657BC">
      <w:pPr>
        <w:rPr>
          <w:rFonts w:hint="eastAsia" w:ascii="微软雅黑" w:hAnsi="微软雅黑" w:eastAsia="微软雅黑" w:cs="微软雅黑"/>
        </w:rPr>
      </w:pPr>
    </w:p>
    <w:p w14:paraId="32B5D6B1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12. 已使用题同步与题池维护规则</w:t>
      </w:r>
    </w:p>
    <w:p w14:paraId="1A258FB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已使用题必须从当前规划池中移出，避免后续继续推荐给同一用户。</w:t>
      </w:r>
    </w:p>
    <w:p w14:paraId="6874D10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已使用题必须写入历史已用池，至少保留 topic_id、title、stage_id、used_at、script_id、script_status。</w:t>
      </w:r>
    </w:p>
    <w:p w14:paraId="724E359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若已使用题仍有复盘价值，可保留复盘入口和表现标签，但不得回到 current_pool 状态。</w:t>
      </w:r>
    </w:p>
    <w:p w14:paraId="5CACC49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当某阶段 current_pool_count 低于 safety_threshold 时，生成智能体必须执行补货。</w:t>
      </w:r>
    </w:p>
    <w:p w14:paraId="184D115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补货优先补“当前阶段仍需要、但库存不足”的题型，而不是盲目补最容易写的题。</w:t>
      </w:r>
    </w:p>
    <w:p w14:paraId="5E95D1A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【最小补充】</w:t>
      </w:r>
    </w:p>
    <w:p w14:paraId="2BD189F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阶段衔接补充：本阶段输出 topic_pool_patch、used_topic_log、replacement_topics、refill_batch、change_log，并把当前可用池状态回写到系统主记录。</w:t>
      </w:r>
    </w:p>
    <w:p w14:paraId="29EFF4F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判断分支补充：若反馈未处理完、已使用题未移出、题池低于阈值、补货失败或维护后仍存在明显重复与路线漂移，则不得直接进入阶段5。</w:t>
      </w:r>
    </w:p>
    <w:p w14:paraId="115BFFF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回流规则补充：若局部维护后发现阶段逻辑需要重构，则回阶段2；若发现上游路线与表达主场失效，则回阶段1。</w:t>
      </w:r>
    </w:p>
    <w:p w14:paraId="0D2C585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池状态、生命周期与维护补丁</w:t>
      </w:r>
    </w:p>
    <w:p w14:paraId="45A0331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【来源：字段表】</w:t>
      </w:r>
    </w:p>
    <w:p w14:paraId="374D0B50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G｜选题生命周期与题池管理字段</w:t>
      </w:r>
    </w:p>
    <w:p w14:paraId="3A758D1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模块目标：把“生成出来的题”和“当前还可用的题”分开管理。第三阶段必须是题池系统，不是一次性清单。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"/>
        <w:gridCol w:w="2673"/>
        <w:gridCol w:w="801"/>
        <w:gridCol w:w="801"/>
        <w:gridCol w:w="801"/>
        <w:gridCol w:w="1694"/>
        <w:gridCol w:w="1490"/>
        <w:gridCol w:w="801"/>
      </w:tblGrid>
      <w:tr w14:paraId="04548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6277F34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字段ID</w:t>
            </w:r>
          </w:p>
        </w:tc>
        <w:tc>
          <w:tcPr>
            <w:tcW w:w="1218" w:type="dxa"/>
          </w:tcPr>
          <w:p w14:paraId="247CC9F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字段名称</w:t>
            </w:r>
          </w:p>
        </w:tc>
        <w:tc>
          <w:tcPr>
            <w:tcW w:w="1218" w:type="dxa"/>
          </w:tcPr>
          <w:p w14:paraId="6467CCB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218" w:type="dxa"/>
          </w:tcPr>
          <w:p w14:paraId="641A928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必填</w:t>
            </w:r>
          </w:p>
        </w:tc>
        <w:tc>
          <w:tcPr>
            <w:tcW w:w="1218" w:type="dxa"/>
          </w:tcPr>
          <w:p w14:paraId="59D485E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来源</w:t>
            </w:r>
          </w:p>
        </w:tc>
        <w:tc>
          <w:tcPr>
            <w:tcW w:w="1218" w:type="dxa"/>
          </w:tcPr>
          <w:p w14:paraId="60863DE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字段说明</w:t>
            </w:r>
          </w:p>
        </w:tc>
        <w:tc>
          <w:tcPr>
            <w:tcW w:w="1218" w:type="dxa"/>
          </w:tcPr>
          <w:p w14:paraId="7E03FBA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示例</w:t>
            </w:r>
          </w:p>
        </w:tc>
        <w:tc>
          <w:tcPr>
            <w:tcW w:w="1218" w:type="dxa"/>
          </w:tcPr>
          <w:p w14:paraId="331F8FA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后续用途</w:t>
            </w:r>
          </w:p>
        </w:tc>
      </w:tr>
      <w:tr w14:paraId="10ACB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7FC63E2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G01</w:t>
            </w:r>
          </w:p>
        </w:tc>
        <w:tc>
          <w:tcPr>
            <w:tcW w:w="1218" w:type="dxa"/>
          </w:tcPr>
          <w:p w14:paraId="59DFFD0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pool_type</w:t>
            </w:r>
          </w:p>
        </w:tc>
        <w:tc>
          <w:tcPr>
            <w:tcW w:w="1218" w:type="dxa"/>
          </w:tcPr>
          <w:p w14:paraId="2981F8B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枚举</w:t>
            </w:r>
          </w:p>
        </w:tc>
        <w:tc>
          <w:tcPr>
            <w:tcW w:w="1218" w:type="dxa"/>
          </w:tcPr>
          <w:p w14:paraId="5EC4D3D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16E56FC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68D48A3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current_pool / reserve_pool / used_pool / archive_pool。</w:t>
            </w:r>
          </w:p>
        </w:tc>
        <w:tc>
          <w:tcPr>
            <w:tcW w:w="1218" w:type="dxa"/>
          </w:tcPr>
          <w:p w14:paraId="5270C04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current_pool</w:t>
            </w:r>
          </w:p>
        </w:tc>
        <w:tc>
          <w:tcPr>
            <w:tcW w:w="1218" w:type="dxa"/>
          </w:tcPr>
          <w:p w14:paraId="2C2A1AD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池归属</w:t>
            </w:r>
          </w:p>
        </w:tc>
      </w:tr>
      <w:tr w14:paraId="7B9A6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0D3247D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G02</w:t>
            </w:r>
          </w:p>
        </w:tc>
        <w:tc>
          <w:tcPr>
            <w:tcW w:w="1218" w:type="dxa"/>
          </w:tcPr>
          <w:p w14:paraId="246047E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candidate_status</w:t>
            </w:r>
          </w:p>
        </w:tc>
        <w:tc>
          <w:tcPr>
            <w:tcW w:w="1218" w:type="dxa"/>
          </w:tcPr>
          <w:p w14:paraId="519AAE6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枚举</w:t>
            </w:r>
          </w:p>
        </w:tc>
        <w:tc>
          <w:tcPr>
            <w:tcW w:w="1218" w:type="dxa"/>
          </w:tcPr>
          <w:p w14:paraId="11A251C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7AA9485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1F14895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planned / approved / in_script / used / replaced / archived。</w:t>
            </w:r>
          </w:p>
        </w:tc>
        <w:tc>
          <w:tcPr>
            <w:tcW w:w="1218" w:type="dxa"/>
          </w:tcPr>
          <w:p w14:paraId="327F71D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approved</w:t>
            </w:r>
          </w:p>
        </w:tc>
        <w:tc>
          <w:tcPr>
            <w:tcW w:w="1218" w:type="dxa"/>
          </w:tcPr>
          <w:p w14:paraId="23E345E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生命周期</w:t>
            </w:r>
          </w:p>
        </w:tc>
      </w:tr>
      <w:tr w14:paraId="6FD70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4C9ED4F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G03</w:t>
            </w:r>
          </w:p>
        </w:tc>
        <w:tc>
          <w:tcPr>
            <w:tcW w:w="1218" w:type="dxa"/>
          </w:tcPr>
          <w:p w14:paraId="55D848A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status_changed_at</w:t>
            </w:r>
          </w:p>
        </w:tc>
        <w:tc>
          <w:tcPr>
            <w:tcW w:w="1218" w:type="dxa"/>
          </w:tcPr>
          <w:p w14:paraId="033C73D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日期时间</w:t>
            </w:r>
          </w:p>
        </w:tc>
        <w:tc>
          <w:tcPr>
            <w:tcW w:w="1218" w:type="dxa"/>
          </w:tcPr>
          <w:p w14:paraId="477C361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7310444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0A09D18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最近一次状态变更时间。</w:t>
            </w:r>
          </w:p>
        </w:tc>
        <w:tc>
          <w:tcPr>
            <w:tcW w:w="1218" w:type="dxa"/>
          </w:tcPr>
          <w:p w14:paraId="3A4B644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2026-04-10 11:03</w:t>
            </w:r>
          </w:p>
        </w:tc>
        <w:tc>
          <w:tcPr>
            <w:tcW w:w="1218" w:type="dxa"/>
          </w:tcPr>
          <w:p w14:paraId="7A355E7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审计</w:t>
            </w:r>
          </w:p>
        </w:tc>
      </w:tr>
      <w:tr w14:paraId="57DAE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3B3C64C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G04</w:t>
            </w:r>
          </w:p>
        </w:tc>
        <w:tc>
          <w:tcPr>
            <w:tcW w:w="1218" w:type="dxa"/>
          </w:tcPr>
          <w:p w14:paraId="3D0FC99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status_change_reason</w:t>
            </w:r>
          </w:p>
        </w:tc>
        <w:tc>
          <w:tcPr>
            <w:tcW w:w="1218" w:type="dxa"/>
          </w:tcPr>
          <w:p w14:paraId="528F0D1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15E5901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0012CAB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系统/反馈</w:t>
            </w:r>
          </w:p>
        </w:tc>
        <w:tc>
          <w:tcPr>
            <w:tcW w:w="1218" w:type="dxa"/>
          </w:tcPr>
          <w:p w14:paraId="65F523B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状态变更原因。</w:t>
            </w:r>
          </w:p>
        </w:tc>
        <w:tc>
          <w:tcPr>
            <w:tcW w:w="1218" w:type="dxa"/>
          </w:tcPr>
          <w:p w14:paraId="0C6AA01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用户选择先写这条，送入文案智能体</w:t>
            </w:r>
          </w:p>
        </w:tc>
        <w:tc>
          <w:tcPr>
            <w:tcW w:w="1218" w:type="dxa"/>
          </w:tcPr>
          <w:p w14:paraId="6C58910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操作记录</w:t>
            </w:r>
          </w:p>
        </w:tc>
      </w:tr>
      <w:tr w14:paraId="24673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0403980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G05</w:t>
            </w:r>
          </w:p>
        </w:tc>
        <w:tc>
          <w:tcPr>
            <w:tcW w:w="1218" w:type="dxa"/>
          </w:tcPr>
          <w:p w14:paraId="6920971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occupy_flag</w:t>
            </w:r>
          </w:p>
        </w:tc>
        <w:tc>
          <w:tcPr>
            <w:tcW w:w="1218" w:type="dxa"/>
          </w:tcPr>
          <w:p w14:paraId="5EADBC2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布尔</w:t>
            </w:r>
          </w:p>
        </w:tc>
        <w:tc>
          <w:tcPr>
            <w:tcW w:w="1218" w:type="dxa"/>
          </w:tcPr>
          <w:p w14:paraId="48A9C42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206D8C1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2666F73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是否已被文案智能体占用。</w:t>
            </w:r>
          </w:p>
        </w:tc>
        <w:tc>
          <w:tcPr>
            <w:tcW w:w="1218" w:type="dxa"/>
          </w:tcPr>
          <w:p w14:paraId="66B86A7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false</w:t>
            </w:r>
          </w:p>
        </w:tc>
        <w:tc>
          <w:tcPr>
            <w:tcW w:w="1218" w:type="dxa"/>
          </w:tcPr>
          <w:p w14:paraId="59452D5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防重复调用</w:t>
            </w:r>
          </w:p>
        </w:tc>
      </w:tr>
      <w:tr w14:paraId="771C0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704FE10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G06</w:t>
            </w:r>
          </w:p>
        </w:tc>
        <w:tc>
          <w:tcPr>
            <w:tcW w:w="1218" w:type="dxa"/>
          </w:tcPr>
          <w:p w14:paraId="64D5D6F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reserved_by_script_id</w:t>
            </w:r>
          </w:p>
        </w:tc>
        <w:tc>
          <w:tcPr>
            <w:tcW w:w="1218" w:type="dxa"/>
          </w:tcPr>
          <w:p w14:paraId="1ABC8CE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文本</w:t>
            </w:r>
          </w:p>
        </w:tc>
        <w:tc>
          <w:tcPr>
            <w:tcW w:w="1218" w:type="dxa"/>
          </w:tcPr>
          <w:p w14:paraId="39B3613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2E5A9D7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479649E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若已送文案，对应 script 任务 ID。</w:t>
            </w:r>
          </w:p>
        </w:tc>
        <w:tc>
          <w:tcPr>
            <w:tcW w:w="1218" w:type="dxa"/>
          </w:tcPr>
          <w:p w14:paraId="6474CA9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SC-20260410-03</w:t>
            </w:r>
          </w:p>
        </w:tc>
        <w:tc>
          <w:tcPr>
            <w:tcW w:w="1218" w:type="dxa"/>
          </w:tcPr>
          <w:p w14:paraId="6223765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调用追踪</w:t>
            </w:r>
          </w:p>
        </w:tc>
      </w:tr>
      <w:tr w14:paraId="12C4A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5F38EAA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G07</w:t>
            </w:r>
          </w:p>
        </w:tc>
        <w:tc>
          <w:tcPr>
            <w:tcW w:w="1218" w:type="dxa"/>
          </w:tcPr>
          <w:p w14:paraId="56BEC16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used_at</w:t>
            </w:r>
          </w:p>
        </w:tc>
        <w:tc>
          <w:tcPr>
            <w:tcW w:w="1218" w:type="dxa"/>
          </w:tcPr>
          <w:p w14:paraId="0F7C1F4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日期时间</w:t>
            </w:r>
          </w:p>
        </w:tc>
        <w:tc>
          <w:tcPr>
            <w:tcW w:w="1218" w:type="dxa"/>
          </w:tcPr>
          <w:p w14:paraId="40DA602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1A98498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3EA900A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被正式使用的时间。</w:t>
            </w:r>
          </w:p>
        </w:tc>
        <w:tc>
          <w:tcPr>
            <w:tcW w:w="1218" w:type="dxa"/>
          </w:tcPr>
          <w:p w14:paraId="2B75F35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2026-04-11 08:10</w:t>
            </w:r>
          </w:p>
        </w:tc>
        <w:tc>
          <w:tcPr>
            <w:tcW w:w="1218" w:type="dxa"/>
          </w:tcPr>
          <w:p w14:paraId="7F63237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历史记录</w:t>
            </w:r>
          </w:p>
        </w:tc>
      </w:tr>
      <w:tr w14:paraId="5DC45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6AE547C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G08</w:t>
            </w:r>
          </w:p>
        </w:tc>
        <w:tc>
          <w:tcPr>
            <w:tcW w:w="1218" w:type="dxa"/>
          </w:tcPr>
          <w:p w14:paraId="5DFB71F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replaced_by_topic_id</w:t>
            </w:r>
          </w:p>
        </w:tc>
        <w:tc>
          <w:tcPr>
            <w:tcW w:w="1218" w:type="dxa"/>
          </w:tcPr>
          <w:p w14:paraId="03ABF50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文本</w:t>
            </w:r>
          </w:p>
        </w:tc>
        <w:tc>
          <w:tcPr>
            <w:tcW w:w="1218" w:type="dxa"/>
          </w:tcPr>
          <w:p w14:paraId="259CFB4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2EA9673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0D504EA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若被替换，替补题 ID。</w:t>
            </w:r>
          </w:p>
        </w:tc>
        <w:tc>
          <w:tcPr>
            <w:tcW w:w="1218" w:type="dxa"/>
          </w:tcPr>
          <w:p w14:paraId="57E43A9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T-S1-031</w:t>
            </w:r>
          </w:p>
        </w:tc>
        <w:tc>
          <w:tcPr>
            <w:tcW w:w="1218" w:type="dxa"/>
          </w:tcPr>
          <w:p w14:paraId="09BF1A9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替补映射</w:t>
            </w:r>
          </w:p>
        </w:tc>
      </w:tr>
      <w:tr w14:paraId="22622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3E64407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G09</w:t>
            </w:r>
          </w:p>
        </w:tc>
        <w:tc>
          <w:tcPr>
            <w:tcW w:w="1218" w:type="dxa"/>
          </w:tcPr>
          <w:p w14:paraId="69C9C96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replacement_source</w:t>
            </w:r>
          </w:p>
        </w:tc>
        <w:tc>
          <w:tcPr>
            <w:tcW w:w="1218" w:type="dxa"/>
          </w:tcPr>
          <w:p w14:paraId="68DC6BE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枚举</w:t>
            </w:r>
          </w:p>
        </w:tc>
        <w:tc>
          <w:tcPr>
            <w:tcW w:w="1218" w:type="dxa"/>
          </w:tcPr>
          <w:p w14:paraId="3687AB2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7F6B29D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7258158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user_feedback / auto_refill / manual_seed / qc_regen。</w:t>
            </w:r>
          </w:p>
        </w:tc>
        <w:tc>
          <w:tcPr>
            <w:tcW w:w="1218" w:type="dxa"/>
          </w:tcPr>
          <w:p w14:paraId="5CFCBC3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auto_refill</w:t>
            </w:r>
          </w:p>
        </w:tc>
        <w:tc>
          <w:tcPr>
            <w:tcW w:w="1218" w:type="dxa"/>
          </w:tcPr>
          <w:p w14:paraId="1C1CC92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替补来源</w:t>
            </w:r>
          </w:p>
        </w:tc>
      </w:tr>
      <w:tr w14:paraId="77759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070767B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G10</w:t>
            </w:r>
          </w:p>
        </w:tc>
        <w:tc>
          <w:tcPr>
            <w:tcW w:w="1218" w:type="dxa"/>
          </w:tcPr>
          <w:p w14:paraId="5D8ED43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archive_reason</w:t>
            </w:r>
          </w:p>
        </w:tc>
        <w:tc>
          <w:tcPr>
            <w:tcW w:w="1218" w:type="dxa"/>
          </w:tcPr>
          <w:p w14:paraId="576A8C2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2CB2C72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04955D7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系统/反馈</w:t>
            </w:r>
          </w:p>
        </w:tc>
        <w:tc>
          <w:tcPr>
            <w:tcW w:w="1218" w:type="dxa"/>
          </w:tcPr>
          <w:p w14:paraId="1861F6E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归档原因。</w:t>
            </w:r>
          </w:p>
        </w:tc>
        <w:tc>
          <w:tcPr>
            <w:tcW w:w="1218" w:type="dxa"/>
          </w:tcPr>
          <w:p w14:paraId="7F6C81C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与已用题重复，不再推荐</w:t>
            </w:r>
          </w:p>
        </w:tc>
        <w:tc>
          <w:tcPr>
            <w:tcW w:w="1218" w:type="dxa"/>
          </w:tcPr>
          <w:p w14:paraId="2F2F0E8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治理与复盘</w:t>
            </w:r>
          </w:p>
        </w:tc>
      </w:tr>
      <w:tr w14:paraId="697D3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3E4621A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G11</w:t>
            </w:r>
          </w:p>
        </w:tc>
        <w:tc>
          <w:tcPr>
            <w:tcW w:w="1218" w:type="dxa"/>
          </w:tcPr>
          <w:p w14:paraId="160CD7F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remaining_pool_rank</w:t>
            </w:r>
          </w:p>
        </w:tc>
        <w:tc>
          <w:tcPr>
            <w:tcW w:w="1218" w:type="dxa"/>
          </w:tcPr>
          <w:p w14:paraId="3B057AB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数值</w:t>
            </w:r>
          </w:p>
        </w:tc>
        <w:tc>
          <w:tcPr>
            <w:tcW w:w="1218" w:type="dxa"/>
          </w:tcPr>
          <w:p w14:paraId="2590B17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5FB42A7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202E719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当前池内剩余排序。</w:t>
            </w:r>
          </w:p>
        </w:tc>
        <w:tc>
          <w:tcPr>
            <w:tcW w:w="1218" w:type="dxa"/>
          </w:tcPr>
          <w:p w14:paraId="525EE3F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5</w:t>
            </w:r>
          </w:p>
        </w:tc>
        <w:tc>
          <w:tcPr>
            <w:tcW w:w="1218" w:type="dxa"/>
          </w:tcPr>
          <w:p w14:paraId="1230635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池管理</w:t>
            </w:r>
          </w:p>
        </w:tc>
      </w:tr>
      <w:tr w14:paraId="597DF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47042D8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G12</w:t>
            </w:r>
          </w:p>
        </w:tc>
        <w:tc>
          <w:tcPr>
            <w:tcW w:w="1218" w:type="dxa"/>
          </w:tcPr>
          <w:p w14:paraId="6442E26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eligible_for_refill</w:t>
            </w:r>
          </w:p>
        </w:tc>
        <w:tc>
          <w:tcPr>
            <w:tcW w:w="1218" w:type="dxa"/>
          </w:tcPr>
          <w:p w14:paraId="106D4FA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布尔</w:t>
            </w:r>
          </w:p>
        </w:tc>
        <w:tc>
          <w:tcPr>
            <w:tcW w:w="1218" w:type="dxa"/>
          </w:tcPr>
          <w:p w14:paraId="6A6B4C6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4A56BA1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6CB0294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是否计入补货阈值判断。</w:t>
            </w:r>
          </w:p>
        </w:tc>
        <w:tc>
          <w:tcPr>
            <w:tcW w:w="1218" w:type="dxa"/>
          </w:tcPr>
          <w:p w14:paraId="46246B6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true</w:t>
            </w:r>
          </w:p>
        </w:tc>
        <w:tc>
          <w:tcPr>
            <w:tcW w:w="1218" w:type="dxa"/>
          </w:tcPr>
          <w:p w14:paraId="080AEAE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自动补货</w:t>
            </w:r>
          </w:p>
        </w:tc>
      </w:tr>
      <w:tr w14:paraId="2E02F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1CDBB65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G13</w:t>
            </w:r>
          </w:p>
        </w:tc>
        <w:tc>
          <w:tcPr>
            <w:tcW w:w="1218" w:type="dxa"/>
          </w:tcPr>
          <w:p w14:paraId="60D248C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history_keep_flag</w:t>
            </w:r>
          </w:p>
        </w:tc>
        <w:tc>
          <w:tcPr>
            <w:tcW w:w="1218" w:type="dxa"/>
          </w:tcPr>
          <w:p w14:paraId="1B0F568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布尔</w:t>
            </w:r>
          </w:p>
        </w:tc>
        <w:tc>
          <w:tcPr>
            <w:tcW w:w="1218" w:type="dxa"/>
          </w:tcPr>
          <w:p w14:paraId="568166E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6F08044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1671F9F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历史记录是否保留，默认 true。</w:t>
            </w:r>
          </w:p>
        </w:tc>
        <w:tc>
          <w:tcPr>
            <w:tcW w:w="1218" w:type="dxa"/>
          </w:tcPr>
          <w:p w14:paraId="30A101D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true</w:t>
            </w:r>
          </w:p>
        </w:tc>
        <w:tc>
          <w:tcPr>
            <w:tcW w:w="1218" w:type="dxa"/>
          </w:tcPr>
          <w:p w14:paraId="2CCFFC0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历史库保留</w:t>
            </w:r>
          </w:p>
        </w:tc>
      </w:tr>
      <w:tr w14:paraId="73AB0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03A95C8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G14</w:t>
            </w:r>
          </w:p>
        </w:tc>
        <w:tc>
          <w:tcPr>
            <w:tcW w:w="1218" w:type="dxa"/>
          </w:tcPr>
          <w:p w14:paraId="35AF4B4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do_not_delete_rule_note</w:t>
            </w:r>
          </w:p>
        </w:tc>
        <w:tc>
          <w:tcPr>
            <w:tcW w:w="1218" w:type="dxa"/>
          </w:tcPr>
          <w:p w14:paraId="1B4FE2A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05744F9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6AD1965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12230F8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规则说明：used 不得物理删除。</w:t>
            </w:r>
          </w:p>
        </w:tc>
        <w:tc>
          <w:tcPr>
            <w:tcW w:w="1218" w:type="dxa"/>
          </w:tcPr>
          <w:p w14:paraId="5AB17F5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已使用题仅移出规划池</w:t>
            </w:r>
          </w:p>
        </w:tc>
        <w:tc>
          <w:tcPr>
            <w:tcW w:w="1218" w:type="dxa"/>
          </w:tcPr>
          <w:p w14:paraId="3108DC3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治理红线</w:t>
            </w:r>
          </w:p>
        </w:tc>
      </w:tr>
    </w:tbl>
    <w:p w14:paraId="66F2C286">
      <w:pPr>
        <w:rPr>
          <w:rFonts w:hint="eastAsia" w:ascii="微软雅黑" w:hAnsi="微软雅黑" w:eastAsia="微软雅黑" w:cs="微软雅黑"/>
        </w:rPr>
      </w:pPr>
    </w:p>
    <w:p w14:paraId="1E54FBE1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H｜用户反馈与动态调整字段</w:t>
      </w:r>
    </w:p>
    <w:p w14:paraId="4243394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模块目标：把用户口头意见从“聊天话”变成能驱动系统删、改、补、换的结构化信号。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3113"/>
        <w:gridCol w:w="654"/>
        <w:gridCol w:w="654"/>
        <w:gridCol w:w="654"/>
        <w:gridCol w:w="2146"/>
        <w:gridCol w:w="1293"/>
        <w:gridCol w:w="654"/>
      </w:tblGrid>
      <w:tr w14:paraId="29869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07FD122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字段ID</w:t>
            </w:r>
          </w:p>
        </w:tc>
        <w:tc>
          <w:tcPr>
            <w:tcW w:w="1218" w:type="dxa"/>
          </w:tcPr>
          <w:p w14:paraId="671B838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字段名称</w:t>
            </w:r>
          </w:p>
        </w:tc>
        <w:tc>
          <w:tcPr>
            <w:tcW w:w="1218" w:type="dxa"/>
          </w:tcPr>
          <w:p w14:paraId="735769F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218" w:type="dxa"/>
          </w:tcPr>
          <w:p w14:paraId="3EE5F3B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必填</w:t>
            </w:r>
          </w:p>
        </w:tc>
        <w:tc>
          <w:tcPr>
            <w:tcW w:w="1218" w:type="dxa"/>
          </w:tcPr>
          <w:p w14:paraId="22FBADB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来源</w:t>
            </w:r>
          </w:p>
        </w:tc>
        <w:tc>
          <w:tcPr>
            <w:tcW w:w="1218" w:type="dxa"/>
          </w:tcPr>
          <w:p w14:paraId="1353064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字段说明</w:t>
            </w:r>
          </w:p>
        </w:tc>
        <w:tc>
          <w:tcPr>
            <w:tcW w:w="1218" w:type="dxa"/>
          </w:tcPr>
          <w:p w14:paraId="6A9C11A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示例</w:t>
            </w:r>
          </w:p>
        </w:tc>
        <w:tc>
          <w:tcPr>
            <w:tcW w:w="1218" w:type="dxa"/>
          </w:tcPr>
          <w:p w14:paraId="4817531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后续用途</w:t>
            </w:r>
          </w:p>
        </w:tc>
      </w:tr>
      <w:tr w14:paraId="4C9F2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7FA05CD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H01</w:t>
            </w:r>
          </w:p>
        </w:tc>
        <w:tc>
          <w:tcPr>
            <w:tcW w:w="1218" w:type="dxa"/>
          </w:tcPr>
          <w:p w14:paraId="45211FB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feedback_id</w:t>
            </w:r>
          </w:p>
        </w:tc>
        <w:tc>
          <w:tcPr>
            <w:tcW w:w="1218" w:type="dxa"/>
          </w:tcPr>
          <w:p w14:paraId="1AC1F68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文本</w:t>
            </w:r>
          </w:p>
        </w:tc>
        <w:tc>
          <w:tcPr>
            <w:tcW w:w="1218" w:type="dxa"/>
          </w:tcPr>
          <w:p w14:paraId="0193607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7A3870A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74EC0B9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反馈唯一 ID。</w:t>
            </w:r>
          </w:p>
        </w:tc>
        <w:tc>
          <w:tcPr>
            <w:tcW w:w="1218" w:type="dxa"/>
          </w:tcPr>
          <w:p w14:paraId="2BA3CC2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FB-20260410-04</w:t>
            </w:r>
          </w:p>
        </w:tc>
        <w:tc>
          <w:tcPr>
            <w:tcW w:w="1218" w:type="dxa"/>
          </w:tcPr>
          <w:p w14:paraId="37B23B3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反馈追踪</w:t>
            </w:r>
          </w:p>
        </w:tc>
      </w:tr>
      <w:tr w14:paraId="39909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720CC30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H02</w:t>
            </w:r>
          </w:p>
        </w:tc>
        <w:tc>
          <w:tcPr>
            <w:tcW w:w="1218" w:type="dxa"/>
          </w:tcPr>
          <w:p w14:paraId="0A7EB20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topic_id</w:t>
            </w:r>
          </w:p>
        </w:tc>
        <w:tc>
          <w:tcPr>
            <w:tcW w:w="1218" w:type="dxa"/>
          </w:tcPr>
          <w:p w14:paraId="3F32C6E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文本</w:t>
            </w:r>
          </w:p>
        </w:tc>
        <w:tc>
          <w:tcPr>
            <w:tcW w:w="1218" w:type="dxa"/>
          </w:tcPr>
          <w:p w14:paraId="2F6CE57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45ACB3D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3FDF641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被反馈影响的题目 ID。</w:t>
            </w:r>
          </w:p>
        </w:tc>
        <w:tc>
          <w:tcPr>
            <w:tcW w:w="1218" w:type="dxa"/>
          </w:tcPr>
          <w:p w14:paraId="0436F61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T-S1-006</w:t>
            </w:r>
          </w:p>
        </w:tc>
        <w:tc>
          <w:tcPr>
            <w:tcW w:w="1218" w:type="dxa"/>
          </w:tcPr>
          <w:p w14:paraId="20F8EA8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映射对象</w:t>
            </w:r>
          </w:p>
        </w:tc>
      </w:tr>
      <w:tr w14:paraId="4532F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215A77A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H03</w:t>
            </w:r>
          </w:p>
        </w:tc>
        <w:tc>
          <w:tcPr>
            <w:tcW w:w="1218" w:type="dxa"/>
          </w:tcPr>
          <w:p w14:paraId="5F624C8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feedback_type</w:t>
            </w:r>
          </w:p>
        </w:tc>
        <w:tc>
          <w:tcPr>
            <w:tcW w:w="1218" w:type="dxa"/>
          </w:tcPr>
          <w:p w14:paraId="1C52309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枚举</w:t>
            </w:r>
          </w:p>
        </w:tc>
        <w:tc>
          <w:tcPr>
            <w:tcW w:w="1218" w:type="dxa"/>
          </w:tcPr>
          <w:p w14:paraId="086B1FD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30B32E4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</w:t>
            </w:r>
          </w:p>
        </w:tc>
        <w:tc>
          <w:tcPr>
            <w:tcW w:w="1218" w:type="dxa"/>
          </w:tcPr>
          <w:p w14:paraId="1ED8A1E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delete / rewrite / generate_more / too_generic / not_like_me / already_said / change_direction。</w:t>
            </w:r>
          </w:p>
        </w:tc>
        <w:tc>
          <w:tcPr>
            <w:tcW w:w="1218" w:type="dxa"/>
          </w:tcPr>
          <w:p w14:paraId="1E66F25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rewrite</w:t>
            </w:r>
          </w:p>
        </w:tc>
        <w:tc>
          <w:tcPr>
            <w:tcW w:w="1218" w:type="dxa"/>
          </w:tcPr>
          <w:p w14:paraId="4BEEF81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动作分类</w:t>
            </w:r>
          </w:p>
        </w:tc>
      </w:tr>
      <w:tr w14:paraId="77181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20F5E70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H04</w:t>
            </w:r>
          </w:p>
        </w:tc>
        <w:tc>
          <w:tcPr>
            <w:tcW w:w="1218" w:type="dxa"/>
          </w:tcPr>
          <w:p w14:paraId="40E55BD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feedback_text_raw</w:t>
            </w:r>
          </w:p>
        </w:tc>
        <w:tc>
          <w:tcPr>
            <w:tcW w:w="1218" w:type="dxa"/>
          </w:tcPr>
          <w:p w14:paraId="367CC13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60C5245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3C18A46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</w:t>
            </w:r>
          </w:p>
        </w:tc>
        <w:tc>
          <w:tcPr>
            <w:tcW w:w="1218" w:type="dxa"/>
          </w:tcPr>
          <w:p w14:paraId="3DDF3AF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用户原始反馈。</w:t>
            </w:r>
          </w:p>
        </w:tc>
        <w:tc>
          <w:tcPr>
            <w:tcW w:w="1218" w:type="dxa"/>
          </w:tcPr>
          <w:p w14:paraId="630A356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这个方向可以，但别讲得太像培训。</w:t>
            </w:r>
          </w:p>
        </w:tc>
        <w:tc>
          <w:tcPr>
            <w:tcW w:w="1218" w:type="dxa"/>
          </w:tcPr>
          <w:p w14:paraId="79E9CC5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原话保留</w:t>
            </w:r>
          </w:p>
        </w:tc>
      </w:tr>
      <w:tr w14:paraId="7C495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11CE3A9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H05</w:t>
            </w:r>
          </w:p>
        </w:tc>
        <w:tc>
          <w:tcPr>
            <w:tcW w:w="1218" w:type="dxa"/>
          </w:tcPr>
          <w:p w14:paraId="5AC105C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feedback_intent_normalized</w:t>
            </w:r>
          </w:p>
        </w:tc>
        <w:tc>
          <w:tcPr>
            <w:tcW w:w="1218" w:type="dxa"/>
          </w:tcPr>
          <w:p w14:paraId="1EF949B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2252DDE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5822236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4EA8C72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系统归一化后的意图。</w:t>
            </w:r>
          </w:p>
        </w:tc>
        <w:tc>
          <w:tcPr>
            <w:tcW w:w="1218" w:type="dxa"/>
          </w:tcPr>
          <w:p w14:paraId="7FFC7F4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保留方法论，但降低教学腔</w:t>
            </w:r>
          </w:p>
        </w:tc>
        <w:tc>
          <w:tcPr>
            <w:tcW w:w="1218" w:type="dxa"/>
          </w:tcPr>
          <w:p w14:paraId="6406F56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可执行指令</w:t>
            </w:r>
          </w:p>
        </w:tc>
      </w:tr>
      <w:tr w14:paraId="5EA8D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3D3F1D3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H06</w:t>
            </w:r>
          </w:p>
        </w:tc>
        <w:tc>
          <w:tcPr>
            <w:tcW w:w="1218" w:type="dxa"/>
          </w:tcPr>
          <w:p w14:paraId="2DABA92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preference_signal</w:t>
            </w:r>
          </w:p>
        </w:tc>
        <w:tc>
          <w:tcPr>
            <w:tcW w:w="1218" w:type="dxa"/>
          </w:tcPr>
          <w:p w14:paraId="56BD5CF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2811C3B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4A0C76B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2A3354A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提炼出的长期偏好。</w:t>
            </w:r>
          </w:p>
        </w:tc>
        <w:tc>
          <w:tcPr>
            <w:tcW w:w="1218" w:type="dxa"/>
          </w:tcPr>
          <w:p w14:paraId="2676690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用户偏好案例切口，不爱空讲方法</w:t>
            </w:r>
          </w:p>
        </w:tc>
        <w:tc>
          <w:tcPr>
            <w:tcW w:w="1218" w:type="dxa"/>
          </w:tcPr>
          <w:p w14:paraId="546AE85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长期个性化</w:t>
            </w:r>
          </w:p>
        </w:tc>
      </w:tr>
      <w:tr w14:paraId="5314D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3CE7F23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H07</w:t>
            </w:r>
          </w:p>
        </w:tc>
        <w:tc>
          <w:tcPr>
            <w:tcW w:w="1218" w:type="dxa"/>
          </w:tcPr>
          <w:p w14:paraId="05A9DF7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hard_block_flag</w:t>
            </w:r>
          </w:p>
        </w:tc>
        <w:tc>
          <w:tcPr>
            <w:tcW w:w="1218" w:type="dxa"/>
          </w:tcPr>
          <w:p w14:paraId="416F17B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布尔</w:t>
            </w:r>
          </w:p>
        </w:tc>
        <w:tc>
          <w:tcPr>
            <w:tcW w:w="1218" w:type="dxa"/>
          </w:tcPr>
          <w:p w14:paraId="2C13331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4F1C18F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687E884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是否属于禁止再推方向。</w:t>
            </w:r>
          </w:p>
        </w:tc>
        <w:tc>
          <w:tcPr>
            <w:tcW w:w="1218" w:type="dxa"/>
          </w:tcPr>
          <w:p w14:paraId="5A2D360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false</w:t>
            </w:r>
          </w:p>
        </w:tc>
        <w:tc>
          <w:tcPr>
            <w:tcW w:w="1218" w:type="dxa"/>
          </w:tcPr>
          <w:p w14:paraId="0B050C2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禁推管理</w:t>
            </w:r>
          </w:p>
        </w:tc>
      </w:tr>
      <w:tr w14:paraId="4841D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01D927A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H08</w:t>
            </w:r>
          </w:p>
        </w:tc>
        <w:tc>
          <w:tcPr>
            <w:tcW w:w="1218" w:type="dxa"/>
          </w:tcPr>
          <w:p w14:paraId="2824ECF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rewrite_scope</w:t>
            </w:r>
          </w:p>
        </w:tc>
        <w:tc>
          <w:tcPr>
            <w:tcW w:w="1218" w:type="dxa"/>
          </w:tcPr>
          <w:p w14:paraId="278C9F7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枚举</w:t>
            </w:r>
          </w:p>
        </w:tc>
        <w:tc>
          <w:tcPr>
            <w:tcW w:w="1218" w:type="dxa"/>
          </w:tcPr>
          <w:p w14:paraId="6DBE89A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5D0AAD6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41FEA79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title_only / structure / angle / route / full_regen。</w:t>
            </w:r>
          </w:p>
        </w:tc>
        <w:tc>
          <w:tcPr>
            <w:tcW w:w="1218" w:type="dxa"/>
          </w:tcPr>
          <w:p w14:paraId="28CD890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structure</w:t>
            </w:r>
          </w:p>
        </w:tc>
        <w:tc>
          <w:tcPr>
            <w:tcW w:w="1218" w:type="dxa"/>
          </w:tcPr>
          <w:p w14:paraId="64F8059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修订范围</w:t>
            </w:r>
          </w:p>
        </w:tc>
      </w:tr>
      <w:tr w14:paraId="5625A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313B7D4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H09</w:t>
            </w:r>
          </w:p>
        </w:tc>
        <w:tc>
          <w:tcPr>
            <w:tcW w:w="1218" w:type="dxa"/>
          </w:tcPr>
          <w:p w14:paraId="2BBA980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regen_count</w:t>
            </w:r>
          </w:p>
        </w:tc>
        <w:tc>
          <w:tcPr>
            <w:tcW w:w="1218" w:type="dxa"/>
          </w:tcPr>
          <w:p w14:paraId="3BAEFA1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数值</w:t>
            </w:r>
          </w:p>
        </w:tc>
        <w:tc>
          <w:tcPr>
            <w:tcW w:w="1218" w:type="dxa"/>
          </w:tcPr>
          <w:p w14:paraId="5F7D01B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3D8C23E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55B0B68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该题因反馈已重生次数。</w:t>
            </w:r>
          </w:p>
        </w:tc>
        <w:tc>
          <w:tcPr>
            <w:tcW w:w="1218" w:type="dxa"/>
          </w:tcPr>
          <w:p w14:paraId="719DB28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</w:t>
            </w:r>
          </w:p>
        </w:tc>
        <w:tc>
          <w:tcPr>
            <w:tcW w:w="1218" w:type="dxa"/>
          </w:tcPr>
          <w:p w14:paraId="18795E3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防无限重写</w:t>
            </w:r>
          </w:p>
        </w:tc>
      </w:tr>
      <w:tr w14:paraId="57DF8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2E708D6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H10</w:t>
            </w:r>
          </w:p>
        </w:tc>
        <w:tc>
          <w:tcPr>
            <w:tcW w:w="1218" w:type="dxa"/>
          </w:tcPr>
          <w:p w14:paraId="42EA42A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feedback_applied_flag</w:t>
            </w:r>
          </w:p>
        </w:tc>
        <w:tc>
          <w:tcPr>
            <w:tcW w:w="1218" w:type="dxa"/>
          </w:tcPr>
          <w:p w14:paraId="0201CAE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布尔</w:t>
            </w:r>
          </w:p>
        </w:tc>
        <w:tc>
          <w:tcPr>
            <w:tcW w:w="1218" w:type="dxa"/>
          </w:tcPr>
          <w:p w14:paraId="3C8A50E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6F35241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系统/质检</w:t>
            </w:r>
          </w:p>
        </w:tc>
        <w:tc>
          <w:tcPr>
            <w:tcW w:w="1218" w:type="dxa"/>
          </w:tcPr>
          <w:p w14:paraId="6844E15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是否已执行。</w:t>
            </w:r>
          </w:p>
        </w:tc>
        <w:tc>
          <w:tcPr>
            <w:tcW w:w="1218" w:type="dxa"/>
          </w:tcPr>
          <w:p w14:paraId="7A5A113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true</w:t>
            </w:r>
          </w:p>
        </w:tc>
        <w:tc>
          <w:tcPr>
            <w:tcW w:w="1218" w:type="dxa"/>
          </w:tcPr>
          <w:p w14:paraId="1EE872B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执行检查</w:t>
            </w:r>
          </w:p>
        </w:tc>
      </w:tr>
      <w:tr w14:paraId="682A3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29BDF42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H11</w:t>
            </w:r>
          </w:p>
        </w:tc>
        <w:tc>
          <w:tcPr>
            <w:tcW w:w="1218" w:type="dxa"/>
          </w:tcPr>
          <w:p w14:paraId="43E01D6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feedback_applied_note</w:t>
            </w:r>
          </w:p>
        </w:tc>
        <w:tc>
          <w:tcPr>
            <w:tcW w:w="1218" w:type="dxa"/>
          </w:tcPr>
          <w:p w14:paraId="586B0DD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65FDCFC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1CFC5B6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1ED4D81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如何执行了该反馈。</w:t>
            </w:r>
          </w:p>
        </w:tc>
        <w:tc>
          <w:tcPr>
            <w:tcW w:w="1218" w:type="dxa"/>
          </w:tcPr>
          <w:p w14:paraId="71F5521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把培训口吻改为经验判断口吻</w:t>
            </w:r>
          </w:p>
        </w:tc>
        <w:tc>
          <w:tcPr>
            <w:tcW w:w="1218" w:type="dxa"/>
          </w:tcPr>
          <w:p w14:paraId="0DAEC97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回执说明</w:t>
            </w:r>
          </w:p>
        </w:tc>
      </w:tr>
      <w:tr w14:paraId="075DF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56897A5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H12</w:t>
            </w:r>
          </w:p>
        </w:tc>
        <w:tc>
          <w:tcPr>
            <w:tcW w:w="1218" w:type="dxa"/>
          </w:tcPr>
          <w:p w14:paraId="63DF37D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carry_forward_to_future</w:t>
            </w:r>
          </w:p>
        </w:tc>
        <w:tc>
          <w:tcPr>
            <w:tcW w:w="1218" w:type="dxa"/>
          </w:tcPr>
          <w:p w14:paraId="12D2074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布尔</w:t>
            </w:r>
          </w:p>
        </w:tc>
        <w:tc>
          <w:tcPr>
            <w:tcW w:w="1218" w:type="dxa"/>
          </w:tcPr>
          <w:p w14:paraId="7F3D659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543CC36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1AFD62E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该偏好是否应影响后续新题。</w:t>
            </w:r>
          </w:p>
        </w:tc>
        <w:tc>
          <w:tcPr>
            <w:tcW w:w="1218" w:type="dxa"/>
          </w:tcPr>
          <w:p w14:paraId="545F021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true</w:t>
            </w:r>
          </w:p>
        </w:tc>
        <w:tc>
          <w:tcPr>
            <w:tcW w:w="1218" w:type="dxa"/>
          </w:tcPr>
          <w:p w14:paraId="3C4E37D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持续学习</w:t>
            </w:r>
          </w:p>
        </w:tc>
      </w:tr>
      <w:tr w14:paraId="369BB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4C16630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H13</w:t>
            </w:r>
          </w:p>
        </w:tc>
        <w:tc>
          <w:tcPr>
            <w:tcW w:w="1218" w:type="dxa"/>
          </w:tcPr>
          <w:p w14:paraId="1B3CDBC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future_generation_constraint</w:t>
            </w:r>
          </w:p>
        </w:tc>
        <w:tc>
          <w:tcPr>
            <w:tcW w:w="1218" w:type="dxa"/>
          </w:tcPr>
          <w:p w14:paraId="6128FB2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1422466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3ED497C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0663C8E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后续出题约束。</w:t>
            </w:r>
          </w:p>
        </w:tc>
        <w:tc>
          <w:tcPr>
            <w:tcW w:w="1218" w:type="dxa"/>
          </w:tcPr>
          <w:p w14:paraId="5DD9404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减少“方法论 5 点”式标题</w:t>
            </w:r>
          </w:p>
        </w:tc>
        <w:tc>
          <w:tcPr>
            <w:tcW w:w="1218" w:type="dxa"/>
          </w:tcPr>
          <w:p w14:paraId="70CA1AA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生成约束</w:t>
            </w:r>
          </w:p>
        </w:tc>
      </w:tr>
      <w:tr w14:paraId="7FBAD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4DC7642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H14</w:t>
            </w:r>
          </w:p>
        </w:tc>
        <w:tc>
          <w:tcPr>
            <w:tcW w:w="1218" w:type="dxa"/>
          </w:tcPr>
          <w:p w14:paraId="135C88B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needs_user_reconfirm</w:t>
            </w:r>
          </w:p>
        </w:tc>
        <w:tc>
          <w:tcPr>
            <w:tcW w:w="1218" w:type="dxa"/>
          </w:tcPr>
          <w:p w14:paraId="05BF168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布尔</w:t>
            </w:r>
          </w:p>
        </w:tc>
        <w:tc>
          <w:tcPr>
            <w:tcW w:w="1218" w:type="dxa"/>
          </w:tcPr>
          <w:p w14:paraId="7F9A264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61E79B8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2179001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是否需用户再确认。</w:t>
            </w:r>
          </w:p>
        </w:tc>
        <w:tc>
          <w:tcPr>
            <w:tcW w:w="1218" w:type="dxa"/>
          </w:tcPr>
          <w:p w14:paraId="3506EDA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false</w:t>
            </w:r>
          </w:p>
        </w:tc>
        <w:tc>
          <w:tcPr>
            <w:tcW w:w="1218" w:type="dxa"/>
          </w:tcPr>
          <w:p w14:paraId="6CC52C6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交互策略</w:t>
            </w:r>
          </w:p>
        </w:tc>
      </w:tr>
      <w:tr w14:paraId="4EFA9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633470A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H15</w:t>
            </w:r>
          </w:p>
        </w:tc>
        <w:tc>
          <w:tcPr>
            <w:tcW w:w="1218" w:type="dxa"/>
          </w:tcPr>
          <w:p w14:paraId="4745595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feedback_timestamp</w:t>
            </w:r>
          </w:p>
        </w:tc>
        <w:tc>
          <w:tcPr>
            <w:tcW w:w="1218" w:type="dxa"/>
          </w:tcPr>
          <w:p w14:paraId="183DF56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日期时间</w:t>
            </w:r>
          </w:p>
        </w:tc>
        <w:tc>
          <w:tcPr>
            <w:tcW w:w="1218" w:type="dxa"/>
          </w:tcPr>
          <w:p w14:paraId="0525381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65B56B6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1ED5BC0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反馈时间。</w:t>
            </w:r>
          </w:p>
        </w:tc>
        <w:tc>
          <w:tcPr>
            <w:tcW w:w="1218" w:type="dxa"/>
          </w:tcPr>
          <w:p w14:paraId="672B1DF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2026-04-10 11:08</w:t>
            </w:r>
          </w:p>
        </w:tc>
        <w:tc>
          <w:tcPr>
            <w:tcW w:w="1218" w:type="dxa"/>
          </w:tcPr>
          <w:p w14:paraId="35132F6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审计</w:t>
            </w:r>
          </w:p>
        </w:tc>
      </w:tr>
    </w:tbl>
    <w:p w14:paraId="75408DF6">
      <w:pPr>
        <w:rPr>
          <w:rFonts w:hint="eastAsia" w:ascii="微软雅黑" w:hAnsi="微软雅黑" w:eastAsia="微软雅黑" w:cs="微软雅黑"/>
        </w:rPr>
      </w:pPr>
    </w:p>
    <w:p w14:paraId="54DA1675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I｜文案智能体已使用选题同步字段</w:t>
      </w:r>
    </w:p>
    <w:p w14:paraId="0F2BA4E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模块目标：把文案智能体的“已使用题”标准化回写第三阶段，而不是靠人工记忆删除。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7"/>
        <w:gridCol w:w="2647"/>
        <w:gridCol w:w="898"/>
        <w:gridCol w:w="898"/>
        <w:gridCol w:w="898"/>
        <w:gridCol w:w="1296"/>
        <w:gridCol w:w="1490"/>
        <w:gridCol w:w="898"/>
      </w:tblGrid>
      <w:tr w14:paraId="3758B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2AAA446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字段ID</w:t>
            </w:r>
          </w:p>
        </w:tc>
        <w:tc>
          <w:tcPr>
            <w:tcW w:w="1218" w:type="dxa"/>
          </w:tcPr>
          <w:p w14:paraId="4B999C9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字段名称</w:t>
            </w:r>
          </w:p>
        </w:tc>
        <w:tc>
          <w:tcPr>
            <w:tcW w:w="1218" w:type="dxa"/>
          </w:tcPr>
          <w:p w14:paraId="5D191FC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218" w:type="dxa"/>
          </w:tcPr>
          <w:p w14:paraId="711E0EA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必填</w:t>
            </w:r>
          </w:p>
        </w:tc>
        <w:tc>
          <w:tcPr>
            <w:tcW w:w="1218" w:type="dxa"/>
          </w:tcPr>
          <w:p w14:paraId="28634DA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来源</w:t>
            </w:r>
          </w:p>
        </w:tc>
        <w:tc>
          <w:tcPr>
            <w:tcW w:w="1218" w:type="dxa"/>
          </w:tcPr>
          <w:p w14:paraId="2DC74E3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字段说明</w:t>
            </w:r>
          </w:p>
        </w:tc>
        <w:tc>
          <w:tcPr>
            <w:tcW w:w="1218" w:type="dxa"/>
          </w:tcPr>
          <w:p w14:paraId="624EF45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示例</w:t>
            </w:r>
          </w:p>
        </w:tc>
        <w:tc>
          <w:tcPr>
            <w:tcW w:w="1218" w:type="dxa"/>
          </w:tcPr>
          <w:p w14:paraId="0AC30CD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后续用途</w:t>
            </w:r>
          </w:p>
        </w:tc>
      </w:tr>
      <w:tr w14:paraId="220A4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6813D2B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I01</w:t>
            </w:r>
          </w:p>
        </w:tc>
        <w:tc>
          <w:tcPr>
            <w:tcW w:w="1218" w:type="dxa"/>
          </w:tcPr>
          <w:p w14:paraId="6D32526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script_task_id</w:t>
            </w:r>
          </w:p>
        </w:tc>
        <w:tc>
          <w:tcPr>
            <w:tcW w:w="1218" w:type="dxa"/>
          </w:tcPr>
          <w:p w14:paraId="5279BFC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文本</w:t>
            </w:r>
          </w:p>
        </w:tc>
        <w:tc>
          <w:tcPr>
            <w:tcW w:w="1218" w:type="dxa"/>
          </w:tcPr>
          <w:p w14:paraId="41F6269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6074E22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328B84C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文案智能体任务 ID。</w:t>
            </w:r>
          </w:p>
        </w:tc>
        <w:tc>
          <w:tcPr>
            <w:tcW w:w="1218" w:type="dxa"/>
          </w:tcPr>
          <w:p w14:paraId="021C64B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SCRIPT-093</w:t>
            </w:r>
          </w:p>
        </w:tc>
        <w:tc>
          <w:tcPr>
            <w:tcW w:w="1218" w:type="dxa"/>
          </w:tcPr>
          <w:p w14:paraId="28AEFF5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双系统衔接</w:t>
            </w:r>
          </w:p>
        </w:tc>
      </w:tr>
      <w:tr w14:paraId="34D02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4CFFCA3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I02</w:t>
            </w:r>
          </w:p>
        </w:tc>
        <w:tc>
          <w:tcPr>
            <w:tcW w:w="1218" w:type="dxa"/>
          </w:tcPr>
          <w:p w14:paraId="4F92DB9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topic_id</w:t>
            </w:r>
          </w:p>
        </w:tc>
        <w:tc>
          <w:tcPr>
            <w:tcW w:w="1218" w:type="dxa"/>
          </w:tcPr>
          <w:p w14:paraId="7438DEC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文本</w:t>
            </w:r>
          </w:p>
        </w:tc>
        <w:tc>
          <w:tcPr>
            <w:tcW w:w="1218" w:type="dxa"/>
          </w:tcPr>
          <w:p w14:paraId="2E08ABC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1AA2652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554623F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被调用的选题 ID。</w:t>
            </w:r>
          </w:p>
        </w:tc>
        <w:tc>
          <w:tcPr>
            <w:tcW w:w="1218" w:type="dxa"/>
          </w:tcPr>
          <w:p w14:paraId="441FF45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T-S1-004</w:t>
            </w:r>
          </w:p>
        </w:tc>
        <w:tc>
          <w:tcPr>
            <w:tcW w:w="1218" w:type="dxa"/>
          </w:tcPr>
          <w:p w14:paraId="3AF166E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使用映射</w:t>
            </w:r>
          </w:p>
        </w:tc>
      </w:tr>
      <w:tr w14:paraId="013B4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3CC8C42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I03</w:t>
            </w:r>
          </w:p>
        </w:tc>
        <w:tc>
          <w:tcPr>
            <w:tcW w:w="1218" w:type="dxa"/>
          </w:tcPr>
          <w:p w14:paraId="21098F8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script_request_time</w:t>
            </w:r>
          </w:p>
        </w:tc>
        <w:tc>
          <w:tcPr>
            <w:tcW w:w="1218" w:type="dxa"/>
          </w:tcPr>
          <w:p w14:paraId="530C9D5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日期时间</w:t>
            </w:r>
          </w:p>
        </w:tc>
        <w:tc>
          <w:tcPr>
            <w:tcW w:w="1218" w:type="dxa"/>
          </w:tcPr>
          <w:p w14:paraId="72FA27C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4F386BB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4F27101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送入文案智能体时间。</w:t>
            </w:r>
          </w:p>
        </w:tc>
        <w:tc>
          <w:tcPr>
            <w:tcW w:w="1218" w:type="dxa"/>
          </w:tcPr>
          <w:p w14:paraId="0A76108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2026-04-10 13:20</w:t>
            </w:r>
          </w:p>
        </w:tc>
        <w:tc>
          <w:tcPr>
            <w:tcW w:w="1218" w:type="dxa"/>
          </w:tcPr>
          <w:p w14:paraId="7590D09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占用时间</w:t>
            </w:r>
          </w:p>
        </w:tc>
      </w:tr>
      <w:tr w14:paraId="7B706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2FBD66B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I04</w:t>
            </w:r>
          </w:p>
        </w:tc>
        <w:tc>
          <w:tcPr>
            <w:tcW w:w="1218" w:type="dxa"/>
          </w:tcPr>
          <w:p w14:paraId="6CF42F1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script_generation_status</w:t>
            </w:r>
          </w:p>
        </w:tc>
        <w:tc>
          <w:tcPr>
            <w:tcW w:w="1218" w:type="dxa"/>
          </w:tcPr>
          <w:p w14:paraId="18D0976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枚举</w:t>
            </w:r>
          </w:p>
        </w:tc>
        <w:tc>
          <w:tcPr>
            <w:tcW w:w="1218" w:type="dxa"/>
          </w:tcPr>
          <w:p w14:paraId="039A731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7B5F646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1B29C6B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requested / generated / cancelled / failed。</w:t>
            </w:r>
          </w:p>
        </w:tc>
        <w:tc>
          <w:tcPr>
            <w:tcW w:w="1218" w:type="dxa"/>
          </w:tcPr>
          <w:p w14:paraId="431BFD6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generated</w:t>
            </w:r>
          </w:p>
        </w:tc>
        <w:tc>
          <w:tcPr>
            <w:tcW w:w="1218" w:type="dxa"/>
          </w:tcPr>
          <w:p w14:paraId="0732A44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同步状态</w:t>
            </w:r>
          </w:p>
        </w:tc>
      </w:tr>
      <w:tr w14:paraId="61D06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4367300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I05</w:t>
            </w:r>
          </w:p>
        </w:tc>
        <w:tc>
          <w:tcPr>
            <w:tcW w:w="1218" w:type="dxa"/>
          </w:tcPr>
          <w:p w14:paraId="091D046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topic_moved_out_flag</w:t>
            </w:r>
          </w:p>
        </w:tc>
        <w:tc>
          <w:tcPr>
            <w:tcW w:w="1218" w:type="dxa"/>
          </w:tcPr>
          <w:p w14:paraId="1343549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布尔</w:t>
            </w:r>
          </w:p>
        </w:tc>
        <w:tc>
          <w:tcPr>
            <w:tcW w:w="1218" w:type="dxa"/>
          </w:tcPr>
          <w:p w14:paraId="7DAB908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60F2A99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2FA7EDC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是否已从当前规划池移出。</w:t>
            </w:r>
          </w:p>
        </w:tc>
        <w:tc>
          <w:tcPr>
            <w:tcW w:w="1218" w:type="dxa"/>
          </w:tcPr>
          <w:p w14:paraId="2043D44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true</w:t>
            </w:r>
          </w:p>
        </w:tc>
        <w:tc>
          <w:tcPr>
            <w:tcW w:w="1218" w:type="dxa"/>
          </w:tcPr>
          <w:p w14:paraId="7D71D30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池更新</w:t>
            </w:r>
          </w:p>
        </w:tc>
      </w:tr>
      <w:tr w14:paraId="0AF4A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6908D5F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I06</w:t>
            </w:r>
          </w:p>
        </w:tc>
        <w:tc>
          <w:tcPr>
            <w:tcW w:w="1218" w:type="dxa"/>
          </w:tcPr>
          <w:p w14:paraId="03E0171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move_out_reason</w:t>
            </w:r>
          </w:p>
        </w:tc>
        <w:tc>
          <w:tcPr>
            <w:tcW w:w="1218" w:type="dxa"/>
          </w:tcPr>
          <w:p w14:paraId="19AD27D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549887D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033EAEC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40BA0C4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移出原因。</w:t>
            </w:r>
          </w:p>
        </w:tc>
        <w:tc>
          <w:tcPr>
            <w:tcW w:w="1218" w:type="dxa"/>
          </w:tcPr>
          <w:p w14:paraId="37651A6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已进入文案生成流程，避免重复推荐</w:t>
            </w:r>
          </w:p>
        </w:tc>
        <w:tc>
          <w:tcPr>
            <w:tcW w:w="1218" w:type="dxa"/>
          </w:tcPr>
          <w:p w14:paraId="18A3A23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规则说明</w:t>
            </w:r>
          </w:p>
        </w:tc>
      </w:tr>
      <w:tr w14:paraId="542D0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589C191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I07</w:t>
            </w:r>
          </w:p>
        </w:tc>
        <w:tc>
          <w:tcPr>
            <w:tcW w:w="1218" w:type="dxa"/>
          </w:tcPr>
          <w:p w14:paraId="5A637E4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history_log_written</w:t>
            </w:r>
          </w:p>
        </w:tc>
        <w:tc>
          <w:tcPr>
            <w:tcW w:w="1218" w:type="dxa"/>
          </w:tcPr>
          <w:p w14:paraId="392851F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布尔</w:t>
            </w:r>
          </w:p>
        </w:tc>
        <w:tc>
          <w:tcPr>
            <w:tcW w:w="1218" w:type="dxa"/>
          </w:tcPr>
          <w:p w14:paraId="560451C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446C745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277AA9F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是否已写入历史池。</w:t>
            </w:r>
          </w:p>
        </w:tc>
        <w:tc>
          <w:tcPr>
            <w:tcW w:w="1218" w:type="dxa"/>
          </w:tcPr>
          <w:p w14:paraId="6E3E15D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true</w:t>
            </w:r>
          </w:p>
        </w:tc>
        <w:tc>
          <w:tcPr>
            <w:tcW w:w="1218" w:type="dxa"/>
          </w:tcPr>
          <w:p w14:paraId="156E5AB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历史保留</w:t>
            </w:r>
          </w:p>
        </w:tc>
      </w:tr>
      <w:tr w14:paraId="565CC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77DFF41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I08</w:t>
            </w:r>
          </w:p>
        </w:tc>
        <w:tc>
          <w:tcPr>
            <w:tcW w:w="1218" w:type="dxa"/>
          </w:tcPr>
          <w:p w14:paraId="477CE9E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replace_needed_flag</w:t>
            </w:r>
          </w:p>
        </w:tc>
        <w:tc>
          <w:tcPr>
            <w:tcW w:w="1218" w:type="dxa"/>
          </w:tcPr>
          <w:p w14:paraId="1C06C49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布尔</w:t>
            </w:r>
          </w:p>
        </w:tc>
        <w:tc>
          <w:tcPr>
            <w:tcW w:w="1218" w:type="dxa"/>
          </w:tcPr>
          <w:p w14:paraId="4E122B1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7E0D5E9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705992B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该使用记录是否触发补货。</w:t>
            </w:r>
          </w:p>
        </w:tc>
        <w:tc>
          <w:tcPr>
            <w:tcW w:w="1218" w:type="dxa"/>
          </w:tcPr>
          <w:p w14:paraId="345C73C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true</w:t>
            </w:r>
          </w:p>
        </w:tc>
        <w:tc>
          <w:tcPr>
            <w:tcW w:w="1218" w:type="dxa"/>
          </w:tcPr>
          <w:p w14:paraId="4E31EB4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补货联动</w:t>
            </w:r>
          </w:p>
        </w:tc>
      </w:tr>
      <w:tr w14:paraId="4E872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5FCEE0F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I09</w:t>
            </w:r>
          </w:p>
        </w:tc>
        <w:tc>
          <w:tcPr>
            <w:tcW w:w="1218" w:type="dxa"/>
          </w:tcPr>
          <w:p w14:paraId="5E3E901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replacement_topic_id</w:t>
            </w:r>
          </w:p>
        </w:tc>
        <w:tc>
          <w:tcPr>
            <w:tcW w:w="1218" w:type="dxa"/>
          </w:tcPr>
          <w:p w14:paraId="09947AA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文本</w:t>
            </w:r>
          </w:p>
        </w:tc>
        <w:tc>
          <w:tcPr>
            <w:tcW w:w="1218" w:type="dxa"/>
          </w:tcPr>
          <w:p w14:paraId="412D687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6A0DA8E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5A5D92D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若已补替，对应新题 ID。</w:t>
            </w:r>
          </w:p>
        </w:tc>
        <w:tc>
          <w:tcPr>
            <w:tcW w:w="1218" w:type="dxa"/>
          </w:tcPr>
          <w:p w14:paraId="6CE1B90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T-S1-032</w:t>
            </w:r>
          </w:p>
        </w:tc>
        <w:tc>
          <w:tcPr>
            <w:tcW w:w="1218" w:type="dxa"/>
          </w:tcPr>
          <w:p w14:paraId="492370F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替补映射</w:t>
            </w:r>
          </w:p>
        </w:tc>
      </w:tr>
      <w:tr w14:paraId="6AC85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2951235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I10</w:t>
            </w:r>
          </w:p>
        </w:tc>
        <w:tc>
          <w:tcPr>
            <w:tcW w:w="1218" w:type="dxa"/>
          </w:tcPr>
          <w:p w14:paraId="515288D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script_output_ref</w:t>
            </w:r>
          </w:p>
        </w:tc>
        <w:tc>
          <w:tcPr>
            <w:tcW w:w="1218" w:type="dxa"/>
          </w:tcPr>
          <w:p w14:paraId="6AE053C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文本</w:t>
            </w:r>
          </w:p>
        </w:tc>
        <w:tc>
          <w:tcPr>
            <w:tcW w:w="1218" w:type="dxa"/>
          </w:tcPr>
          <w:p w14:paraId="121DDC0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6A88CF2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407B771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脚本结果引用 ID 或链接。</w:t>
            </w:r>
          </w:p>
        </w:tc>
        <w:tc>
          <w:tcPr>
            <w:tcW w:w="1218" w:type="dxa"/>
          </w:tcPr>
          <w:p w14:paraId="5DF94E1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DOC-SCRIPT-093</w:t>
            </w:r>
          </w:p>
        </w:tc>
        <w:tc>
          <w:tcPr>
            <w:tcW w:w="1218" w:type="dxa"/>
          </w:tcPr>
          <w:p w14:paraId="5395129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后续复盘</w:t>
            </w:r>
          </w:p>
        </w:tc>
      </w:tr>
      <w:tr w14:paraId="64D08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275133C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I11</w:t>
            </w:r>
          </w:p>
        </w:tc>
        <w:tc>
          <w:tcPr>
            <w:tcW w:w="1218" w:type="dxa"/>
          </w:tcPr>
          <w:p w14:paraId="7CD8B90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publish_status_hint</w:t>
            </w:r>
          </w:p>
        </w:tc>
        <w:tc>
          <w:tcPr>
            <w:tcW w:w="1218" w:type="dxa"/>
          </w:tcPr>
          <w:p w14:paraId="0B285C2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枚举</w:t>
            </w:r>
          </w:p>
        </w:tc>
        <w:tc>
          <w:tcPr>
            <w:tcW w:w="1218" w:type="dxa"/>
          </w:tcPr>
          <w:p w14:paraId="37B4449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428357A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1957B44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drafted / published / dropped。</w:t>
            </w:r>
          </w:p>
        </w:tc>
        <w:tc>
          <w:tcPr>
            <w:tcW w:w="1218" w:type="dxa"/>
          </w:tcPr>
          <w:p w14:paraId="1E8417E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drafted</w:t>
            </w:r>
          </w:p>
        </w:tc>
        <w:tc>
          <w:tcPr>
            <w:tcW w:w="1218" w:type="dxa"/>
          </w:tcPr>
          <w:p w14:paraId="21B09D9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复盘准备</w:t>
            </w:r>
          </w:p>
        </w:tc>
      </w:tr>
      <w:tr w14:paraId="40EA6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35CCE7B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I12</w:t>
            </w:r>
          </w:p>
        </w:tc>
        <w:tc>
          <w:tcPr>
            <w:tcW w:w="1218" w:type="dxa"/>
          </w:tcPr>
          <w:p w14:paraId="5E8E176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used_sync_note</w:t>
            </w:r>
          </w:p>
        </w:tc>
        <w:tc>
          <w:tcPr>
            <w:tcW w:w="1218" w:type="dxa"/>
          </w:tcPr>
          <w:p w14:paraId="3942CA1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5FE4AB9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75B86D6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66ECD66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同步说明。</w:t>
            </w:r>
          </w:p>
        </w:tc>
        <w:tc>
          <w:tcPr>
            <w:tcW w:w="1218" w:type="dxa"/>
          </w:tcPr>
          <w:p w14:paraId="179A6E1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该题已用，不再在 current_pool 中展示</w:t>
            </w:r>
          </w:p>
        </w:tc>
        <w:tc>
          <w:tcPr>
            <w:tcW w:w="1218" w:type="dxa"/>
          </w:tcPr>
          <w:p w14:paraId="1E359D2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操作记录</w:t>
            </w:r>
          </w:p>
        </w:tc>
      </w:tr>
    </w:tbl>
    <w:p w14:paraId="03A9E6A2">
      <w:pPr>
        <w:rPr>
          <w:rFonts w:hint="eastAsia" w:ascii="微软雅黑" w:hAnsi="微软雅黑" w:eastAsia="微软雅黑" w:cs="微软雅黑"/>
        </w:rPr>
      </w:pPr>
    </w:p>
    <w:p w14:paraId="7EBA932A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J｜替补补货与自动扩充字段</w:t>
      </w:r>
    </w:p>
    <w:p w14:paraId="638F263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模块目标：保证每阶段选题池长期维持安全容量，而不是越用越少。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5"/>
        <w:gridCol w:w="2778"/>
        <w:gridCol w:w="602"/>
        <w:gridCol w:w="603"/>
        <w:gridCol w:w="603"/>
        <w:gridCol w:w="2679"/>
        <w:gridCol w:w="1399"/>
        <w:gridCol w:w="603"/>
      </w:tblGrid>
      <w:tr w14:paraId="7BBD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3B01C9D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字段ID</w:t>
            </w:r>
          </w:p>
        </w:tc>
        <w:tc>
          <w:tcPr>
            <w:tcW w:w="1218" w:type="dxa"/>
          </w:tcPr>
          <w:p w14:paraId="32995B6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字段名称</w:t>
            </w:r>
          </w:p>
        </w:tc>
        <w:tc>
          <w:tcPr>
            <w:tcW w:w="1218" w:type="dxa"/>
          </w:tcPr>
          <w:p w14:paraId="732D1E9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218" w:type="dxa"/>
          </w:tcPr>
          <w:p w14:paraId="1B20F75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必填</w:t>
            </w:r>
          </w:p>
        </w:tc>
        <w:tc>
          <w:tcPr>
            <w:tcW w:w="1218" w:type="dxa"/>
          </w:tcPr>
          <w:p w14:paraId="3FCC814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来源</w:t>
            </w:r>
          </w:p>
        </w:tc>
        <w:tc>
          <w:tcPr>
            <w:tcW w:w="1218" w:type="dxa"/>
          </w:tcPr>
          <w:p w14:paraId="499628B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字段说明</w:t>
            </w:r>
          </w:p>
        </w:tc>
        <w:tc>
          <w:tcPr>
            <w:tcW w:w="1218" w:type="dxa"/>
          </w:tcPr>
          <w:p w14:paraId="32BDCC8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示例</w:t>
            </w:r>
          </w:p>
        </w:tc>
        <w:tc>
          <w:tcPr>
            <w:tcW w:w="1218" w:type="dxa"/>
          </w:tcPr>
          <w:p w14:paraId="4FAC85B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后续用途</w:t>
            </w:r>
          </w:p>
        </w:tc>
      </w:tr>
      <w:tr w14:paraId="0F47A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41613F3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J01</w:t>
            </w:r>
          </w:p>
        </w:tc>
        <w:tc>
          <w:tcPr>
            <w:tcW w:w="1218" w:type="dxa"/>
          </w:tcPr>
          <w:p w14:paraId="529721F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refill_trigger_flag</w:t>
            </w:r>
          </w:p>
        </w:tc>
        <w:tc>
          <w:tcPr>
            <w:tcW w:w="1218" w:type="dxa"/>
          </w:tcPr>
          <w:p w14:paraId="3342682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布尔</w:t>
            </w:r>
          </w:p>
        </w:tc>
        <w:tc>
          <w:tcPr>
            <w:tcW w:w="1218" w:type="dxa"/>
          </w:tcPr>
          <w:p w14:paraId="05CA89E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3EFFCA5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47E98F1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是否触发补货。</w:t>
            </w:r>
          </w:p>
        </w:tc>
        <w:tc>
          <w:tcPr>
            <w:tcW w:w="1218" w:type="dxa"/>
          </w:tcPr>
          <w:p w14:paraId="77ED40E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true</w:t>
            </w:r>
          </w:p>
        </w:tc>
        <w:tc>
          <w:tcPr>
            <w:tcW w:w="1218" w:type="dxa"/>
          </w:tcPr>
          <w:p w14:paraId="231325C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补货开关</w:t>
            </w:r>
          </w:p>
        </w:tc>
      </w:tr>
      <w:tr w14:paraId="70674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3D277ED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J02</w:t>
            </w:r>
          </w:p>
        </w:tc>
        <w:tc>
          <w:tcPr>
            <w:tcW w:w="1218" w:type="dxa"/>
          </w:tcPr>
          <w:p w14:paraId="72C34B7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refill_trigger_reason</w:t>
            </w:r>
          </w:p>
        </w:tc>
        <w:tc>
          <w:tcPr>
            <w:tcW w:w="1218" w:type="dxa"/>
          </w:tcPr>
          <w:p w14:paraId="1D66A43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65881B8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55FD0E7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43C5855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触发原因。</w:t>
            </w:r>
          </w:p>
        </w:tc>
        <w:tc>
          <w:tcPr>
            <w:tcW w:w="1218" w:type="dxa"/>
          </w:tcPr>
          <w:p w14:paraId="16348E1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当前阶段剩余 23 条，低于阈值 24</w:t>
            </w:r>
          </w:p>
        </w:tc>
        <w:tc>
          <w:tcPr>
            <w:tcW w:w="1218" w:type="dxa"/>
          </w:tcPr>
          <w:p w14:paraId="27AA2DA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触发说明</w:t>
            </w:r>
          </w:p>
        </w:tc>
      </w:tr>
      <w:tr w14:paraId="38CEF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7B7C874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J03</w:t>
            </w:r>
          </w:p>
        </w:tc>
        <w:tc>
          <w:tcPr>
            <w:tcW w:w="1218" w:type="dxa"/>
          </w:tcPr>
          <w:p w14:paraId="6E85722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refill_target_count</w:t>
            </w:r>
          </w:p>
        </w:tc>
        <w:tc>
          <w:tcPr>
            <w:tcW w:w="1218" w:type="dxa"/>
          </w:tcPr>
          <w:p w14:paraId="59210FA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数值</w:t>
            </w:r>
          </w:p>
        </w:tc>
        <w:tc>
          <w:tcPr>
            <w:tcW w:w="1218" w:type="dxa"/>
          </w:tcPr>
          <w:p w14:paraId="045A1A3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17CD757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460B9FA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补货目标数量。</w:t>
            </w:r>
          </w:p>
        </w:tc>
        <w:tc>
          <w:tcPr>
            <w:tcW w:w="1218" w:type="dxa"/>
          </w:tcPr>
          <w:p w14:paraId="6AD8B26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30</w:t>
            </w:r>
          </w:p>
        </w:tc>
        <w:tc>
          <w:tcPr>
            <w:tcW w:w="1218" w:type="dxa"/>
          </w:tcPr>
          <w:p w14:paraId="6E9B37F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补货目标</w:t>
            </w:r>
          </w:p>
        </w:tc>
      </w:tr>
      <w:tr w14:paraId="08027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1B8484F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J04</w:t>
            </w:r>
          </w:p>
        </w:tc>
        <w:tc>
          <w:tcPr>
            <w:tcW w:w="1218" w:type="dxa"/>
          </w:tcPr>
          <w:p w14:paraId="095A4B0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refill_needed_count</w:t>
            </w:r>
          </w:p>
        </w:tc>
        <w:tc>
          <w:tcPr>
            <w:tcW w:w="1218" w:type="dxa"/>
          </w:tcPr>
          <w:p w14:paraId="26BDD42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数值</w:t>
            </w:r>
          </w:p>
        </w:tc>
        <w:tc>
          <w:tcPr>
            <w:tcW w:w="1218" w:type="dxa"/>
          </w:tcPr>
          <w:p w14:paraId="2213C23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3DAF4DA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016681F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本次需补多少条。</w:t>
            </w:r>
          </w:p>
        </w:tc>
        <w:tc>
          <w:tcPr>
            <w:tcW w:w="1218" w:type="dxa"/>
          </w:tcPr>
          <w:p w14:paraId="24CD88D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</w:t>
            </w:r>
          </w:p>
        </w:tc>
        <w:tc>
          <w:tcPr>
            <w:tcW w:w="1218" w:type="dxa"/>
          </w:tcPr>
          <w:p w14:paraId="38EE5ED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补货规模</w:t>
            </w:r>
          </w:p>
        </w:tc>
      </w:tr>
      <w:tr w14:paraId="17D2B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1AA9EFE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J05</w:t>
            </w:r>
          </w:p>
        </w:tc>
        <w:tc>
          <w:tcPr>
            <w:tcW w:w="1218" w:type="dxa"/>
          </w:tcPr>
          <w:p w14:paraId="680C06A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refill_source_type</w:t>
            </w:r>
          </w:p>
        </w:tc>
        <w:tc>
          <w:tcPr>
            <w:tcW w:w="1218" w:type="dxa"/>
          </w:tcPr>
          <w:p w14:paraId="05CD000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枚举</w:t>
            </w:r>
          </w:p>
        </w:tc>
        <w:tc>
          <w:tcPr>
            <w:tcW w:w="1218" w:type="dxa"/>
          </w:tcPr>
          <w:p w14:paraId="22DC323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65F67FF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系统/生成</w:t>
            </w:r>
          </w:p>
        </w:tc>
        <w:tc>
          <w:tcPr>
            <w:tcW w:w="1218" w:type="dxa"/>
          </w:tcPr>
          <w:p w14:paraId="1C6003B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from_stage_seed / from_assets / from_feedback_variation / qc_regen。</w:t>
            </w:r>
          </w:p>
        </w:tc>
        <w:tc>
          <w:tcPr>
            <w:tcW w:w="1218" w:type="dxa"/>
          </w:tcPr>
          <w:p w14:paraId="34AAAB6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from_assets</w:t>
            </w:r>
          </w:p>
        </w:tc>
        <w:tc>
          <w:tcPr>
            <w:tcW w:w="1218" w:type="dxa"/>
          </w:tcPr>
          <w:p w14:paraId="478B0F0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来源管理</w:t>
            </w:r>
          </w:p>
        </w:tc>
      </w:tr>
      <w:tr w14:paraId="17464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44DC3D2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J06</w:t>
            </w:r>
          </w:p>
        </w:tc>
        <w:tc>
          <w:tcPr>
            <w:tcW w:w="1218" w:type="dxa"/>
          </w:tcPr>
          <w:p w14:paraId="43820BE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replacement_strategy</w:t>
            </w:r>
          </w:p>
        </w:tc>
        <w:tc>
          <w:tcPr>
            <w:tcW w:w="1218" w:type="dxa"/>
          </w:tcPr>
          <w:p w14:paraId="536A407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枚举</w:t>
            </w:r>
          </w:p>
        </w:tc>
        <w:tc>
          <w:tcPr>
            <w:tcW w:w="1218" w:type="dxa"/>
          </w:tcPr>
          <w:p w14:paraId="7068624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3EB7618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4182F35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close_variant / new_angle / new_platform_variant / reserve_activation。</w:t>
            </w:r>
          </w:p>
        </w:tc>
        <w:tc>
          <w:tcPr>
            <w:tcW w:w="1218" w:type="dxa"/>
          </w:tcPr>
          <w:p w14:paraId="6CD362C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new_angle</w:t>
            </w:r>
          </w:p>
        </w:tc>
        <w:tc>
          <w:tcPr>
            <w:tcW w:w="1218" w:type="dxa"/>
          </w:tcPr>
          <w:p w14:paraId="167062E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替补策略</w:t>
            </w:r>
          </w:p>
        </w:tc>
      </w:tr>
      <w:tr w14:paraId="5BAE0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5B0846B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J07</w:t>
            </w:r>
          </w:p>
        </w:tc>
        <w:tc>
          <w:tcPr>
            <w:tcW w:w="1218" w:type="dxa"/>
          </w:tcPr>
          <w:p w14:paraId="755BA7A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anti_duplication_rule</w:t>
            </w:r>
          </w:p>
        </w:tc>
        <w:tc>
          <w:tcPr>
            <w:tcW w:w="1218" w:type="dxa"/>
          </w:tcPr>
          <w:p w14:paraId="7AEFC63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5E878B1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3D77B07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质检</w:t>
            </w:r>
          </w:p>
        </w:tc>
        <w:tc>
          <w:tcPr>
            <w:tcW w:w="1218" w:type="dxa"/>
          </w:tcPr>
          <w:p w14:paraId="5803297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补货时必须遵守的去重规则。</w:t>
            </w:r>
          </w:p>
        </w:tc>
        <w:tc>
          <w:tcPr>
            <w:tcW w:w="1218" w:type="dxa"/>
          </w:tcPr>
          <w:p w14:paraId="0E692C9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与已用/已规划题相似度过高则退回</w:t>
            </w:r>
          </w:p>
        </w:tc>
        <w:tc>
          <w:tcPr>
            <w:tcW w:w="1218" w:type="dxa"/>
          </w:tcPr>
          <w:p w14:paraId="19A5EB7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反同质化</w:t>
            </w:r>
          </w:p>
        </w:tc>
      </w:tr>
      <w:tr w14:paraId="5C86C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432FCFD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J08</w:t>
            </w:r>
          </w:p>
        </w:tc>
        <w:tc>
          <w:tcPr>
            <w:tcW w:w="1218" w:type="dxa"/>
          </w:tcPr>
          <w:p w14:paraId="4638389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refill_batch_id</w:t>
            </w:r>
          </w:p>
        </w:tc>
        <w:tc>
          <w:tcPr>
            <w:tcW w:w="1218" w:type="dxa"/>
          </w:tcPr>
          <w:p w14:paraId="670C4CA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文本</w:t>
            </w:r>
          </w:p>
        </w:tc>
        <w:tc>
          <w:tcPr>
            <w:tcW w:w="1218" w:type="dxa"/>
          </w:tcPr>
          <w:p w14:paraId="0E588C3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314724D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6157E7E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补货批次 ID。</w:t>
            </w:r>
          </w:p>
        </w:tc>
        <w:tc>
          <w:tcPr>
            <w:tcW w:w="1218" w:type="dxa"/>
          </w:tcPr>
          <w:p w14:paraId="30ECCA9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RF-20260410-02</w:t>
            </w:r>
          </w:p>
        </w:tc>
        <w:tc>
          <w:tcPr>
            <w:tcW w:w="1218" w:type="dxa"/>
          </w:tcPr>
          <w:p w14:paraId="6B1A2BF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批次追踪</w:t>
            </w:r>
          </w:p>
        </w:tc>
      </w:tr>
      <w:tr w14:paraId="701C9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11F9F5B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J09</w:t>
            </w:r>
          </w:p>
        </w:tc>
        <w:tc>
          <w:tcPr>
            <w:tcW w:w="1218" w:type="dxa"/>
          </w:tcPr>
          <w:p w14:paraId="71FC468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refill_quality_note</w:t>
            </w:r>
          </w:p>
        </w:tc>
        <w:tc>
          <w:tcPr>
            <w:tcW w:w="1218" w:type="dxa"/>
          </w:tcPr>
          <w:p w14:paraId="2CABBDA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257DE99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0C00C23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质检</w:t>
            </w:r>
          </w:p>
        </w:tc>
        <w:tc>
          <w:tcPr>
            <w:tcW w:w="1218" w:type="dxa"/>
          </w:tcPr>
          <w:p w14:paraId="2C90B30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补货题整体质量备注。</w:t>
            </w:r>
          </w:p>
        </w:tc>
        <w:tc>
          <w:tcPr>
            <w:tcW w:w="1218" w:type="dxa"/>
          </w:tcPr>
          <w:p w14:paraId="3A8B4BE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新补题中 2 条仍偏像旧题，需要重生</w:t>
            </w:r>
          </w:p>
        </w:tc>
        <w:tc>
          <w:tcPr>
            <w:tcW w:w="1218" w:type="dxa"/>
          </w:tcPr>
          <w:p w14:paraId="2D28B64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质检说明</w:t>
            </w:r>
          </w:p>
        </w:tc>
      </w:tr>
      <w:tr w14:paraId="59DF6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440F79C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J10</w:t>
            </w:r>
          </w:p>
        </w:tc>
        <w:tc>
          <w:tcPr>
            <w:tcW w:w="1218" w:type="dxa"/>
          </w:tcPr>
          <w:p w14:paraId="1F096D2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reserve_pool_count</w:t>
            </w:r>
          </w:p>
        </w:tc>
        <w:tc>
          <w:tcPr>
            <w:tcW w:w="1218" w:type="dxa"/>
          </w:tcPr>
          <w:p w14:paraId="52C3A99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数值</w:t>
            </w:r>
          </w:p>
        </w:tc>
        <w:tc>
          <w:tcPr>
            <w:tcW w:w="1218" w:type="dxa"/>
          </w:tcPr>
          <w:p w14:paraId="129BA1A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29A9803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635A7CF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当前替补池数量。</w:t>
            </w:r>
          </w:p>
        </w:tc>
        <w:tc>
          <w:tcPr>
            <w:tcW w:w="1218" w:type="dxa"/>
          </w:tcPr>
          <w:p w14:paraId="5DEC888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8</w:t>
            </w:r>
          </w:p>
        </w:tc>
        <w:tc>
          <w:tcPr>
            <w:tcW w:w="1218" w:type="dxa"/>
          </w:tcPr>
          <w:p w14:paraId="4DAA528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库存管理</w:t>
            </w:r>
          </w:p>
        </w:tc>
      </w:tr>
      <w:tr w14:paraId="26CBC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525738C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J11</w:t>
            </w:r>
          </w:p>
        </w:tc>
        <w:tc>
          <w:tcPr>
            <w:tcW w:w="1218" w:type="dxa"/>
          </w:tcPr>
          <w:p w14:paraId="161EABC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expansion_direction_note</w:t>
            </w:r>
          </w:p>
        </w:tc>
        <w:tc>
          <w:tcPr>
            <w:tcW w:w="1218" w:type="dxa"/>
          </w:tcPr>
          <w:p w14:paraId="20751E8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4EB3E57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6292050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系统/反馈</w:t>
            </w:r>
          </w:p>
        </w:tc>
        <w:tc>
          <w:tcPr>
            <w:tcW w:w="1218" w:type="dxa"/>
          </w:tcPr>
          <w:p w14:paraId="40B9224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补货优先方向。</w:t>
            </w:r>
          </w:p>
        </w:tc>
        <w:tc>
          <w:tcPr>
            <w:tcW w:w="1218" w:type="dxa"/>
          </w:tcPr>
          <w:p w14:paraId="39AFF6F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优先补案例型和误区型</w:t>
            </w:r>
          </w:p>
        </w:tc>
        <w:tc>
          <w:tcPr>
            <w:tcW w:w="1218" w:type="dxa"/>
          </w:tcPr>
          <w:p w14:paraId="26189F1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动态偏置</w:t>
            </w:r>
          </w:p>
        </w:tc>
      </w:tr>
      <w:tr w14:paraId="38D48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5B57A16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J12</w:t>
            </w:r>
          </w:p>
        </w:tc>
        <w:tc>
          <w:tcPr>
            <w:tcW w:w="1218" w:type="dxa"/>
          </w:tcPr>
          <w:p w14:paraId="656CC89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refill_completed_flag</w:t>
            </w:r>
          </w:p>
        </w:tc>
        <w:tc>
          <w:tcPr>
            <w:tcW w:w="1218" w:type="dxa"/>
          </w:tcPr>
          <w:p w14:paraId="26428DA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布尔</w:t>
            </w:r>
          </w:p>
        </w:tc>
        <w:tc>
          <w:tcPr>
            <w:tcW w:w="1218" w:type="dxa"/>
          </w:tcPr>
          <w:p w14:paraId="694E757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368C4E9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6260B76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补货是否完成。</w:t>
            </w:r>
          </w:p>
        </w:tc>
        <w:tc>
          <w:tcPr>
            <w:tcW w:w="1218" w:type="dxa"/>
          </w:tcPr>
          <w:p w14:paraId="7549ED5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false</w:t>
            </w:r>
          </w:p>
        </w:tc>
        <w:tc>
          <w:tcPr>
            <w:tcW w:w="1218" w:type="dxa"/>
          </w:tcPr>
          <w:p w14:paraId="13D277D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流程推进</w:t>
            </w:r>
          </w:p>
        </w:tc>
      </w:tr>
    </w:tbl>
    <w:p w14:paraId="666F0A22">
      <w:pPr>
        <w:rPr>
          <w:rFonts w:hint="eastAsia" w:ascii="微软雅黑" w:hAnsi="微软雅黑" w:eastAsia="微软雅黑" w:cs="微软雅黑"/>
        </w:rPr>
      </w:pPr>
    </w:p>
    <w:p w14:paraId="3F8949F7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 标准状态字典（建议）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27CAB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51F10F3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对象</w:t>
            </w:r>
          </w:p>
        </w:tc>
        <w:tc>
          <w:tcPr>
            <w:tcW w:w="3249" w:type="dxa"/>
          </w:tcPr>
          <w:p w14:paraId="4D7189A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建议状态</w:t>
            </w:r>
          </w:p>
        </w:tc>
        <w:tc>
          <w:tcPr>
            <w:tcW w:w="3249" w:type="dxa"/>
          </w:tcPr>
          <w:p w14:paraId="37816FF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说明</w:t>
            </w:r>
          </w:p>
        </w:tc>
      </w:tr>
      <w:tr w14:paraId="62FD3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6DACE1A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阶段状态</w:t>
            </w:r>
          </w:p>
        </w:tc>
        <w:tc>
          <w:tcPr>
            <w:tcW w:w="3249" w:type="dxa"/>
          </w:tcPr>
          <w:p w14:paraId="5A67EC8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active / paused / completed / archived</w:t>
            </w:r>
          </w:p>
        </w:tc>
        <w:tc>
          <w:tcPr>
            <w:tcW w:w="3249" w:type="dxa"/>
          </w:tcPr>
          <w:p w14:paraId="6BE2A8C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控制一个阶段当前是否继续补题或仅保留历史。</w:t>
            </w:r>
          </w:p>
        </w:tc>
      </w:tr>
      <w:tr w14:paraId="556B7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15AE10F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选题生命周期</w:t>
            </w:r>
          </w:p>
        </w:tc>
        <w:tc>
          <w:tcPr>
            <w:tcW w:w="3249" w:type="dxa"/>
          </w:tcPr>
          <w:p w14:paraId="63E2DA0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planned / approved / in_script / used / replaced / archived</w:t>
            </w:r>
          </w:p>
        </w:tc>
        <w:tc>
          <w:tcPr>
            <w:tcW w:w="3249" w:type="dxa"/>
          </w:tcPr>
          <w:p w14:paraId="47776A9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第三阶段最核心状态集合。</w:t>
            </w:r>
          </w:p>
        </w:tc>
      </w:tr>
      <w:tr w14:paraId="16D76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4F8D5C7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质检结果</w:t>
            </w:r>
          </w:p>
        </w:tc>
        <w:tc>
          <w:tcPr>
            <w:tcW w:w="3249" w:type="dxa"/>
          </w:tcPr>
          <w:p w14:paraId="3630DD5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pass / revise / refill / partial_regen / reject</w:t>
            </w:r>
          </w:p>
        </w:tc>
        <w:tc>
          <w:tcPr>
            <w:tcW w:w="3249" w:type="dxa"/>
          </w:tcPr>
          <w:p w14:paraId="2E8AE3C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驱动生成智能体和控制层后续动作。</w:t>
            </w:r>
          </w:p>
        </w:tc>
      </w:tr>
      <w:tr w14:paraId="42EE3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650D775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补货状态</w:t>
            </w:r>
          </w:p>
        </w:tc>
        <w:tc>
          <w:tcPr>
            <w:tcW w:w="3249" w:type="dxa"/>
          </w:tcPr>
          <w:p w14:paraId="78D314B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waiting / triggered / generating / reviewed / completed</w:t>
            </w:r>
          </w:p>
        </w:tc>
        <w:tc>
          <w:tcPr>
            <w:tcW w:w="3249" w:type="dxa"/>
          </w:tcPr>
          <w:p w14:paraId="5F13104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适合前后端显示补货进度。</w:t>
            </w:r>
          </w:p>
        </w:tc>
      </w:tr>
      <w:tr w14:paraId="0F589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35614E1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文案同步状态</w:t>
            </w:r>
          </w:p>
        </w:tc>
        <w:tc>
          <w:tcPr>
            <w:tcW w:w="3249" w:type="dxa"/>
          </w:tcPr>
          <w:p w14:paraId="5AF5F07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requested / generated / cancelled / failed</w:t>
            </w:r>
          </w:p>
        </w:tc>
        <w:tc>
          <w:tcPr>
            <w:tcW w:w="3249" w:type="dxa"/>
          </w:tcPr>
          <w:p w14:paraId="1CA297D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承接文案智能体回流。</w:t>
            </w:r>
          </w:p>
        </w:tc>
      </w:tr>
    </w:tbl>
    <w:p w14:paraId="374DA48D">
      <w:pPr>
        <w:rPr>
          <w:rFonts w:hint="eastAsia" w:ascii="微软雅黑" w:hAnsi="微软雅黑" w:eastAsia="微软雅黑" w:cs="微软雅黑"/>
        </w:rPr>
      </w:pPr>
    </w:p>
    <w:p w14:paraId="7799E43E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 替换使用说明</w:t>
      </w:r>
    </w:p>
    <w:p w14:paraId="2AF9AED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本文件可直接作为《第三阶段知识字段结构表》的正式版本使用。</w:t>
      </w:r>
    </w:p>
    <w:p w14:paraId="16728E5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若后续继续撰写《第三阶段选题输出模板》《第三阶段评分与质检标准》《第三阶段生成智能体提示词文档》，建议都以本字段表为唯一 schema 依据，避免不同文件对 topic_id、candidate_status、feedback_type、replace_needed_flag 等字段定义不一致。</w:t>
      </w:r>
    </w:p>
    <w:p w14:paraId="251AD03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若未来你的第三阶段继续扩展到排期系统、复盘系统或团队协作系统，可在 M 模块和 N 模块基础上继续扩展，而不建议改动 D / G / H / I 四个核心模块的主结构。</w:t>
      </w:r>
    </w:p>
    <w:p w14:paraId="29A89DC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【来源：输出模板】</w:t>
      </w:r>
    </w:p>
    <w:p w14:paraId="7B2560DF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M05｜替补与补货建议</w:t>
      </w:r>
    </w:p>
    <w:p w14:paraId="0C69A4D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模块目标：保证选题池长期可用，而不是一次性消耗。</w:t>
      </w:r>
    </w:p>
    <w:p w14:paraId="7B19313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应包含的信息：为每阶段给出 5–10 条替补题方向或替补题，并说明触发补货的条件：已使用题过多、用户删题过多、某阶段库存低于阈值等。</w:t>
      </w:r>
    </w:p>
    <w:p w14:paraId="5C6E3EA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写作规则：补货不应重新推翻整阶段逻辑，而应在原阶段目标和路线不变前提下补充新题。</w:t>
      </w:r>
    </w:p>
    <w:p w14:paraId="5FB29A75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M06｜用户反馈与调整记录</w:t>
      </w:r>
    </w:p>
    <w:p w14:paraId="780BD3B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模块目标：沉淀用户偏好，让系统越用越准。</w:t>
      </w:r>
    </w:p>
    <w:p w14:paraId="762DB8D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应包含的信息：记录用户对题目的删除、改写、替换、屏蔽原因；记录用户偏好的内容类型、表达方式、不想讲的话题。</w:t>
      </w:r>
    </w:p>
    <w:p w14:paraId="0DAB0AC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写作规则：建议同时输出“本轮新增偏好总结”，供后续生成智能体与质检智能体调用。</w:t>
      </w:r>
    </w:p>
    <w:p w14:paraId="3377D2CA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M07｜已使用选题同步记录</w:t>
      </w:r>
    </w:p>
    <w:p w14:paraId="06578D1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模块目标：把文案智能体已用选题从当前规划池中移出，并保留历史链路。</w:t>
      </w:r>
    </w:p>
    <w:p w14:paraId="1BE2CCD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应包含的信息：至少记录：topic_id、选题标题、使用时间、使用去向（脚本/平台/项目）、当前状态、是否需要补货。</w:t>
      </w:r>
    </w:p>
    <w:p w14:paraId="0CECAC5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写作规则：本模块的核心原则是：移出规划池，不删除历史记录。</w:t>
      </w:r>
    </w:p>
    <w:p w14:paraId="480F8A67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七、动态维护模式：增量更新模板</w:t>
      </w:r>
    </w:p>
    <w:p w14:paraId="18620BE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动态维护模式不重复输出整份完整规划，而是只输出本轮变化项。建议统一采用“变更摘要 + 反馈执行结果 + 当前规划池变化 + 补货结果 + handoff 更新”的结构。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10945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19A9E68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模块</w:t>
            </w:r>
          </w:p>
        </w:tc>
        <w:tc>
          <w:tcPr>
            <w:tcW w:w="3249" w:type="dxa"/>
          </w:tcPr>
          <w:p w14:paraId="48A7C40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模块名称</w:t>
            </w:r>
          </w:p>
        </w:tc>
        <w:tc>
          <w:tcPr>
            <w:tcW w:w="3249" w:type="dxa"/>
          </w:tcPr>
          <w:p w14:paraId="1D4CCA1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核心内容</w:t>
            </w:r>
          </w:p>
        </w:tc>
      </w:tr>
      <w:tr w14:paraId="1056B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1BD8F40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U00</w:t>
            </w:r>
          </w:p>
        </w:tc>
        <w:tc>
          <w:tcPr>
            <w:tcW w:w="3249" w:type="dxa"/>
          </w:tcPr>
          <w:p w14:paraId="2CEEA52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更新上下文</w:t>
            </w:r>
          </w:p>
        </w:tc>
        <w:tc>
          <w:tcPr>
            <w:tcW w:w="3249" w:type="dxa"/>
          </w:tcPr>
          <w:p w14:paraId="4E81FCC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本轮触发原因：用户反馈 / 已使用题同步 / 自动补货 / 混合触发</w:t>
            </w:r>
          </w:p>
        </w:tc>
      </w:tr>
      <w:tr w14:paraId="34338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7A3D1CC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U01</w:t>
            </w:r>
          </w:p>
        </w:tc>
        <w:tc>
          <w:tcPr>
            <w:tcW w:w="3249" w:type="dxa"/>
          </w:tcPr>
          <w:p w14:paraId="736765E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变更摘要</w:t>
            </w:r>
          </w:p>
        </w:tc>
        <w:tc>
          <w:tcPr>
            <w:tcW w:w="3249" w:type="dxa"/>
          </w:tcPr>
          <w:p w14:paraId="295B753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本轮新增、删除、改写、替换、屏蔽、补货的数量和重点</w:t>
            </w:r>
          </w:p>
        </w:tc>
      </w:tr>
      <w:tr w14:paraId="2E59D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761A5D5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U02</w:t>
            </w:r>
          </w:p>
        </w:tc>
        <w:tc>
          <w:tcPr>
            <w:tcW w:w="3249" w:type="dxa"/>
          </w:tcPr>
          <w:p w14:paraId="10AB15B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反馈执行结果</w:t>
            </w:r>
          </w:p>
        </w:tc>
        <w:tc>
          <w:tcPr>
            <w:tcW w:w="3249" w:type="dxa"/>
          </w:tcPr>
          <w:p w14:paraId="2B32619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逐条列出用户反馈如何被执行，哪些题被删除、改写或替换</w:t>
            </w:r>
          </w:p>
        </w:tc>
      </w:tr>
      <w:tr w14:paraId="060EE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2FFF77B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U03</w:t>
            </w:r>
          </w:p>
        </w:tc>
        <w:tc>
          <w:tcPr>
            <w:tcW w:w="3249" w:type="dxa"/>
          </w:tcPr>
          <w:p w14:paraId="5B97E17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已使用题同步结果</w:t>
            </w:r>
          </w:p>
        </w:tc>
        <w:tc>
          <w:tcPr>
            <w:tcW w:w="3249" w:type="dxa"/>
          </w:tcPr>
          <w:p w14:paraId="58C8D02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哪些题被标记为 used、从哪一池移出、是否触发补货</w:t>
            </w:r>
          </w:p>
        </w:tc>
      </w:tr>
      <w:tr w14:paraId="5D3BC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49175DA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U04</w:t>
            </w:r>
          </w:p>
        </w:tc>
        <w:tc>
          <w:tcPr>
            <w:tcW w:w="3249" w:type="dxa"/>
          </w:tcPr>
          <w:p w14:paraId="7DE8BBB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补货与替补结果</w:t>
            </w:r>
          </w:p>
        </w:tc>
        <w:tc>
          <w:tcPr>
            <w:tcW w:w="3249" w:type="dxa"/>
          </w:tcPr>
          <w:p w14:paraId="5B671E3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新补进哪些题、补到哪个阶段、为什么补这些</w:t>
            </w:r>
          </w:p>
        </w:tc>
      </w:tr>
      <w:tr w14:paraId="28B23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45CEEEF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U05</w:t>
            </w:r>
          </w:p>
        </w:tc>
        <w:tc>
          <w:tcPr>
            <w:tcW w:w="3249" w:type="dxa"/>
          </w:tcPr>
          <w:p w14:paraId="5C6DDF3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更新后的 handoff 结果</w:t>
            </w:r>
          </w:p>
        </w:tc>
        <w:tc>
          <w:tcPr>
            <w:tcW w:w="3249" w:type="dxa"/>
          </w:tcPr>
          <w:p w14:paraId="7E60D07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当前仍可供文案智能体调用的题目列表与版本说明</w:t>
            </w:r>
          </w:p>
        </w:tc>
      </w:tr>
    </w:tbl>
    <w:p w14:paraId="561E1DA2">
      <w:pPr>
        <w:rPr>
          <w:rFonts w:hint="eastAsia" w:ascii="微软雅黑" w:hAnsi="微软雅黑" w:eastAsia="微软雅黑" w:cs="微软雅黑"/>
        </w:rPr>
      </w:pPr>
    </w:p>
    <w:p w14:paraId="3AB23761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八、选题生命周期与池管理输出规则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5B3FE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36" w:type="dxa"/>
          </w:tcPr>
          <w:p w14:paraId="7144930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状态</w:t>
            </w:r>
          </w:p>
        </w:tc>
        <w:tc>
          <w:tcPr>
            <w:tcW w:w="2436" w:type="dxa"/>
          </w:tcPr>
          <w:p w14:paraId="00249F5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状态码</w:t>
            </w:r>
          </w:p>
        </w:tc>
        <w:tc>
          <w:tcPr>
            <w:tcW w:w="2436" w:type="dxa"/>
          </w:tcPr>
          <w:p w14:paraId="1A5ED90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含义</w:t>
            </w:r>
          </w:p>
        </w:tc>
        <w:tc>
          <w:tcPr>
            <w:tcW w:w="2436" w:type="dxa"/>
          </w:tcPr>
          <w:p w14:paraId="4B23F36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对外输出要求</w:t>
            </w:r>
          </w:p>
        </w:tc>
      </w:tr>
      <w:tr w14:paraId="1C25F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3985668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待规划</w:t>
            </w:r>
          </w:p>
        </w:tc>
        <w:tc>
          <w:tcPr>
            <w:tcW w:w="2436" w:type="dxa"/>
          </w:tcPr>
          <w:p w14:paraId="7BB8C06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planned</w:t>
            </w:r>
          </w:p>
        </w:tc>
        <w:tc>
          <w:tcPr>
            <w:tcW w:w="2436" w:type="dxa"/>
          </w:tcPr>
          <w:p w14:paraId="1EDEE8D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系统已生成，但尚未确认是否进入当前可用规划池</w:t>
            </w:r>
          </w:p>
        </w:tc>
        <w:tc>
          <w:tcPr>
            <w:tcW w:w="2436" w:type="dxa"/>
          </w:tcPr>
          <w:p w14:paraId="1C01FAA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可出现在内部列表，不建议优先展示给用户</w:t>
            </w:r>
          </w:p>
        </w:tc>
      </w:tr>
      <w:tr w14:paraId="71397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5C0B62C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已确认可用</w:t>
            </w:r>
          </w:p>
        </w:tc>
        <w:tc>
          <w:tcPr>
            <w:tcW w:w="2436" w:type="dxa"/>
          </w:tcPr>
          <w:p w14:paraId="0AC5274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approved</w:t>
            </w:r>
          </w:p>
        </w:tc>
        <w:tc>
          <w:tcPr>
            <w:tcW w:w="2436" w:type="dxa"/>
          </w:tcPr>
          <w:p w14:paraId="234B0B3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当前规划池中的正式可用题</w:t>
            </w:r>
          </w:p>
        </w:tc>
        <w:tc>
          <w:tcPr>
            <w:tcW w:w="2436" w:type="dxa"/>
          </w:tcPr>
          <w:p w14:paraId="142E35D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应在阶段详细题池中正常展示</w:t>
            </w:r>
          </w:p>
        </w:tc>
      </w:tr>
      <w:tr w14:paraId="48464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753A666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待改写</w:t>
            </w:r>
          </w:p>
        </w:tc>
        <w:tc>
          <w:tcPr>
            <w:tcW w:w="2436" w:type="dxa"/>
          </w:tcPr>
          <w:p w14:paraId="7656B37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rewrite_pending</w:t>
            </w:r>
          </w:p>
        </w:tc>
        <w:tc>
          <w:tcPr>
            <w:tcW w:w="2436" w:type="dxa"/>
          </w:tcPr>
          <w:p w14:paraId="001E101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用户或质检要求重写</w:t>
            </w:r>
          </w:p>
        </w:tc>
        <w:tc>
          <w:tcPr>
            <w:tcW w:w="2436" w:type="dxa"/>
          </w:tcPr>
          <w:p w14:paraId="0A6634E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应留在变更记录中，不应继续推送下游</w:t>
            </w:r>
          </w:p>
        </w:tc>
      </w:tr>
      <w:tr w14:paraId="5C0EB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685EE9E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待替换</w:t>
            </w:r>
          </w:p>
        </w:tc>
        <w:tc>
          <w:tcPr>
            <w:tcW w:w="2436" w:type="dxa"/>
          </w:tcPr>
          <w:p w14:paraId="422FD18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replace_pending</w:t>
            </w:r>
          </w:p>
        </w:tc>
        <w:tc>
          <w:tcPr>
            <w:tcW w:w="2436" w:type="dxa"/>
          </w:tcPr>
          <w:p w14:paraId="1643BEE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用户明确不想要原题，需要新题替补</w:t>
            </w:r>
          </w:p>
        </w:tc>
        <w:tc>
          <w:tcPr>
            <w:tcW w:w="2436" w:type="dxa"/>
          </w:tcPr>
          <w:p w14:paraId="12E72A4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应展示替补进度与替代方向</w:t>
            </w:r>
          </w:p>
        </w:tc>
      </w:tr>
      <w:tr w14:paraId="439E7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65B6A01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已使用</w:t>
            </w:r>
          </w:p>
        </w:tc>
        <w:tc>
          <w:tcPr>
            <w:tcW w:w="2436" w:type="dxa"/>
          </w:tcPr>
          <w:p w14:paraId="244B724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used</w:t>
            </w:r>
          </w:p>
        </w:tc>
        <w:tc>
          <w:tcPr>
            <w:tcW w:w="2436" w:type="dxa"/>
          </w:tcPr>
          <w:p w14:paraId="52EAFCE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已被文案智能体或人工文案流程实际使用</w:t>
            </w:r>
          </w:p>
        </w:tc>
        <w:tc>
          <w:tcPr>
            <w:tcW w:w="2436" w:type="dxa"/>
          </w:tcPr>
          <w:p w14:paraId="749EDA1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从当前规划池移出，写入历史已用池</w:t>
            </w:r>
          </w:p>
        </w:tc>
      </w:tr>
      <w:tr w14:paraId="42CFE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69EE515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已归档</w:t>
            </w:r>
          </w:p>
        </w:tc>
        <w:tc>
          <w:tcPr>
            <w:tcW w:w="2436" w:type="dxa"/>
          </w:tcPr>
          <w:p w14:paraId="2C9620E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archived</w:t>
            </w:r>
          </w:p>
        </w:tc>
        <w:tc>
          <w:tcPr>
            <w:tcW w:w="2436" w:type="dxa"/>
          </w:tcPr>
          <w:p w14:paraId="082F286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长期不再推荐，但保留历史记录</w:t>
            </w:r>
          </w:p>
        </w:tc>
        <w:tc>
          <w:tcPr>
            <w:tcW w:w="2436" w:type="dxa"/>
          </w:tcPr>
          <w:p w14:paraId="09BD4B3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仅在历史池中保留</w:t>
            </w:r>
          </w:p>
        </w:tc>
      </w:tr>
    </w:tbl>
    <w:p w14:paraId="556A0502">
      <w:pPr>
        <w:rPr>
          <w:rFonts w:hint="eastAsia" w:ascii="微软雅黑" w:hAnsi="微软雅黑" w:eastAsia="微软雅黑" w:cs="微软雅黑"/>
        </w:rPr>
      </w:pPr>
    </w:p>
    <w:p w14:paraId="333E71B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【最小补充】</w:t>
      </w:r>
    </w:p>
    <w:p w14:paraId="533F67E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阶段衔接补充：本阶段输出 topic_pool_patch、used_topic_log、replacement_topics、refill_batch、change_log，并把当前可用池状态回写到系统主记录。</w:t>
      </w:r>
    </w:p>
    <w:p w14:paraId="15AE513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判断分支补充：若反馈未处理完、已使用题未移出、题池低于阈值、补货失败或维护后仍存在明显重复与路线漂移，则不得直接进入阶段5。</w:t>
      </w:r>
    </w:p>
    <w:p w14:paraId="261BEEF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回流规则补充：若局部维护后发现阶段逻辑需要重构，则回阶段2；若发现上游路线与表达主场失效，则回阶段1。</w:t>
      </w:r>
    </w:p>
    <w:sectPr>
      <w:pgSz w:w="12240" w:h="15840"/>
      <w:pgMar w:top="1247" w:right="1247" w:bottom="1247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0000012" w:usb3="00000000" w:csb0="4002009F" w:csb1="DFD70000"/>
  </w:font>
  <w:font w:name="Noto Sans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panose1 w:val="02060409020205020404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511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3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3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801</Words>
  <Characters>1336</Characters>
  <Lines>0</Lines>
  <Paragraphs>0</Paragraphs>
  <TotalTime>0</TotalTime>
  <ScaleCrop>false</ScaleCrop>
  <LinksUpToDate>false</LinksUpToDate>
  <CharactersWithSpaces>1394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w。</cp:lastModifiedBy>
  <dcterms:modified xsi:type="dcterms:W3CDTF">2026-04-17T04:50:18Z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eyJoZGlkIjoiMjBiNTY5NTljZjliNjJmYTk0NjJkMGQzZjU2YjlmYzUiLCJ1c2VySWQiOiI0MzQ0MTQ5MTgifQ==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CE096642D1184331BC0C5C6DB1914DE4_12</vt:lpwstr>
  </property>
</Properties>
</file>