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19A5D8" w14:textId="77777777" w:rsidR="007223C6" w:rsidRPr="007223C6" w:rsidRDefault="007223C6" w:rsidP="007223C6">
      <w:r w:rsidRPr="007223C6">
        <w:t xml:space="preserve">Παρακάτω σου δίνω </w:t>
      </w:r>
      <w:r w:rsidRPr="007223C6">
        <w:rPr>
          <w:b/>
          <w:bCs/>
        </w:rPr>
        <w:t>4 αξιόπιστες πηγές</w:t>
      </w:r>
      <w:r w:rsidRPr="007223C6">
        <w:t xml:space="preserve"> (με </w:t>
      </w:r>
      <w:r w:rsidRPr="007223C6">
        <w:rPr>
          <w:b/>
          <w:bCs/>
        </w:rPr>
        <w:t>URLs</w:t>
      </w:r>
      <w:r w:rsidRPr="007223C6">
        <w:t xml:space="preserve">) που καλύπτουν </w:t>
      </w:r>
      <w:r w:rsidRPr="007223C6">
        <w:rPr>
          <w:b/>
          <w:bCs/>
        </w:rPr>
        <w:t>τουριστικά, κλιματικά, οικονομικά και γεωχωρικά δεδομένα</w:t>
      </w:r>
      <w:r w:rsidRPr="007223C6">
        <w:t xml:space="preserve"> — ιδανικές για ένα επιστημονικά τεκμηριωμένο εργαλείο όπως το δικό σου:</w:t>
      </w:r>
    </w:p>
    <w:p w14:paraId="5BFC5451" w14:textId="77777777" w:rsidR="007223C6" w:rsidRPr="007223C6" w:rsidRDefault="007223C6" w:rsidP="007223C6">
      <w:r w:rsidRPr="007223C6">
        <w:pict w14:anchorId="5D00B304">
          <v:rect id="_x0000_i1049" style="width:0;height:1.5pt" o:hralign="center" o:hrstd="t" o:hr="t" fillcolor="#a0a0a0" stroked="f"/>
        </w:pict>
      </w:r>
    </w:p>
    <w:p w14:paraId="7A3B8336" w14:textId="77777777" w:rsidR="007223C6" w:rsidRPr="007223C6" w:rsidRDefault="007223C6" w:rsidP="007223C6">
      <w:pPr>
        <w:rPr>
          <w:b/>
          <w:bCs/>
        </w:rPr>
      </w:pPr>
      <w:r w:rsidRPr="007223C6">
        <w:rPr>
          <w:rFonts w:ascii="Segoe UI Emoji" w:hAnsi="Segoe UI Emoji" w:cs="Segoe UI Emoji"/>
          <w:b/>
          <w:bCs/>
        </w:rPr>
        <w:t>✅</w:t>
      </w:r>
      <w:r w:rsidRPr="007223C6">
        <w:rPr>
          <w:b/>
          <w:bCs/>
        </w:rPr>
        <w:t xml:space="preserve"> 1. EUROSTAT – Τουρισμός &amp; Οικονομικά Δεδομένα</w:t>
      </w:r>
    </w:p>
    <w:p w14:paraId="58259C03" w14:textId="77777777" w:rsidR="007223C6" w:rsidRPr="007223C6" w:rsidRDefault="007223C6" w:rsidP="007223C6">
      <w:pPr>
        <w:numPr>
          <w:ilvl w:val="0"/>
          <w:numId w:val="1"/>
        </w:numPr>
      </w:pPr>
      <w:r w:rsidRPr="007223C6">
        <w:rPr>
          <w:b/>
          <w:bCs/>
        </w:rPr>
        <w:t>URL:</w:t>
      </w:r>
      <w:r w:rsidRPr="007223C6">
        <w:t xml:space="preserve"> </w:t>
      </w:r>
      <w:hyperlink r:id="rId5" w:tgtFrame="_new" w:history="1">
        <w:r w:rsidRPr="007223C6">
          <w:rPr>
            <w:rStyle w:val="-"/>
          </w:rPr>
          <w:t>https://ec.europa.eu/eurostat/data/database</w:t>
        </w:r>
      </w:hyperlink>
    </w:p>
    <w:p w14:paraId="35DF006C" w14:textId="77777777" w:rsidR="007223C6" w:rsidRPr="007223C6" w:rsidRDefault="007223C6" w:rsidP="007223C6">
      <w:pPr>
        <w:numPr>
          <w:ilvl w:val="0"/>
          <w:numId w:val="1"/>
        </w:numPr>
      </w:pPr>
      <w:r w:rsidRPr="007223C6">
        <w:rPr>
          <w:b/>
          <w:bCs/>
        </w:rPr>
        <w:t>Περιεχόμενο:</w:t>
      </w:r>
      <w:r w:rsidRPr="007223C6">
        <w:t xml:space="preserve"> Αφίξεις, διανυκτερεύσεις, τουριστικά έσοδα, ΑΕΠ, απασχόληση στον τουρισμό κατά NUTS2/NUTS3.</w:t>
      </w:r>
    </w:p>
    <w:p w14:paraId="47200733" w14:textId="77777777" w:rsidR="007223C6" w:rsidRPr="007223C6" w:rsidRDefault="007223C6" w:rsidP="007223C6">
      <w:r w:rsidRPr="007223C6">
        <w:pict w14:anchorId="7EE08BAC">
          <v:rect id="_x0000_i1050" style="width:0;height:1.5pt" o:hralign="center" o:hrstd="t" o:hr="t" fillcolor="#a0a0a0" stroked="f"/>
        </w:pict>
      </w:r>
    </w:p>
    <w:p w14:paraId="32C112CF" w14:textId="77777777" w:rsidR="007223C6" w:rsidRPr="007223C6" w:rsidRDefault="007223C6" w:rsidP="007223C6">
      <w:pPr>
        <w:rPr>
          <w:b/>
          <w:bCs/>
        </w:rPr>
      </w:pPr>
      <w:r w:rsidRPr="007223C6">
        <w:rPr>
          <w:rFonts w:ascii="Segoe UI Emoji" w:hAnsi="Segoe UI Emoji" w:cs="Segoe UI Emoji"/>
          <w:b/>
          <w:bCs/>
        </w:rPr>
        <w:t>✅</w:t>
      </w:r>
      <w:r w:rsidRPr="007223C6">
        <w:rPr>
          <w:b/>
          <w:bCs/>
        </w:rPr>
        <w:t xml:space="preserve"> 2. Copernicus Climate Data Store (CDS) – Κλιματικά Δεδομένα</w:t>
      </w:r>
    </w:p>
    <w:p w14:paraId="33FB5C87" w14:textId="77777777" w:rsidR="007223C6" w:rsidRPr="007223C6" w:rsidRDefault="007223C6" w:rsidP="007223C6">
      <w:pPr>
        <w:numPr>
          <w:ilvl w:val="0"/>
          <w:numId w:val="2"/>
        </w:numPr>
      </w:pPr>
      <w:r w:rsidRPr="007223C6">
        <w:rPr>
          <w:b/>
          <w:bCs/>
        </w:rPr>
        <w:t>URL:</w:t>
      </w:r>
      <w:r w:rsidRPr="007223C6">
        <w:t xml:space="preserve"> https://cds.climate.copernicus.eu</w:t>
      </w:r>
    </w:p>
    <w:p w14:paraId="4D196BE7" w14:textId="77777777" w:rsidR="007223C6" w:rsidRPr="007223C6" w:rsidRDefault="007223C6" w:rsidP="007223C6">
      <w:pPr>
        <w:numPr>
          <w:ilvl w:val="0"/>
          <w:numId w:val="2"/>
        </w:numPr>
      </w:pPr>
      <w:r w:rsidRPr="007223C6">
        <w:rPr>
          <w:b/>
          <w:bCs/>
        </w:rPr>
        <w:t>Περιεχόμενο:</w:t>
      </w:r>
      <w:r w:rsidRPr="007223C6">
        <w:t xml:space="preserve"> Μετεωρολογικά δεδομένα (θερμοκρασία, βροχόπτωση, υγρασία, κ.ά.), προβολές κλιματικών σεναρίων (RCP4.5, RCP8.5), ERA5 κ.λπ.</w:t>
      </w:r>
    </w:p>
    <w:p w14:paraId="634D53FC" w14:textId="77777777" w:rsidR="007223C6" w:rsidRPr="007223C6" w:rsidRDefault="007223C6" w:rsidP="007223C6">
      <w:pPr>
        <w:numPr>
          <w:ilvl w:val="0"/>
          <w:numId w:val="2"/>
        </w:numPr>
      </w:pPr>
      <w:r w:rsidRPr="007223C6">
        <w:rPr>
          <w:b/>
          <w:bCs/>
        </w:rPr>
        <w:t>Σχόλιο:</w:t>
      </w:r>
      <w:r w:rsidRPr="007223C6">
        <w:t xml:space="preserve"> Είναι η επίσημη πύλη της Ε.Ε. για δεδομένα κλίματος.</w:t>
      </w:r>
    </w:p>
    <w:p w14:paraId="289BC6EF" w14:textId="77777777" w:rsidR="007223C6" w:rsidRPr="007223C6" w:rsidRDefault="007223C6" w:rsidP="007223C6">
      <w:r w:rsidRPr="007223C6">
        <w:pict w14:anchorId="075B42EB">
          <v:rect id="_x0000_i1051" style="width:0;height:1.5pt" o:hralign="center" o:hrstd="t" o:hr="t" fillcolor="#a0a0a0" stroked="f"/>
        </w:pict>
      </w:r>
    </w:p>
    <w:p w14:paraId="7B2B973C" w14:textId="77777777" w:rsidR="007223C6" w:rsidRPr="007223C6" w:rsidRDefault="007223C6" w:rsidP="007223C6">
      <w:pPr>
        <w:rPr>
          <w:b/>
          <w:bCs/>
        </w:rPr>
      </w:pPr>
      <w:r w:rsidRPr="007223C6">
        <w:rPr>
          <w:rFonts w:ascii="Segoe UI Emoji" w:hAnsi="Segoe UI Emoji" w:cs="Segoe UI Emoji"/>
          <w:b/>
          <w:bCs/>
        </w:rPr>
        <w:t>✅</w:t>
      </w:r>
      <w:r w:rsidRPr="007223C6">
        <w:rPr>
          <w:b/>
          <w:bCs/>
        </w:rPr>
        <w:t xml:space="preserve"> 3. EURO-CORDEX (Climate Projections)</w:t>
      </w:r>
    </w:p>
    <w:p w14:paraId="5255E5E3" w14:textId="77777777" w:rsidR="007223C6" w:rsidRPr="007223C6" w:rsidRDefault="007223C6" w:rsidP="007223C6">
      <w:pPr>
        <w:numPr>
          <w:ilvl w:val="0"/>
          <w:numId w:val="3"/>
        </w:numPr>
      </w:pPr>
      <w:r w:rsidRPr="007223C6">
        <w:rPr>
          <w:b/>
          <w:bCs/>
        </w:rPr>
        <w:t>URL:</w:t>
      </w:r>
      <w:r w:rsidRPr="007223C6">
        <w:t xml:space="preserve"> https://esgf-data.dkrz.de/projects/euro-cordex/</w:t>
      </w:r>
    </w:p>
    <w:p w14:paraId="44611081" w14:textId="77777777" w:rsidR="007223C6" w:rsidRPr="007223C6" w:rsidRDefault="007223C6" w:rsidP="007223C6">
      <w:pPr>
        <w:numPr>
          <w:ilvl w:val="0"/>
          <w:numId w:val="3"/>
        </w:numPr>
      </w:pPr>
      <w:r w:rsidRPr="007223C6">
        <w:rPr>
          <w:b/>
          <w:bCs/>
        </w:rPr>
        <w:t>Περιεχόμενο:</w:t>
      </w:r>
      <w:r w:rsidRPr="007223C6">
        <w:t xml:space="preserve"> Κλιματικά μοντέλα υψηλής ανάλυσης για Ευρώπη. Παρέχει ιστορικά και μελλοντικά δεδομένα για διάφορα σενάρια κλιματικής αλλαγής.</w:t>
      </w:r>
    </w:p>
    <w:p w14:paraId="5AC2F2F0" w14:textId="77777777" w:rsidR="007223C6" w:rsidRPr="007223C6" w:rsidRDefault="007223C6" w:rsidP="007223C6">
      <w:pPr>
        <w:numPr>
          <w:ilvl w:val="0"/>
          <w:numId w:val="3"/>
        </w:numPr>
      </w:pPr>
      <w:r w:rsidRPr="007223C6">
        <w:rPr>
          <w:b/>
          <w:bCs/>
        </w:rPr>
        <w:t>Σχόλιο:</w:t>
      </w:r>
      <w:r w:rsidRPr="007223C6">
        <w:t xml:space="preserve"> Ιδανικό για training προβλεπτικών μοντέλων.</w:t>
      </w:r>
    </w:p>
    <w:p w14:paraId="03EEC55F" w14:textId="77777777" w:rsidR="007223C6" w:rsidRPr="007223C6" w:rsidRDefault="007223C6" w:rsidP="007223C6">
      <w:r w:rsidRPr="007223C6">
        <w:pict w14:anchorId="5322E78B">
          <v:rect id="_x0000_i1052" style="width:0;height:1.5pt" o:hralign="center" o:hrstd="t" o:hr="t" fillcolor="#a0a0a0" stroked="f"/>
        </w:pict>
      </w:r>
    </w:p>
    <w:p w14:paraId="7A167B5D" w14:textId="77777777" w:rsidR="007223C6" w:rsidRPr="007223C6" w:rsidRDefault="007223C6" w:rsidP="007223C6">
      <w:pPr>
        <w:rPr>
          <w:b/>
          <w:bCs/>
        </w:rPr>
      </w:pPr>
      <w:r w:rsidRPr="007223C6">
        <w:rPr>
          <w:rFonts w:ascii="Segoe UI Emoji" w:hAnsi="Segoe UI Emoji" w:cs="Segoe UI Emoji"/>
          <w:b/>
          <w:bCs/>
        </w:rPr>
        <w:t>✅</w:t>
      </w:r>
      <w:r w:rsidRPr="007223C6">
        <w:rPr>
          <w:b/>
          <w:bCs/>
        </w:rPr>
        <w:t xml:space="preserve"> 4. GISCO (Eurostat) – Χωρικά δεδομένα NUTS</w:t>
      </w:r>
    </w:p>
    <w:p w14:paraId="4B87A548" w14:textId="77777777" w:rsidR="007223C6" w:rsidRPr="007223C6" w:rsidRDefault="007223C6" w:rsidP="007223C6">
      <w:pPr>
        <w:numPr>
          <w:ilvl w:val="0"/>
          <w:numId w:val="4"/>
        </w:numPr>
      </w:pPr>
      <w:r w:rsidRPr="007223C6">
        <w:rPr>
          <w:b/>
          <w:bCs/>
        </w:rPr>
        <w:t>URL:</w:t>
      </w:r>
      <w:r w:rsidRPr="007223C6">
        <w:t xml:space="preserve"> </w:t>
      </w:r>
      <w:hyperlink r:id="rId6" w:tgtFrame="_new" w:history="1">
        <w:r w:rsidRPr="007223C6">
          <w:rPr>
            <w:rStyle w:val="-"/>
          </w:rPr>
          <w:t>https://gisco-services.ec.europa.eu/distribution/v2/nuts/download/</w:t>
        </w:r>
      </w:hyperlink>
    </w:p>
    <w:p w14:paraId="2DDC96CC" w14:textId="77777777" w:rsidR="007223C6" w:rsidRPr="007223C6" w:rsidRDefault="007223C6" w:rsidP="007223C6">
      <w:pPr>
        <w:numPr>
          <w:ilvl w:val="0"/>
          <w:numId w:val="4"/>
        </w:numPr>
      </w:pPr>
      <w:r w:rsidRPr="007223C6">
        <w:rPr>
          <w:b/>
          <w:bCs/>
        </w:rPr>
        <w:t>Περιεχόμενο:</w:t>
      </w:r>
      <w:r w:rsidRPr="007223C6">
        <w:t xml:space="preserve"> Shapefiles και γεωγραφικά δεδομένα NUTS (Nomenclature of Territorial Units for Statistics), απαραίτητα για spatial joins.</w:t>
      </w:r>
    </w:p>
    <w:p w14:paraId="0291C935" w14:textId="77777777" w:rsidR="007223C6" w:rsidRPr="007223C6" w:rsidRDefault="007223C6" w:rsidP="007223C6">
      <w:pPr>
        <w:numPr>
          <w:ilvl w:val="0"/>
          <w:numId w:val="4"/>
        </w:numPr>
      </w:pPr>
      <w:r w:rsidRPr="007223C6">
        <w:rPr>
          <w:b/>
          <w:bCs/>
        </w:rPr>
        <w:t>Χρήσιμο για:</w:t>
      </w:r>
      <w:r w:rsidRPr="007223C6">
        <w:t xml:space="preserve"> Χαρτογράφηση, visualizations και χωρική ενοποίηση.</w:t>
      </w:r>
    </w:p>
    <w:p w14:paraId="465A9431" w14:textId="77777777" w:rsidR="00CA7E44" w:rsidRDefault="00CA7E44"/>
    <w:sectPr w:rsidR="00CA7E4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A2DD4"/>
    <w:multiLevelType w:val="multilevel"/>
    <w:tmpl w:val="CA0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C78BB"/>
    <w:multiLevelType w:val="multilevel"/>
    <w:tmpl w:val="D670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635AC6"/>
    <w:multiLevelType w:val="multilevel"/>
    <w:tmpl w:val="601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2E4822"/>
    <w:multiLevelType w:val="multilevel"/>
    <w:tmpl w:val="E4C6F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6457949">
    <w:abstractNumId w:val="1"/>
  </w:num>
  <w:num w:numId="2" w16cid:durableId="1883788307">
    <w:abstractNumId w:val="3"/>
  </w:num>
  <w:num w:numId="3" w16cid:durableId="734275811">
    <w:abstractNumId w:val="0"/>
  </w:num>
  <w:num w:numId="4" w16cid:durableId="226455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C3"/>
    <w:rsid w:val="002C0135"/>
    <w:rsid w:val="007223C6"/>
    <w:rsid w:val="00CA7E44"/>
    <w:rsid w:val="00E75CA8"/>
    <w:rsid w:val="00F3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C91CF"/>
  <w15:chartTrackingRefBased/>
  <w15:docId w15:val="{94B7EFFE-AA0B-4C72-8A16-EED8ACFD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37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37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37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37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37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37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37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37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37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F37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F37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F37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F37BC3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F37BC3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F37BC3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F37BC3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F37BC3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F37B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F37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F37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37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F37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37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F37BC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37BC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37BC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37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F37BC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37BC3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7223C6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22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3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co-services.ec.europa.eu/distribution/v2/nuts/download/" TargetMode="External"/><Relationship Id="rId5" Type="http://schemas.openxmlformats.org/officeDocument/2006/relationships/hyperlink" Target="https://ec.europa.eu/eurostat/data/datab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Kapnoulla</dc:creator>
  <cp:keywords/>
  <dc:description/>
  <cp:lastModifiedBy>Georgia Kapnoulla</cp:lastModifiedBy>
  <cp:revision>2</cp:revision>
  <dcterms:created xsi:type="dcterms:W3CDTF">2025-06-17T13:56:00Z</dcterms:created>
  <dcterms:modified xsi:type="dcterms:W3CDTF">2025-06-17T13:56:00Z</dcterms:modified>
</cp:coreProperties>
</file>