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 </w:t>
      </w:r>
      <w:r>
        <w:rPr>
          <w:b/>
          <w:bCs/>
        </w:rPr>
        <w:t xml:space="preserve">Admins can Edit</w:t>
      </w:r>
      <w:r>
        <w:t xml:space="preserve"> the applicant's details (name, mobile with country picker, email, passport, dates, country, visa type, notes) with a field-by-field </w:t>
      </w:r>
      <w:r>
        <w:rPr>
          <w:b/>
          <w:bCs/>
        </w:rPr>
        <w:t xml:space="preserve">Edit history</w:t>
      </w:r>
      <w:r>
        <w:t xml:space="preserve"> (status is changed via its own control, which notifies the customer).</w:t>
      </w:r>
    </w:p>
    <w:p>
      <w:pPr>
        <w:pStyle w:val="ListParagraph"/>
        <w:numPr>
          <w:ilvl w:val="0"/>
          <w:numId w:val="3"/>
        </w:numPr>
        <w:spacing w:after="40"/>
      </w:pPr>
      <w:r>
        <w:rPr>
          <w:b/>
          <w:bCs/>
        </w:rPr>
        <w:t xml:space="preserve">Enquiries</w:t>
      </w:r>
      <w:r>
        <w:t xml:space="preserve"> — every contact-form enquiry, logged with a reference (ENQ-000001 series).</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 Admins can </w:t>
      </w:r>
      <w:r>
        <w:rPr>
          <w:b/>
          <w:bCs/>
        </w:rPr>
        <w:t xml:space="preserve">Edit</w:t>
      </w:r>
      <w:r>
        <w:t xml:space="preserve"> any field (name, mobile with country picker, email, date of birth, country, state, notes, status), and an </w:t>
      </w:r>
      <w:r>
        <w:rPr>
          <w:b/>
          <w:bCs/>
        </w:rPr>
        <w:t xml:space="preserve">Edit history</w:t>
      </w:r>
      <w:r>
        <w:t xml:space="preserve"> tab logs every change (old → new, who, when).</w:t>
      </w:r>
    </w:p>
    <w:p>
      <w:pPr>
        <w:pStyle w:val="ListParagraph"/>
        <w:numPr>
          <w:ilvl w:val="0"/>
          <w:numId w:val="3"/>
        </w:numPr>
        <w:spacing w:after="40"/>
      </w:pPr>
      <w:r>
        <w:rPr>
          <w:b/>
          <w:bCs/>
        </w:rPr>
        <w:t xml:space="preserve">Messaging group</w:t>
      </w:r>
      <w:r>
        <w:t xml:space="preserve"> (three separate screens, so each can grow without clutter)</w:t>
      </w:r>
    </w:p>
    <w:p>
      <w:pPr>
        <w:pStyle w:val="ListParagraph"/>
        <w:numPr>
          <w:ilvl w:val="0"/>
          <w:numId w:val="3"/>
        </w:numPr>
        <w:spacing w:after="40"/>
      </w:pPr>
      <w:r>
        <w:rPr>
          <w:b/>
          <w:bCs/>
        </w:rPr>
        <w:t xml:space="preserve">Automations</w:t>
      </w:r>
      <w:r>
        <w:t xml:space="preserve"> — turn the review-request automation on/off and set the Google review link. (Other automatic messages — status, application/payment confirmations, birthday — run automatically.)</w:t>
      </w:r>
    </w:p>
    <w:p>
      <w:pPr>
        <w:pStyle w:val="ListParagraph"/>
        <w:numPr>
          <w:ilvl w:val="0"/>
          <w:numId w:val="3"/>
        </w:numPr>
        <w:spacing w:after="40"/>
      </w:pPr>
      <w:r>
        <w:rPr>
          <w:b/>
          <w:bCs/>
        </w:rPr>
        <w:t xml:space="preserve">Message templates</w:t>
      </w:r>
      <w:r>
        <w:t xml:space="preserve"> — view and edit the wording of every automatic email/WhatsApp.</w:t>
      </w:r>
    </w:p>
    <w:p>
      <w:pPr>
        <w:pStyle w:val="ListParagraph"/>
        <w:numPr>
          <w:ilvl w:val="0"/>
          <w:numId w:val="3"/>
        </w:numPr>
        <w:spacing w:after="40"/>
      </w:pPr>
      <w:r>
        <w:rPr>
          <w:b/>
          <w:bCs/>
        </w:rPr>
        <w:t xml:space="preserve">Message history</w:t>
      </w:r>
      <w:r>
        <w:t xml:space="preserve"> — the full log of everything sent, with filters (channel, status, type, date, recipient search) and CSV export.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profit margins, and a </w:t>
      </w:r>
      <w:r>
        <w:rPr>
          <w:b/>
          <w:bCs/>
        </w:rPr>
        <w:t xml:space="preserve">Supplier-wise detailed report</w:t>
      </w:r>
      <w:r>
        <w:t xml:space="preserve"> (row per supplier cost line: date, applicant, passport, visa, country, supplier, invoice no., cost, status, reference), each exportable to CSV. Filters include date range, supplier, visa, application status, and customer payment. (Each supplier cost line now also has an </w:t>
      </w:r>
      <w:r>
        <w:rPr>
          <w:b/>
          <w:bCs/>
        </w:rPr>
        <w:t xml:space="preserve">invoice no.</w:t>
      </w:r>
      <w:r>
        <w:t xml:space="preserve"> field in the per-application finance panel.)</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w:t>
      </w:r>
      <w:r>
        <w:rPr>
          <w:b/>
          <w:bCs/>
        </w:rPr>
        <w:t xml:space="preserve">Visa Types</w:t>
      </w:r>
      <w:r>
        <w:t xml:space="preserve"> (add/edit visas, prices, processing time, per-visa questions, SEO), and </w:t>
      </w:r>
      <w:r>
        <w:rPr>
          <w:b/>
          <w:bCs/>
        </w:rPr>
        <w:t xml:space="preserve">Events</w:t>
      </w:r>
      <w:r>
        <w:t xml:space="preserve"> (add/edit international events that promote a country's visas — name, country, category, dates, image, on/off).</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pStyle w:val="ListParagraph"/>
        <w:numPr>
          <w:ilvl w:val="0"/>
          <w:numId w:val="3"/>
        </w:numPr>
        <w:spacing w:after="40"/>
      </w:pPr>
      <w:r>
        <w:rPr>
          <w:b/>
          <w:bCs/>
        </w:rPr>
        <w:t xml:space="preserve">Audit group</w:t>
      </w:r>
      <w:r>
        <w:t xml:space="preserve"> — </w:t>
      </w:r>
      <w:r>
        <w:rPr>
          <w:b/>
          <w:bCs/>
        </w:rPr>
        <w:t xml:space="preserve">Audit Centre</w:t>
      </w:r>
      <w:r>
        <w:t xml:space="preserve"> (Admin/Owner only): one searchable, filterable timeline of important changes across the whole platform (who · when · module · record · action · old → new · risk level), merging the existing edit histories (Applications, Customers), the Finance audit, and Messaging events with a new central audit log. Read-only and append-only; staff role changes are now recorded here.</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Events</w:t>
      </w:r>
      <w:r>
        <w:t xml:space="preserve"> (</w:t>
      </w:r>
      <w:r>
        <w:rPr>
          <w:sz w:val="20"/>
          <w:szCs w:val="20"/>
          <w:rFonts w:ascii="Consolas" w:cs="Consolas" w:eastAsia="Consolas" w:hAnsi="Consolas"/>
        </w:rPr>
        <w:t xml:space="preserve">/events</w:t>
      </w:r>
      <w:r>
        <w:t xml:space="preserve">, linked in the menu): an Atlys-style page of international events grouped by month with category tabs; each event has its own page that promotes that country's visas ("Get [Country] visa", with a recommended lead-time before the event).</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29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leads).</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01 Jul 2026</w:t>
      </w:r>
      <w:r>
        <w:t xml:space="preserve"> — Finance reports: added a </w:t>
      </w:r>
      <w:r>
        <w:rPr>
          <w:b/>
          <w:bCs/>
        </w:rPr>
        <w:t xml:space="preserve">Supplier-wise detailed report</w:t>
      </w:r>
      <w:r>
        <w:t xml:space="preserve"> (row per supplier cost line, sample-style columns, CSV export) + an </w:t>
      </w:r>
      <w:r>
        <w:rPr>
          <w:b/>
          <w:bCs/>
        </w:rPr>
        <w:t xml:space="preserve">Application status</w:t>
      </w:r>
      <w:r>
        <w:t xml:space="preserve"> filter; each cost line now has a </w:t>
      </w:r>
      <w:r>
        <w:rPr>
          <w:b/>
          <w:bCs/>
        </w:rPr>
        <w:t xml:space="preserve">supplier invoice no.</w:t>
      </w:r>
      <w:r>
        <w:t xml:space="preserve"> field.</w:t>
      </w:r>
    </w:p>
    <w:p>
      <w:pPr>
        <w:pStyle w:val="ListParagraph"/>
        <w:numPr>
          <w:ilvl w:val="0"/>
          <w:numId w:val="3"/>
        </w:numPr>
        <w:spacing w:after="40"/>
      </w:pPr>
      <w:r>
        <w:rPr>
          <w:b/>
          <w:bCs/>
        </w:rPr>
        <w:t xml:space="preserve">01 Jul 2026</w:t>
      </w:r>
      <w:r>
        <w:t xml:space="preserve"> — Audit Centre (Phase 2 wiring): more actions now recorded to the central log — application status changes, catalogue &amp; pricing (visa types, destinations, groups, events), content &amp; settings (articles, pages, FAQs, reviews, brand, email, site SEO), CSV exports, and marketing-consent changes.</w:t>
      </w:r>
    </w:p>
    <w:p>
      <w:pPr>
        <w:pStyle w:val="ListParagraph"/>
        <w:numPr>
          <w:ilvl w:val="0"/>
          <w:numId w:val="3"/>
        </w:numPr>
        <w:spacing w:after="40"/>
      </w:pPr>
      <w:r>
        <w:rPr>
          <w:b/>
          <w:bCs/>
        </w:rPr>
        <w:t xml:space="preserve">01 Jul 2026</w:t>
      </w:r>
      <w:r>
        <w:t xml:space="preserve"> — Audit Centre (Phase 1) added: admin/owner-only backend screen unifying existing edit histories + Finance audit + Messaging into one filterable log, plus a new append-only central </w:t>
      </w:r>
      <w:r>
        <w:rPr>
          <w:sz w:val="20"/>
          <w:szCs w:val="20"/>
          <w:rFonts w:ascii="Consolas" w:cs="Consolas" w:eastAsia="Consolas" w:hAnsi="Consolas"/>
        </w:rPr>
        <w:t xml:space="preserve">audit_logs</w:t>
      </w:r>
      <w:r>
        <w:t xml:space="preserve"> table; staff role changes now recorded. (Future modules will log to the central table.)</w:t>
      </w:r>
    </w:p>
    <w:p>
      <w:pPr>
        <w:pStyle w:val="ListParagraph"/>
        <w:numPr>
          <w:ilvl w:val="0"/>
          <w:numId w:val="3"/>
        </w:numPr>
        <w:spacing w:after="40"/>
      </w:pPr>
      <w:r>
        <w:rPr>
          <w:b/>
          <w:bCs/>
        </w:rPr>
        <w:t xml:space="preserve">01 Jul 2026</w:t>
      </w:r>
      <w:r>
        <w:t xml:space="preserve"> — Applications are now editable by admins (all applicant fields, mobile with country picker) with a field-by-field Edit history; status stays in its notifying control.</w:t>
      </w:r>
    </w:p>
    <w:p>
      <w:pPr>
        <w:pStyle w:val="ListParagraph"/>
        <w:numPr>
          <w:ilvl w:val="0"/>
          <w:numId w:val="3"/>
        </w:numPr>
        <w:spacing w:after="40"/>
      </w:pPr>
      <w:r>
        <w:rPr>
          <w:b/>
          <w:bCs/>
        </w:rPr>
        <w:t xml:space="preserve">01 Jul 2026</w:t>
      </w:r>
      <w:r>
        <w:t xml:space="preserve"> — Customer records are now editable by admins (all fields, mobile with country picker) with a field-by-field </w:t>
      </w:r>
      <w:r>
        <w:rPr>
          <w:b/>
          <w:bCs/>
        </w:rPr>
        <w:t xml:space="preserve">Edit history</w:t>
      </w:r>
      <w:r>
        <w:t xml:space="preserve"> (who/what/when). Also: WhatsApp sender now prefers the application's number, and failed messages have a Resend-with-guidance option.</w:t>
      </w:r>
    </w:p>
    <w:p>
      <w:pPr>
        <w:pStyle w:val="ListParagraph"/>
        <w:numPr>
          <w:ilvl w:val="0"/>
          <w:numId w:val="3"/>
        </w:numPr>
        <w:spacing w:after="40"/>
      </w:pPr>
      <w:r>
        <w:rPr>
          <w:b/>
          <w:bCs/>
        </w:rPr>
        <w:t xml:space="preserve">30 Jun 2026</w:t>
      </w:r>
      <w:r>
        <w:t xml:space="preserve"> — Events module LIVE: public </w:t>
      </w:r>
      <w:r>
        <w:rPr>
          <w:sz w:val="20"/>
          <w:szCs w:val="20"/>
          <w:rFonts w:ascii="Consolas" w:cs="Consolas" w:eastAsia="Consolas" w:hAnsi="Consolas"/>
        </w:rPr>
        <w:t xml:space="preserve">/events</w:t>
      </w:r>
      <w:r>
        <w:t xml:space="preserve"> page (month timeline + category tabs) + dedicated per-event pages promoting each country's visas + "Events" menu link; backend Events manager under Catalogue. (events table; edge functions events.js + event.js.)</w:t>
      </w:r>
    </w:p>
    <w:p>
      <w:pPr>
        <w:pStyle w:val="ListParagraph"/>
        <w:numPr>
          <w:ilvl w:val="0"/>
          <w:numId w:val="3"/>
        </w:numPr>
        <w:spacing w:after="40"/>
      </w:pPr>
      <w:r>
        <w:rPr>
          <w:b/>
          <w:bCs/>
        </w:rPr>
        <w:t xml:space="preserve">30 Jun 2026</w:t>
      </w:r>
      <w:r>
        <w:t xml:space="preserve"> — Messaging split into three screens (Automations · Message templates · Message history) under the Messaging group; message history gained filters (channel/status/type/date/search) + CSV export.</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2026-07-01T14:28:34.576Z</dcterms:created>
  <dcterms:modified xsi:type="dcterms:W3CDTF">2026-07-01T14:28:34.579Z</dcterms:modified>
</cp:coreProperties>
</file>

<file path=docProps/custom.xml><?xml version="1.0" encoding="utf-8"?>
<Properties xmlns="http://schemas.openxmlformats.org/officeDocument/2006/custom-properties" xmlns:vt="http://schemas.openxmlformats.org/officeDocument/2006/docPropsVTypes"/>
</file>