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1673" w14:textId="2167E4DB" w:rsidR="002844AB" w:rsidRDefault="009605C9">
      <w:r>
        <w:rPr>
          <w:noProof/>
        </w:rPr>
        <w:drawing>
          <wp:anchor distT="0" distB="0" distL="114300" distR="114300" simplePos="0" relativeHeight="251658240" behindDoc="0" locked="0" layoutInCell="1" allowOverlap="1" wp14:anchorId="5A5FFBB3" wp14:editId="340B00C9">
            <wp:simplePos x="0" y="0"/>
            <wp:positionH relativeFrom="margin">
              <wp:posOffset>0</wp:posOffset>
            </wp:positionH>
            <wp:positionV relativeFrom="paragraph">
              <wp:posOffset>96314</wp:posOffset>
            </wp:positionV>
            <wp:extent cx="998220" cy="998220"/>
            <wp:effectExtent l="0" t="0" r="0" b="0"/>
            <wp:wrapNone/>
            <wp:docPr id="14186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4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1570B" wp14:editId="29C372BD">
                <wp:simplePos x="0" y="0"/>
                <wp:positionH relativeFrom="margin">
                  <wp:posOffset>1704590</wp:posOffset>
                </wp:positionH>
                <wp:positionV relativeFrom="paragraph">
                  <wp:posOffset>-2643</wp:posOffset>
                </wp:positionV>
                <wp:extent cx="3319324" cy="1078230"/>
                <wp:effectExtent l="0" t="0" r="0" b="7620"/>
                <wp:wrapNone/>
                <wp:docPr id="17654969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324" cy="1078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911B5" w14:textId="16F6FA1A" w:rsidR="00FC41EC" w:rsidRPr="009605C9" w:rsidRDefault="008E5114" w:rsidP="00531D09">
                            <w:pPr>
                              <w:spacing w:after="0"/>
                              <w:jc w:val="center"/>
                              <w:rPr>
                                <w:rFonts w:ascii="Bauhaus 93" w:hAnsi="Bauhaus 93"/>
                                <w:color w:val="002060"/>
                                <w:sz w:val="44"/>
                                <w:szCs w:val="44"/>
                              </w:rPr>
                            </w:pPr>
                            <w:r w:rsidRPr="009605C9">
                              <w:rPr>
                                <w:rFonts w:ascii="Bauhaus 93" w:hAnsi="Bauhaus 93"/>
                                <w:color w:val="002060"/>
                                <w:sz w:val="44"/>
                                <w:szCs w:val="44"/>
                              </w:rPr>
                              <w:t>AXIS COOPERATION LTD</w:t>
                            </w:r>
                          </w:p>
                          <w:p w14:paraId="7B8B0CAB" w14:textId="39CDD7C2" w:rsidR="008E5114" w:rsidRPr="009605C9" w:rsidRDefault="008E5114" w:rsidP="00531D09">
                            <w:pPr>
                              <w:spacing w:after="0"/>
                              <w:jc w:val="center"/>
                              <w:rPr>
                                <w:color w:val="002060"/>
                              </w:rPr>
                            </w:pPr>
                            <w:r w:rsidRPr="009605C9">
                              <w:rPr>
                                <w:color w:val="002060"/>
                              </w:rPr>
                              <w:t>P.O.BOX 10830 KAMPALA</w:t>
                            </w:r>
                          </w:p>
                          <w:p w14:paraId="73D195D2" w14:textId="3D30516E" w:rsidR="008E5114" w:rsidRPr="009605C9" w:rsidRDefault="008E5114" w:rsidP="00531D09">
                            <w:pPr>
                              <w:spacing w:after="0"/>
                              <w:jc w:val="center"/>
                              <w:rPr>
                                <w:color w:val="002060"/>
                              </w:rPr>
                            </w:pPr>
                            <w:r w:rsidRPr="009605C9">
                              <w:rPr>
                                <w:color w:val="002060"/>
                              </w:rPr>
                              <w:t>Tel: 0701-087-267 / 0788-340-949</w:t>
                            </w:r>
                          </w:p>
                          <w:p w14:paraId="766D15C9" w14:textId="2CA2A0D5" w:rsidR="008E5114" w:rsidRPr="009605C9" w:rsidRDefault="008E5114" w:rsidP="00531D09">
                            <w:pPr>
                              <w:spacing w:after="0"/>
                              <w:jc w:val="center"/>
                              <w:rPr>
                                <w:color w:val="002060"/>
                              </w:rPr>
                            </w:pPr>
                            <w:r w:rsidRPr="009605C9">
                              <w:rPr>
                                <w:color w:val="002060"/>
                              </w:rPr>
                              <w:t>Email: axiscooperation@gmail.com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157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2pt;margin-top:-.2pt;width:261.35pt;height:8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" filled="f" stroked="f" strokeweight=".5pt">
                <v:textbox>
                  <w:txbxContent>
                    <w:p w14:paraId="211911B5" w14:textId="16F6FA1A" w:rsidR="00FC41EC" w:rsidRPr="009605C9" w:rsidRDefault="008E5114" w:rsidP="00531D09">
                      <w:pPr>
                        <w:spacing w:after="0"/>
                        <w:jc w:val="center"/>
                        <w:rPr>
                          <w:rFonts w:ascii="Bauhaus 93" w:hAnsi="Bauhaus 93"/>
                          <w:color w:val="002060"/>
                          <w:sz w:val="44"/>
                          <w:szCs w:val="44"/>
                        </w:rPr>
                      </w:pPr>
                      <w:r w:rsidRPr="009605C9">
                        <w:rPr>
                          <w:rFonts w:ascii="Bauhaus 93" w:hAnsi="Bauhaus 93"/>
                          <w:color w:val="002060"/>
                          <w:sz w:val="44"/>
                          <w:szCs w:val="44"/>
                        </w:rPr>
                        <w:t>AXIS COOPERATION LTD</w:t>
                      </w:r>
                    </w:p>
                    <w:p w14:paraId="7B8B0CAB" w14:textId="39CDD7C2" w:rsidR="008E5114" w:rsidRPr="009605C9" w:rsidRDefault="008E5114" w:rsidP="00531D09">
                      <w:pPr>
                        <w:spacing w:after="0"/>
                        <w:jc w:val="center"/>
                        <w:rPr>
                          <w:color w:val="002060"/>
                        </w:rPr>
                      </w:pPr>
                      <w:r w:rsidRPr="009605C9">
                        <w:rPr>
                          <w:color w:val="002060"/>
                        </w:rPr>
                        <w:t>P.O.BOX 10830 KAMPALA</w:t>
                      </w:r>
                    </w:p>
                    <w:p w14:paraId="73D195D2" w14:textId="3D30516E" w:rsidR="008E5114" w:rsidRPr="009605C9" w:rsidRDefault="008E5114" w:rsidP="00531D09">
                      <w:pPr>
                        <w:spacing w:after="0"/>
                        <w:jc w:val="center"/>
                        <w:rPr>
                          <w:color w:val="002060"/>
                        </w:rPr>
                      </w:pPr>
                      <w:r w:rsidRPr="009605C9">
                        <w:rPr>
                          <w:color w:val="002060"/>
                        </w:rPr>
                        <w:t>Tel: 0701-087-267 / 0788-340-949</w:t>
                      </w:r>
                    </w:p>
                    <w:p w14:paraId="766D15C9" w14:textId="2CA2A0D5" w:rsidR="008E5114" w:rsidRPr="009605C9" w:rsidRDefault="008E5114" w:rsidP="00531D09">
                      <w:pPr>
                        <w:spacing w:after="0"/>
                        <w:jc w:val="center"/>
                        <w:rPr>
                          <w:color w:val="002060"/>
                        </w:rPr>
                      </w:pPr>
                      <w:r w:rsidRPr="009605C9">
                        <w:rPr>
                          <w:color w:val="002060"/>
                        </w:rPr>
                        <w:t>Email: axiscooperation@gmail.com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475C">
        <w:rPr>
          <w:noProof/>
        </w:rPr>
        <w:drawing>
          <wp:anchor distT="0" distB="0" distL="114300" distR="114300" simplePos="0" relativeHeight="251662336" behindDoc="0" locked="0" layoutInCell="1" allowOverlap="1" wp14:anchorId="307338E9" wp14:editId="2529E7DA">
            <wp:simplePos x="0" y="0"/>
            <wp:positionH relativeFrom="margin">
              <wp:posOffset>5489043</wp:posOffset>
            </wp:positionH>
            <wp:positionV relativeFrom="paragraph">
              <wp:posOffset>-2643</wp:posOffset>
            </wp:positionV>
            <wp:extent cx="1135380" cy="1065530"/>
            <wp:effectExtent l="0" t="0" r="7620" b="1270"/>
            <wp:wrapNone/>
            <wp:docPr id="1620605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22" t="8385" r="28110" b="18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7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BC1B1F" wp14:editId="68DF08D1">
                <wp:simplePos x="0" y="0"/>
                <wp:positionH relativeFrom="column">
                  <wp:posOffset>-31163</wp:posOffset>
                </wp:positionH>
                <wp:positionV relativeFrom="paragraph">
                  <wp:posOffset>1115801</wp:posOffset>
                </wp:positionV>
                <wp:extent cx="6655586" cy="27528"/>
                <wp:effectExtent l="0" t="19050" r="50165" b="48895"/>
                <wp:wrapNone/>
                <wp:docPr id="6364653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5586" cy="27528"/>
                        </a:xfrm>
                        <a:prstGeom prst="line">
                          <a:avLst/>
                        </a:prstGeom>
                        <a:ln w="50800" cmpd="thickThin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AA303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5pt,87.85pt" to="521.6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" strokecolor="#002060" strokeweight="4pt">
                <v:stroke linestyle="thickThin" joinstyle="miter"/>
              </v:line>
            </w:pict>
          </mc:Fallback>
        </mc:AlternateContent>
      </w:r>
    </w:p>
    <w:p w14:paraId="15ED2434" w14:textId="77777777" w:rsidR="00EC64DC" w:rsidRPr="00EC64DC" w:rsidRDefault="00EC64DC" w:rsidP="00EC64DC"/>
    <w:p w14:paraId="2965F5D6" w14:textId="77777777" w:rsidR="00EC64DC" w:rsidRPr="00EC64DC" w:rsidRDefault="00EC64DC" w:rsidP="00EC64DC"/>
    <w:p w14:paraId="354AF890" w14:textId="77777777" w:rsidR="00EC64DC" w:rsidRPr="00EC64DC" w:rsidRDefault="00EC64DC" w:rsidP="00EC64DC"/>
    <w:p w14:paraId="4B421ED3" w14:textId="77777777" w:rsidR="00EC64DC" w:rsidRDefault="00EC64DC" w:rsidP="00EC64DC"/>
    <w:p w14:paraId="65776D16" w14:textId="37D400F3" w:rsidR="009605C9" w:rsidRPr="009605C9" w:rsidRDefault="009605C9" w:rsidP="009605C9">
      <w:pPr>
        <w:spacing w:after="0"/>
        <w:jc w:val="center"/>
        <w:rPr>
          <w:rFonts w:ascii="Segoe UI" w:hAnsi="Segoe UI" w:cs="Segoe UI"/>
          <w:b/>
          <w:bCs/>
          <w:sz w:val="32"/>
          <w:szCs w:val="32"/>
          <w:u w:val="single"/>
        </w:rPr>
      </w:pPr>
      <w:r w:rsidRPr="009605C9">
        <w:rPr>
          <w:rFonts w:ascii="Segoe UI" w:hAnsi="Segoe UI" w:cs="Segoe UI"/>
          <w:b/>
          <w:bCs/>
          <w:sz w:val="32"/>
          <w:szCs w:val="32"/>
          <w:u w:val="single"/>
        </w:rPr>
        <w:t>Terms of Reference (ToR)</w:t>
      </w:r>
    </w:p>
    <w:p w14:paraId="5A724312" w14:textId="77777777" w:rsidR="009605C9" w:rsidRDefault="009605C9" w:rsidP="009605C9">
      <w:pPr>
        <w:spacing w:after="0"/>
        <w:rPr>
          <w:rFonts w:ascii="Segoe UI" w:hAnsi="Segoe UI" w:cs="Segoe UI"/>
        </w:rPr>
      </w:pPr>
    </w:p>
    <w:p w14:paraId="31A0C5F3" w14:textId="1D601343" w:rsidR="009605C9" w:rsidRPr="009605C9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  <w:u w:val="single"/>
        </w:rPr>
      </w:pPr>
      <w:r w:rsidRPr="009605C9">
        <w:rPr>
          <w:rFonts w:ascii="Segoe UI" w:hAnsi="Segoe UI" w:cs="Segoe UI"/>
          <w:b/>
          <w:bCs/>
          <w:sz w:val="24"/>
          <w:szCs w:val="24"/>
          <w:u w:val="single"/>
        </w:rPr>
        <w:t>HIGHER EDUCATION &amp; SCHOLARSHIP PARTNERSHIP</w:t>
      </w:r>
    </w:p>
    <w:p w14:paraId="6FF9EEB9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Document Purpose:</w:t>
      </w:r>
      <w:r w:rsidRPr="0051151E">
        <w:rPr>
          <w:rFonts w:ascii="Segoe UI" w:hAnsi="Segoe UI" w:cs="Segoe UI"/>
          <w:sz w:val="24"/>
          <w:szCs w:val="24"/>
        </w:rPr>
        <w:t xml:space="preserve"> Institutional Collaboration Framework</w:t>
      </w:r>
    </w:p>
    <w:p w14:paraId="62482105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Project:</w:t>
      </w:r>
      <w:r w:rsidRPr="0051151E">
        <w:rPr>
          <w:rFonts w:ascii="Segoe UI" w:hAnsi="Segoe UI" w:cs="Segoe UI"/>
          <w:sz w:val="24"/>
          <w:szCs w:val="24"/>
        </w:rPr>
        <w:t xml:space="preserve"> Sunrise Innovation Magazine</w:t>
      </w:r>
    </w:p>
    <w:p w14:paraId="0427B9BA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Target Audience:</w:t>
      </w:r>
      <w:r w:rsidRPr="0051151E">
        <w:rPr>
          <w:rFonts w:ascii="Segoe UI" w:hAnsi="Segoe UI" w:cs="Segoe UI"/>
          <w:sz w:val="24"/>
          <w:szCs w:val="24"/>
        </w:rPr>
        <w:t xml:space="preserve"> Universities, Tertiary Institutions, and Scholarship Bodies in Uganda</w:t>
      </w:r>
    </w:p>
    <w:p w14:paraId="030CC02F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Publication Cycle:</w:t>
      </w:r>
      <w:r w:rsidRPr="0051151E">
        <w:rPr>
          <w:rFonts w:ascii="Segoe UI" w:hAnsi="Segoe UI" w:cs="Segoe UI"/>
          <w:sz w:val="24"/>
          <w:szCs w:val="24"/>
        </w:rPr>
        <w:t xml:space="preserve"> 2026-2027 Academic Year Edition.</w:t>
      </w:r>
    </w:p>
    <w:p w14:paraId="1B35739D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6CA10BC7" w14:textId="77777777" w:rsidR="009605C9" w:rsidRPr="0051151E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Context &amp; Purpose</w:t>
      </w:r>
    </w:p>
    <w:p w14:paraId="794DB58B" w14:textId="77777777" w:rsidR="009605C9" w:rsidRPr="0051151E" w:rsidRDefault="009605C9" w:rsidP="00632CAF">
      <w:p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sz w:val="24"/>
          <w:szCs w:val="24"/>
        </w:rPr>
        <w:t>The Sunrise Innovation Magazine is a national educational initiative in Uganda dedicated to showcasing student-led scientific innovations, technology projects, and academic excellence in secondary schools.</w:t>
      </w:r>
    </w:p>
    <w:p w14:paraId="353A9733" w14:textId="77777777" w:rsidR="009605C9" w:rsidRPr="0051151E" w:rsidRDefault="009605C9" w:rsidP="00632CAF">
      <w:p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sz w:val="24"/>
          <w:szCs w:val="24"/>
        </w:rPr>
        <w:t>To bridge the gap between secondary education and higher learning, this partnership framework enables universities, vocational institutes, and scholarship organizations to directly inform, enrol, and mentor secondary school students across Uganda.</w:t>
      </w:r>
    </w:p>
    <w:p w14:paraId="23C74331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2E69631A" w14:textId="77777777" w:rsidR="009605C9" w:rsidRPr="0051151E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Partnership Objectives</w:t>
      </w:r>
    </w:p>
    <w:p w14:paraId="1C0BAE0B" w14:textId="77777777" w:rsidR="009605C9" w:rsidRPr="0051151E" w:rsidRDefault="009605C9" w:rsidP="00632CAF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Promote Access to Higher Education:</w:t>
      </w:r>
      <w:r w:rsidRPr="0051151E">
        <w:rPr>
          <w:rFonts w:ascii="Segoe UI" w:hAnsi="Segoe UI" w:cs="Segoe UI"/>
          <w:sz w:val="24"/>
          <w:szCs w:val="24"/>
        </w:rPr>
        <w:t xml:space="preserve"> Provide secondary school learners (S.1-S.6) with verified information regarding admission, degree and diploma programs, and financial aid.</w:t>
      </w:r>
    </w:p>
    <w:p w14:paraId="0720AE6C" w14:textId="77777777" w:rsidR="009605C9" w:rsidRPr="0051151E" w:rsidRDefault="009605C9" w:rsidP="00632CAF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Showcase Scholarship Opportunities:</w:t>
      </w:r>
      <w:r w:rsidRPr="0051151E">
        <w:rPr>
          <w:rFonts w:ascii="Segoe UI" w:hAnsi="Segoe UI" w:cs="Segoe UI"/>
          <w:sz w:val="24"/>
          <w:szCs w:val="24"/>
        </w:rPr>
        <w:t xml:space="preserve"> Highlight merit-based, and STEM-focused scholarship schemes directly to qualifying students.</w:t>
      </w:r>
    </w:p>
    <w:p w14:paraId="0BD01139" w14:textId="77777777" w:rsidR="009605C9" w:rsidRPr="0051151E" w:rsidRDefault="009605C9" w:rsidP="00632CAF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Enhance Career Guidance:</w:t>
      </w:r>
      <w:r w:rsidRPr="0051151E">
        <w:rPr>
          <w:rFonts w:ascii="Segoe UI" w:hAnsi="Segoe UI" w:cs="Segoe UI"/>
          <w:sz w:val="24"/>
          <w:szCs w:val="24"/>
        </w:rPr>
        <w:t xml:space="preserve"> Deliver authoritative advice from university faculty on emerging market trends, career choice, and entry requirements.</w:t>
      </w:r>
    </w:p>
    <w:p w14:paraId="48315CB9" w14:textId="77777777" w:rsidR="009605C9" w:rsidRPr="0051151E" w:rsidRDefault="009605C9" w:rsidP="00632CAF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Support Youth Innovation:</w:t>
      </w:r>
      <w:r w:rsidRPr="0051151E">
        <w:rPr>
          <w:rFonts w:ascii="Segoe UI" w:hAnsi="Segoe UI" w:cs="Segoe UI"/>
          <w:sz w:val="24"/>
          <w:szCs w:val="24"/>
        </w:rPr>
        <w:t xml:space="preserve"> Align higher education institutions with secondary-level STEM and creative projects, fostering continuous talent development.</w:t>
      </w:r>
    </w:p>
    <w:p w14:paraId="28BEF4B5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40BE92E1" w14:textId="77777777" w:rsidR="009605C9" w:rsidRPr="0051151E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Scope of Collaboration &amp; Deliverables</w:t>
      </w:r>
    </w:p>
    <w:p w14:paraId="58EA5ADA" w14:textId="37313257" w:rsidR="009605C9" w:rsidRPr="0051151E" w:rsidRDefault="009605C9" w:rsidP="00632CAF">
      <w:pPr>
        <w:pStyle w:val="ListParagraph"/>
        <w:numPr>
          <w:ilvl w:val="0"/>
          <w:numId w:val="5"/>
        </w:num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Responsibilities of the Participating Institution</w:t>
      </w:r>
    </w:p>
    <w:p w14:paraId="31AC4293" w14:textId="77777777" w:rsidR="009605C9" w:rsidRPr="0051151E" w:rsidRDefault="009605C9" w:rsidP="0051151E">
      <w:pPr>
        <w:pStyle w:val="ListParagraph"/>
        <w:numPr>
          <w:ilvl w:val="0"/>
          <w:numId w:val="2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Content Provision:</w:t>
      </w:r>
      <w:r w:rsidRPr="0051151E">
        <w:rPr>
          <w:rFonts w:ascii="Segoe UI" w:hAnsi="Segoe UI" w:cs="Segoe UI"/>
          <w:sz w:val="24"/>
          <w:szCs w:val="24"/>
        </w:rPr>
        <w:t xml:space="preserve"> Supply accurate, up-to-date information regarding available courses, admission criteria, fee structures, and scholarship application deadlines.</w:t>
      </w:r>
    </w:p>
    <w:p w14:paraId="3882D207" w14:textId="77777777" w:rsidR="009605C9" w:rsidRPr="0051151E" w:rsidRDefault="009605C9" w:rsidP="0051151E">
      <w:pPr>
        <w:pStyle w:val="ListParagraph"/>
        <w:numPr>
          <w:ilvl w:val="0"/>
          <w:numId w:val="2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Article &amp; Feature Contribution:</w:t>
      </w:r>
      <w:r w:rsidRPr="0051151E">
        <w:rPr>
          <w:rFonts w:ascii="Segoe UI" w:hAnsi="Segoe UI" w:cs="Segoe UI"/>
          <w:sz w:val="24"/>
          <w:szCs w:val="24"/>
        </w:rPr>
        <w:t xml:space="preserve"> Provide high-resolution institutional logos, campus imagery, and optional career guidance write-ups authored by admissions officers or faculty members.</w:t>
      </w:r>
    </w:p>
    <w:p w14:paraId="0DC01B1B" w14:textId="77777777" w:rsidR="009605C9" w:rsidRPr="0051151E" w:rsidRDefault="009605C9" w:rsidP="0051151E">
      <w:pPr>
        <w:pStyle w:val="ListParagraph"/>
        <w:numPr>
          <w:ilvl w:val="0"/>
          <w:numId w:val="2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Point of Contact:</w:t>
      </w:r>
      <w:r w:rsidRPr="0051151E">
        <w:rPr>
          <w:rFonts w:ascii="Segoe UI" w:hAnsi="Segoe UI" w:cs="Segoe UI"/>
          <w:sz w:val="24"/>
          <w:szCs w:val="24"/>
        </w:rPr>
        <w:t xml:space="preserve"> Designate an official institutional coordinator (e.g., Admissions Officer, Public Relations Officer) to liaise with the magazine’s editorial team.</w:t>
      </w:r>
    </w:p>
    <w:p w14:paraId="1DDC9601" w14:textId="77777777" w:rsidR="009605C9" w:rsidRPr="0051151E" w:rsidRDefault="009605C9" w:rsidP="0051151E">
      <w:pPr>
        <w:pStyle w:val="ListParagraph"/>
        <w:numPr>
          <w:ilvl w:val="0"/>
          <w:numId w:val="2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lastRenderedPageBreak/>
        <w:t>Review &amp; Sign-Off:</w:t>
      </w:r>
      <w:r w:rsidRPr="0051151E">
        <w:rPr>
          <w:rFonts w:ascii="Segoe UI" w:hAnsi="Segoe UI" w:cs="Segoe UI"/>
          <w:sz w:val="24"/>
          <w:szCs w:val="24"/>
        </w:rPr>
        <w:t xml:space="preserve"> Review and approve the final institutional page proofs to press printing and digital release.</w:t>
      </w:r>
    </w:p>
    <w:p w14:paraId="10D7C3EF" w14:textId="579C1115" w:rsidR="009605C9" w:rsidRPr="0051151E" w:rsidRDefault="009605C9" w:rsidP="0051151E">
      <w:pPr>
        <w:pStyle w:val="ListParagraph"/>
        <w:numPr>
          <w:ilvl w:val="0"/>
          <w:numId w:val="5"/>
        </w:num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Responsibilities of Sunrise Innovation Magazine</w:t>
      </w:r>
    </w:p>
    <w:p w14:paraId="40844FE9" w14:textId="77777777" w:rsidR="009605C9" w:rsidRPr="0051151E" w:rsidRDefault="009605C9" w:rsidP="0051151E">
      <w:pPr>
        <w:pStyle w:val="ListParagraph"/>
        <w:numPr>
          <w:ilvl w:val="0"/>
          <w:numId w:val="3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Editorial and Layout Design:</w:t>
      </w:r>
      <w:r w:rsidRPr="0051151E">
        <w:rPr>
          <w:rFonts w:ascii="Segoe UI" w:hAnsi="Segoe UI" w:cs="Segoe UI"/>
          <w:sz w:val="24"/>
          <w:szCs w:val="24"/>
        </w:rPr>
        <w:t xml:space="preserve"> Design professional, high-impact page layouts incorporating the institution’s branding and colour scheme.</w:t>
      </w:r>
    </w:p>
    <w:p w14:paraId="2EFA7E4E" w14:textId="77777777" w:rsidR="009605C9" w:rsidRPr="0051151E" w:rsidRDefault="009605C9" w:rsidP="0051151E">
      <w:pPr>
        <w:pStyle w:val="ListParagraph"/>
        <w:numPr>
          <w:ilvl w:val="0"/>
          <w:numId w:val="3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Targeted Distribution:</w:t>
      </w:r>
      <w:r w:rsidRPr="0051151E">
        <w:rPr>
          <w:rFonts w:ascii="Segoe UI" w:hAnsi="Segoe UI" w:cs="Segoe UI"/>
          <w:sz w:val="24"/>
          <w:szCs w:val="24"/>
        </w:rPr>
        <w:t xml:space="preserve"> Distribute printed and digital copies of the magazine directly to secondary school headteachers, career guidance departments, science clubs, and school libraries across Uganda.</w:t>
      </w:r>
    </w:p>
    <w:p w14:paraId="5ACC35F3" w14:textId="77777777" w:rsidR="009605C9" w:rsidRPr="0051151E" w:rsidRDefault="009605C9" w:rsidP="0051151E">
      <w:pPr>
        <w:pStyle w:val="ListParagraph"/>
        <w:numPr>
          <w:ilvl w:val="0"/>
          <w:numId w:val="3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Digital Amplification:</w:t>
      </w:r>
      <w:r w:rsidRPr="0051151E">
        <w:rPr>
          <w:rFonts w:ascii="Segoe UI" w:hAnsi="Segoe UI" w:cs="Segoe UI"/>
          <w:sz w:val="24"/>
          <w:szCs w:val="24"/>
        </w:rPr>
        <w:t xml:space="preserve"> Highlight featured scholarship opportunities across the magazine’s official digital channels and web portal.</w:t>
      </w:r>
    </w:p>
    <w:p w14:paraId="65BEF379" w14:textId="21204F0F" w:rsidR="009605C9" w:rsidRPr="00ED0BF0" w:rsidRDefault="009605C9" w:rsidP="009605C9">
      <w:pPr>
        <w:pStyle w:val="ListParagraph"/>
        <w:numPr>
          <w:ilvl w:val="0"/>
          <w:numId w:val="3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b/>
          <w:bCs/>
          <w:sz w:val="24"/>
          <w:szCs w:val="24"/>
        </w:rPr>
        <w:t>Quality Assurance:</w:t>
      </w:r>
      <w:r w:rsidRPr="0051151E">
        <w:rPr>
          <w:rFonts w:ascii="Segoe UI" w:hAnsi="Segoe UI" w:cs="Segoe UI"/>
          <w:sz w:val="24"/>
          <w:szCs w:val="24"/>
        </w:rPr>
        <w:t xml:space="preserve"> Ensure that all accompanying student features and editorial content maintain high educational and ethical standards.</w:t>
      </w:r>
    </w:p>
    <w:p w14:paraId="698F4D82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399D6B4A" w14:textId="77777777" w:rsidR="009605C9" w:rsidRPr="00ED0BF0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ED0BF0">
        <w:rPr>
          <w:rFonts w:ascii="Segoe UI" w:hAnsi="Segoe UI" w:cs="Segoe U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613817" wp14:editId="7C0F8E7B">
                <wp:simplePos x="0" y="0"/>
                <wp:positionH relativeFrom="column">
                  <wp:posOffset>-105132</wp:posOffset>
                </wp:positionH>
                <wp:positionV relativeFrom="paragraph">
                  <wp:posOffset>215554</wp:posOffset>
                </wp:positionV>
                <wp:extent cx="6630623" cy="1672325"/>
                <wp:effectExtent l="0" t="0" r="0" b="4445"/>
                <wp:wrapNone/>
                <wp:docPr id="825020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623" cy="1672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dTable4-Accent3"/>
                              <w:tblW w:w="100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89"/>
                              <w:gridCol w:w="1701"/>
                              <w:gridCol w:w="5670"/>
                            </w:tblGrid>
                            <w:tr w:rsidR="009605C9" w14:paraId="0E3A827E" w14:textId="77777777" w:rsidTr="00ED0BF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89" w:type="dxa"/>
                                </w:tcPr>
                                <w:p w14:paraId="1B60EA79" w14:textId="77777777" w:rsidR="009605C9" w:rsidRDefault="009605C9">
                                  <w:r>
                                    <w:t>Feature Package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00FD1E3" w14:textId="77777777" w:rsidR="009605C9" w:rsidRDefault="009605C9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Page Allocation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29F3EF92" w14:textId="77777777" w:rsidR="009605C9" w:rsidRDefault="009605C9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Key Deliverables included</w:t>
                                  </w:r>
                                </w:p>
                              </w:tc>
                            </w:tr>
                            <w:tr w:rsidR="009605C9" w14:paraId="225AAA2D" w14:textId="77777777" w:rsidTr="00ED0BF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89" w:type="dxa"/>
                                </w:tcPr>
                                <w:p w14:paraId="75ACD611" w14:textId="77777777" w:rsidR="009605C9" w:rsidRDefault="009605C9">
                                  <w:r>
                                    <w:t>Scholarship &amp; Admission Spotlight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29D3028" w14:textId="77777777" w:rsidR="009605C9" w:rsidRDefault="009605C9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1 Full Page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634D2A3F" w14:textId="77777777" w:rsidR="009605C9" w:rsidRDefault="009605C9" w:rsidP="00ED0BF0">
                                  <w:pPr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Detailed Coverage of available scholarships, eligibility criteria, application process, key dates, and contact channels</w:t>
                                  </w:r>
                                </w:p>
                              </w:tc>
                            </w:tr>
                            <w:tr w:rsidR="009605C9" w14:paraId="208ED6D1" w14:textId="77777777" w:rsidTr="00ED0BF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89" w:type="dxa"/>
                                </w:tcPr>
                                <w:p w14:paraId="0B3F516C" w14:textId="77777777" w:rsidR="009605C9" w:rsidRDefault="009605C9">
                                  <w:r>
                                    <w:t>Higher Education &amp; Career Partner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723643E" w14:textId="77777777" w:rsidR="009605C9" w:rsidRDefault="009605C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2-Page Spread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43C9675B" w14:textId="77777777" w:rsidR="009605C9" w:rsidRDefault="009605C9" w:rsidP="00ED0BF0">
                                  <w:pPr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Full page for scholarship, admissions details plus 1 full page dedicated to a guest article on career guidance or emerging field trends.</w:t>
                                  </w:r>
                                </w:p>
                              </w:tc>
                            </w:tr>
                            <w:tr w:rsidR="009605C9" w14:paraId="4CCD5B57" w14:textId="77777777" w:rsidTr="00ED0BF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89" w:type="dxa"/>
                                </w:tcPr>
                                <w:p w14:paraId="22D3D1B7" w14:textId="77777777" w:rsidR="009605C9" w:rsidRDefault="009605C9">
                                  <w:r>
                                    <w:t>Category Lead &amp; Awards Sponsor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3211F64" w14:textId="77777777" w:rsidR="009605C9" w:rsidRDefault="009605C9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Multi-Page + Branding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18BE04DD" w14:textId="77777777" w:rsidR="009605C9" w:rsidRDefault="009605C9" w:rsidP="00ED0BF0">
                                  <w:pPr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Sponsorship of a specific student innovation award category (e.g., Best Secondary ICT Project), featuring institutional branding on award pages</w:t>
                                  </w:r>
                                </w:p>
                              </w:tc>
                            </w:tr>
                          </w:tbl>
                          <w:p w14:paraId="7D35F643" w14:textId="77777777" w:rsidR="009605C9" w:rsidRDefault="009605C9" w:rsidP="009605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13817" id="Text Box 1" o:spid="_x0000_s1027" type="#_x0000_t202" style="position:absolute;margin-left:-8.3pt;margin-top:16.95pt;width:522.1pt;height:13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OTgGgIAADQ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" filled="f" stroked="f" strokeweight=".5pt">
                <v:textbox>
                  <w:txbxContent>
                    <w:tbl>
                      <w:tblPr>
                        <w:tblStyle w:val="GridTable4-Accent3"/>
                        <w:tblW w:w="10060" w:type="dxa"/>
                        <w:tblLook w:val="04A0" w:firstRow="1" w:lastRow="0" w:firstColumn="1" w:lastColumn="0" w:noHBand="0" w:noVBand="1"/>
                      </w:tblPr>
                      <w:tblGrid>
                        <w:gridCol w:w="2689"/>
                        <w:gridCol w:w="1701"/>
                        <w:gridCol w:w="5670"/>
                      </w:tblGrid>
                      <w:tr w:rsidR="009605C9" w14:paraId="0E3A827E" w14:textId="77777777" w:rsidTr="00ED0BF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89" w:type="dxa"/>
                          </w:tcPr>
                          <w:p w14:paraId="1B60EA79" w14:textId="77777777" w:rsidR="009605C9" w:rsidRDefault="009605C9">
                            <w:r>
                              <w:t>Feature Package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00FD1E3" w14:textId="77777777" w:rsidR="009605C9" w:rsidRDefault="009605C9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Page Allocation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29F3EF92" w14:textId="77777777" w:rsidR="009605C9" w:rsidRDefault="009605C9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Key Deliverables included</w:t>
                            </w:r>
                          </w:p>
                        </w:tc>
                      </w:tr>
                      <w:tr w:rsidR="009605C9" w14:paraId="225AAA2D" w14:textId="77777777" w:rsidTr="00ED0BF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89" w:type="dxa"/>
                          </w:tcPr>
                          <w:p w14:paraId="75ACD611" w14:textId="77777777" w:rsidR="009605C9" w:rsidRDefault="009605C9">
                            <w:r>
                              <w:t>Scholarship &amp; Admission Spotlight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29D3028" w14:textId="77777777" w:rsidR="009605C9" w:rsidRDefault="009605C9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>1 Full Page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634D2A3F" w14:textId="77777777" w:rsidR="009605C9" w:rsidRDefault="009605C9" w:rsidP="00ED0BF0">
                            <w:pPr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>Detailed Coverage of available scholarships, eligibility criteria, application process, key dates, and contact channels</w:t>
                            </w:r>
                          </w:p>
                        </w:tc>
                      </w:tr>
                      <w:tr w:rsidR="009605C9" w14:paraId="208ED6D1" w14:textId="77777777" w:rsidTr="00ED0BF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89" w:type="dxa"/>
                          </w:tcPr>
                          <w:p w14:paraId="0B3F516C" w14:textId="77777777" w:rsidR="009605C9" w:rsidRDefault="009605C9">
                            <w:r>
                              <w:t>Higher Education &amp; Career Partner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723643E" w14:textId="77777777" w:rsidR="009605C9" w:rsidRDefault="009605C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2-Page Spread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43C9675B" w14:textId="77777777" w:rsidR="009605C9" w:rsidRDefault="009605C9" w:rsidP="00ED0BF0">
                            <w:pPr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Full page for scholarship, admissions details plus 1 full page dedicated to a guest article on career guidance or emerging field trends.</w:t>
                            </w:r>
                          </w:p>
                        </w:tc>
                      </w:tr>
                      <w:tr w:rsidR="009605C9" w14:paraId="4CCD5B57" w14:textId="77777777" w:rsidTr="00ED0BF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89" w:type="dxa"/>
                          </w:tcPr>
                          <w:p w14:paraId="22D3D1B7" w14:textId="77777777" w:rsidR="009605C9" w:rsidRDefault="009605C9">
                            <w:r>
                              <w:t>Category Lead &amp; Awards Sponsor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3211F64" w14:textId="77777777" w:rsidR="009605C9" w:rsidRDefault="009605C9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>Multi-Page + Branding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18BE04DD" w14:textId="77777777" w:rsidR="009605C9" w:rsidRDefault="009605C9" w:rsidP="00ED0BF0">
                            <w:pPr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>Sponsorship of a specific student innovation award category (e.g., Best Secondary ICT Project), featuring institutional branding on award pages</w:t>
                            </w:r>
                          </w:p>
                        </w:tc>
                      </w:tr>
                    </w:tbl>
                    <w:p w14:paraId="7D35F643" w14:textId="77777777" w:rsidR="009605C9" w:rsidRDefault="009605C9" w:rsidP="009605C9"/>
                  </w:txbxContent>
                </v:textbox>
              </v:shape>
            </w:pict>
          </mc:Fallback>
        </mc:AlternateContent>
      </w:r>
      <w:r w:rsidRPr="00ED0BF0">
        <w:rPr>
          <w:rFonts w:ascii="Segoe UI" w:hAnsi="Segoe UI" w:cs="Segoe UI"/>
          <w:b/>
          <w:bCs/>
          <w:sz w:val="24"/>
          <w:szCs w:val="24"/>
        </w:rPr>
        <w:t>Institutional Feature Options &amp; Allocation</w:t>
      </w:r>
    </w:p>
    <w:p w14:paraId="6729C169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47EDB694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05823904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6FD1FB7C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65A9A441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380F3425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3A5043D0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34464A45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4147987E" w14:textId="77777777" w:rsidR="009605C9" w:rsidRPr="00ED0BF0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ED0BF0">
        <w:rPr>
          <w:rFonts w:ascii="Segoe UI" w:hAnsi="Segoe UI" w:cs="Segoe UI"/>
          <w:b/>
          <w:bCs/>
          <w:sz w:val="24"/>
          <w:szCs w:val="24"/>
        </w:rPr>
        <w:t>Guiding Principles &amp; Ethics</w:t>
      </w:r>
    </w:p>
    <w:p w14:paraId="72B1E500" w14:textId="77777777" w:rsidR="009605C9" w:rsidRPr="0051151E" w:rsidRDefault="009605C9" w:rsidP="00ED0BF0">
      <w:pPr>
        <w:pStyle w:val="ListParagraph"/>
        <w:numPr>
          <w:ilvl w:val="0"/>
          <w:numId w:val="4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ED0BF0">
        <w:rPr>
          <w:rFonts w:ascii="Segoe UI" w:hAnsi="Segoe UI" w:cs="Segoe UI"/>
          <w:b/>
          <w:bCs/>
          <w:sz w:val="24"/>
          <w:szCs w:val="24"/>
        </w:rPr>
        <w:t>Accuracy &amp; Transparency:</w:t>
      </w:r>
      <w:r w:rsidRPr="0051151E">
        <w:rPr>
          <w:rFonts w:ascii="Segoe UI" w:hAnsi="Segoe UI" w:cs="Segoe UI"/>
          <w:sz w:val="24"/>
          <w:szCs w:val="24"/>
        </w:rPr>
        <w:t xml:space="preserve"> All details regarding entry requirements, fees, and scholarship terms must be clear, transparent, and non-deceptive.</w:t>
      </w:r>
    </w:p>
    <w:p w14:paraId="2DAB18ED" w14:textId="77777777" w:rsidR="009605C9" w:rsidRPr="0051151E" w:rsidRDefault="009605C9" w:rsidP="00ED0BF0">
      <w:pPr>
        <w:pStyle w:val="ListParagraph"/>
        <w:numPr>
          <w:ilvl w:val="0"/>
          <w:numId w:val="4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ED0BF0">
        <w:rPr>
          <w:rFonts w:ascii="Segoe UI" w:hAnsi="Segoe UI" w:cs="Segoe UI"/>
          <w:b/>
          <w:bCs/>
          <w:sz w:val="24"/>
          <w:szCs w:val="24"/>
        </w:rPr>
        <w:t>Child Protection &amp; Data Privacy:</w:t>
      </w:r>
      <w:r w:rsidRPr="0051151E">
        <w:rPr>
          <w:rFonts w:ascii="Segoe UI" w:hAnsi="Segoe UI" w:cs="Segoe UI"/>
          <w:sz w:val="24"/>
          <w:szCs w:val="24"/>
        </w:rPr>
        <w:t xml:space="preserve"> Student inquiries generated through the magazine will be handled in compliance with national data privacy standards and school communication protocols.</w:t>
      </w:r>
    </w:p>
    <w:p w14:paraId="17E8138B" w14:textId="77777777" w:rsidR="009605C9" w:rsidRPr="0051151E" w:rsidRDefault="009605C9" w:rsidP="00ED0BF0">
      <w:pPr>
        <w:pStyle w:val="ListParagraph"/>
        <w:numPr>
          <w:ilvl w:val="0"/>
          <w:numId w:val="4"/>
        </w:numPr>
        <w:spacing w:after="0"/>
        <w:jc w:val="both"/>
        <w:rPr>
          <w:rFonts w:ascii="Segoe UI" w:hAnsi="Segoe UI" w:cs="Segoe UI"/>
          <w:sz w:val="24"/>
          <w:szCs w:val="24"/>
        </w:rPr>
      </w:pPr>
      <w:r w:rsidRPr="00ED0BF0">
        <w:rPr>
          <w:rFonts w:ascii="Segoe UI" w:hAnsi="Segoe UI" w:cs="Segoe UI"/>
          <w:b/>
          <w:bCs/>
          <w:sz w:val="24"/>
          <w:szCs w:val="24"/>
        </w:rPr>
        <w:t>Non-Exclusivity:</w:t>
      </w:r>
      <w:r w:rsidRPr="0051151E">
        <w:rPr>
          <w:rFonts w:ascii="Segoe UI" w:hAnsi="Segoe UI" w:cs="Segoe UI"/>
          <w:sz w:val="24"/>
          <w:szCs w:val="24"/>
        </w:rPr>
        <w:t xml:space="preserve"> Participation does not grant exclusive sponsorship unless explicitly agreed upon under a specialized headline partnership contract.</w:t>
      </w:r>
    </w:p>
    <w:p w14:paraId="3D426E00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3882B9D0" w14:textId="02F7496B" w:rsidR="009605C9" w:rsidRPr="00ED0BF0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ED0BF0">
        <w:rPr>
          <w:rFonts w:ascii="Segoe UI" w:hAnsi="Segoe UI" w:cs="Segoe UI"/>
          <w:b/>
          <w:bCs/>
          <w:sz w:val="24"/>
          <w:szCs w:val="24"/>
        </w:rPr>
        <w:t>Timeline &amp; Key Milestones</w:t>
      </w:r>
    </w:p>
    <w:p w14:paraId="0A1F22CD" w14:textId="63C851D4" w:rsidR="009605C9" w:rsidRPr="0051151E" w:rsidRDefault="005E32E5" w:rsidP="009605C9">
      <w:pPr>
        <w:spacing w:after="0"/>
        <w:rPr>
          <w:rFonts w:ascii="Segoe UI" w:hAnsi="Segoe UI" w:cs="Segoe UI"/>
          <w:sz w:val="24"/>
          <w:szCs w:val="24"/>
        </w:rPr>
      </w:pPr>
      <w:r w:rsidRPr="00ED0BF0">
        <w:rPr>
          <w:rFonts w:ascii="Segoe UI" w:hAnsi="Segoe UI" w:cs="Segoe U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2C8671" wp14:editId="44F62D1E">
                <wp:simplePos x="0" y="0"/>
                <wp:positionH relativeFrom="margin">
                  <wp:posOffset>-26670</wp:posOffset>
                </wp:positionH>
                <wp:positionV relativeFrom="paragraph">
                  <wp:posOffset>39815</wp:posOffset>
                </wp:positionV>
                <wp:extent cx="6249035" cy="1026795"/>
                <wp:effectExtent l="0" t="0" r="0" b="1905"/>
                <wp:wrapNone/>
                <wp:docPr id="7981337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035" cy="1026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dTable4-Accent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7"/>
                              <w:gridCol w:w="3969"/>
                            </w:tblGrid>
                            <w:tr w:rsidR="009605C9" w14:paraId="057C6D7B" w14:textId="77777777" w:rsidTr="005E32E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0E432AE2" w14:textId="77777777" w:rsidR="009605C9" w:rsidRPr="003D7B91" w:rsidRDefault="009605C9">
                                  <w:pPr>
                                    <w:rPr>
                                      <w:color w:val="0D0D0D" w:themeColor="text1" w:themeTint="F2"/>
                                    </w:rPr>
                                  </w:pPr>
                                  <w:r w:rsidRPr="003D7B91">
                                    <w:rPr>
                                      <w:color w:val="0D0D0D" w:themeColor="text1" w:themeTint="F2"/>
                                    </w:rPr>
                                    <w:t>Milestone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41D0E20A" w14:textId="77777777" w:rsidR="009605C9" w:rsidRPr="003D7B91" w:rsidRDefault="009605C9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0D0D0D" w:themeColor="text1" w:themeTint="F2"/>
                                    </w:rPr>
                                  </w:pPr>
                                  <w:r w:rsidRPr="003D7B91">
                                    <w:rPr>
                                      <w:color w:val="0D0D0D" w:themeColor="text1" w:themeTint="F2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9605C9" w14:paraId="7CB3F4BD" w14:textId="77777777" w:rsidTr="005E32E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1180C4FA" w14:textId="77777777" w:rsidR="009605C9" w:rsidRDefault="009605C9">
                                  <w:r>
                                    <w:t>Partnership Confirmation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141174A1" w14:textId="77777777" w:rsidR="009605C9" w:rsidRDefault="009605C9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  <w:tr w:rsidR="009605C9" w14:paraId="46307293" w14:textId="77777777" w:rsidTr="005E32E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1EC0F5F7" w14:textId="77777777" w:rsidR="009605C9" w:rsidRDefault="009605C9">
                                  <w:r>
                                    <w:t>Submission of Institutional Materials &amp; Logos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6BA8CF95" w14:textId="77777777" w:rsidR="009605C9" w:rsidRDefault="009605C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  <w:tr w:rsidR="009605C9" w14:paraId="70E353DF" w14:textId="77777777" w:rsidTr="005E32E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4BA85D86" w14:textId="77777777" w:rsidR="009605C9" w:rsidRDefault="009605C9">
                                  <w:r>
                                    <w:t>Page Proof Review &amp; Sign-Off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1518BBA5" w14:textId="77777777" w:rsidR="009605C9" w:rsidRDefault="009605C9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  <w:tr w:rsidR="009605C9" w14:paraId="6306EA93" w14:textId="77777777" w:rsidTr="005E32E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957" w:type="dxa"/>
                                </w:tcPr>
                                <w:p w14:paraId="5C159549" w14:textId="77777777" w:rsidR="009605C9" w:rsidRDefault="009605C9">
                                  <w:r>
                                    <w:t>National Distribution &amp; Circulation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430CF45A" w14:textId="77777777" w:rsidR="009605C9" w:rsidRDefault="009605C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</w:tbl>
                          <w:p w14:paraId="1B61E6FE" w14:textId="77777777" w:rsidR="009605C9" w:rsidRDefault="009605C9" w:rsidP="009605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C8671" id="_x0000_s1028" type="#_x0000_t202" style="position:absolute;margin-left:-2.1pt;margin-top:3.15pt;width:492.05pt;height:80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GridTable4-Accent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957"/>
                        <w:gridCol w:w="3969"/>
                      </w:tblGrid>
                      <w:tr w:rsidR="009605C9" w14:paraId="057C6D7B" w14:textId="77777777" w:rsidTr="005E32E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957" w:type="dxa"/>
                          </w:tcPr>
                          <w:p w14:paraId="0E432AE2" w14:textId="77777777" w:rsidR="009605C9" w:rsidRPr="003D7B91" w:rsidRDefault="009605C9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3D7B91">
                              <w:rPr>
                                <w:color w:val="0D0D0D" w:themeColor="text1" w:themeTint="F2"/>
                              </w:rPr>
                              <w:t>Milestone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41D0E20A" w14:textId="77777777" w:rsidR="009605C9" w:rsidRPr="003D7B91" w:rsidRDefault="009605C9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color w:val="0D0D0D" w:themeColor="text1" w:themeTint="F2"/>
                              </w:rPr>
                            </w:pPr>
                            <w:r w:rsidRPr="003D7B91">
                              <w:rPr>
                                <w:color w:val="0D0D0D" w:themeColor="text1" w:themeTint="F2"/>
                              </w:rPr>
                              <w:t>Date</w:t>
                            </w:r>
                          </w:p>
                        </w:tc>
                      </w:tr>
                      <w:tr w:rsidR="009605C9" w14:paraId="7CB3F4BD" w14:textId="77777777" w:rsidTr="005E32E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957" w:type="dxa"/>
                          </w:tcPr>
                          <w:p w14:paraId="1180C4FA" w14:textId="77777777" w:rsidR="009605C9" w:rsidRDefault="009605C9">
                            <w:r>
                              <w:t>Partnership Confirmation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141174A1" w14:textId="77777777" w:rsidR="009605C9" w:rsidRDefault="009605C9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</w:p>
                        </w:tc>
                      </w:tr>
                      <w:tr w:rsidR="009605C9" w14:paraId="46307293" w14:textId="77777777" w:rsidTr="005E32E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957" w:type="dxa"/>
                          </w:tcPr>
                          <w:p w14:paraId="1EC0F5F7" w14:textId="77777777" w:rsidR="009605C9" w:rsidRDefault="009605C9">
                            <w:r>
                              <w:t>Submission of Institutional Materials &amp; Logos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6BA8CF95" w14:textId="77777777" w:rsidR="009605C9" w:rsidRDefault="009605C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</w:p>
                        </w:tc>
                      </w:tr>
                      <w:tr w:rsidR="009605C9" w14:paraId="70E353DF" w14:textId="77777777" w:rsidTr="005E32E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957" w:type="dxa"/>
                          </w:tcPr>
                          <w:p w14:paraId="4BA85D86" w14:textId="77777777" w:rsidR="009605C9" w:rsidRDefault="009605C9">
                            <w:r>
                              <w:t>Page Proof Review &amp; Sign-Off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1518BBA5" w14:textId="77777777" w:rsidR="009605C9" w:rsidRDefault="009605C9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</w:p>
                        </w:tc>
                      </w:tr>
                      <w:tr w:rsidR="009605C9" w14:paraId="6306EA93" w14:textId="77777777" w:rsidTr="005E32E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957" w:type="dxa"/>
                          </w:tcPr>
                          <w:p w14:paraId="5C159549" w14:textId="77777777" w:rsidR="009605C9" w:rsidRDefault="009605C9">
                            <w:r>
                              <w:t>National Distribution &amp; Circulation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430CF45A" w14:textId="77777777" w:rsidR="009605C9" w:rsidRDefault="009605C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</w:p>
                        </w:tc>
                      </w:tr>
                    </w:tbl>
                    <w:p w14:paraId="1B61E6FE" w14:textId="77777777" w:rsidR="009605C9" w:rsidRDefault="009605C9" w:rsidP="009605C9"/>
                  </w:txbxContent>
                </v:textbox>
                <w10:wrap anchorx="margin"/>
              </v:shape>
            </w:pict>
          </mc:Fallback>
        </mc:AlternateContent>
      </w:r>
    </w:p>
    <w:p w14:paraId="6786DBD3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3BAC2730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566827BD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74C96C8D" w14:textId="77777777" w:rsidR="009605C9" w:rsidRPr="0051151E" w:rsidRDefault="009605C9" w:rsidP="009605C9">
      <w:pPr>
        <w:spacing w:after="0"/>
        <w:rPr>
          <w:rFonts w:ascii="Segoe UI" w:hAnsi="Segoe UI" w:cs="Segoe UI"/>
          <w:sz w:val="24"/>
          <w:szCs w:val="24"/>
        </w:rPr>
      </w:pPr>
    </w:p>
    <w:p w14:paraId="014DFBBB" w14:textId="4C3957C8" w:rsidR="009605C9" w:rsidRPr="00ED0BF0" w:rsidRDefault="009605C9" w:rsidP="009605C9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ED0BF0">
        <w:rPr>
          <w:rFonts w:ascii="Segoe UI" w:hAnsi="Segoe UI" w:cs="Segoe UI"/>
          <w:b/>
          <w:bCs/>
          <w:sz w:val="24"/>
          <w:szCs w:val="24"/>
        </w:rPr>
        <w:t xml:space="preserve">Governance &amp; Institutional </w:t>
      </w:r>
      <w:r w:rsidR="00B04CB1">
        <w:rPr>
          <w:rFonts w:ascii="Segoe UI" w:hAnsi="Segoe UI" w:cs="Segoe UI"/>
          <w:b/>
          <w:bCs/>
          <w:sz w:val="24"/>
          <w:szCs w:val="24"/>
        </w:rPr>
        <w:t>Sign-off</w:t>
      </w:r>
    </w:p>
    <w:p w14:paraId="54475F89" w14:textId="7FDB9144" w:rsidR="00ED0BF0" w:rsidRDefault="009605C9" w:rsidP="003D7B91">
      <w:pPr>
        <w:spacing w:after="0"/>
        <w:jc w:val="both"/>
        <w:rPr>
          <w:rFonts w:ascii="Segoe UI" w:hAnsi="Segoe UI" w:cs="Segoe UI"/>
          <w:sz w:val="24"/>
          <w:szCs w:val="24"/>
        </w:rPr>
      </w:pPr>
      <w:r w:rsidRPr="0051151E">
        <w:rPr>
          <w:rFonts w:ascii="Segoe UI" w:hAnsi="Segoe UI" w:cs="Segoe UI"/>
          <w:sz w:val="24"/>
          <w:szCs w:val="24"/>
        </w:rPr>
        <w:t>Th</w:t>
      </w:r>
      <w:r w:rsidR="00ED0BF0">
        <w:rPr>
          <w:rFonts w:ascii="Segoe UI" w:hAnsi="Segoe UI" w:cs="Segoe UI"/>
          <w:sz w:val="24"/>
          <w:szCs w:val="24"/>
        </w:rPr>
        <w:t>ese Terms of Reference</w:t>
      </w:r>
      <w:r w:rsidRPr="0051151E">
        <w:rPr>
          <w:rFonts w:ascii="Segoe UI" w:hAnsi="Segoe UI" w:cs="Segoe UI"/>
          <w:sz w:val="24"/>
          <w:szCs w:val="24"/>
        </w:rPr>
        <w:t xml:space="preserve"> </w:t>
      </w:r>
      <w:r w:rsidR="00ED0BF0">
        <w:rPr>
          <w:rFonts w:ascii="Segoe UI" w:hAnsi="Segoe UI" w:cs="Segoe UI"/>
          <w:sz w:val="24"/>
          <w:szCs w:val="24"/>
        </w:rPr>
        <w:t>are</w:t>
      </w:r>
      <w:r w:rsidRPr="0051151E">
        <w:rPr>
          <w:rFonts w:ascii="Segoe UI" w:hAnsi="Segoe UI" w:cs="Segoe UI"/>
          <w:sz w:val="24"/>
          <w:szCs w:val="24"/>
        </w:rPr>
        <w:t xml:space="preserve"> administered by the Sunrise Innovation Magazine Project Secretariat</w:t>
      </w:r>
      <w:r w:rsidR="0047110A">
        <w:rPr>
          <w:rFonts w:ascii="Segoe UI" w:hAnsi="Segoe UI" w:cs="Segoe UI"/>
          <w:sz w:val="24"/>
          <w:szCs w:val="24"/>
        </w:rPr>
        <w:t>, however, they are subject to revision, as may be requested by a partnering institution from time to time to meet a convenient mode of partnership with this project which shall incentively comply with the major objective the project.</w:t>
      </w:r>
    </w:p>
    <w:p w14:paraId="28080FA8" w14:textId="440558DE" w:rsidR="00ED0BF0" w:rsidRPr="00ED0BF0" w:rsidRDefault="00ED0BF0" w:rsidP="00ED0BF0">
      <w:pPr>
        <w:spacing w:after="0"/>
        <w:jc w:val="center"/>
        <w:rPr>
          <w:rFonts w:ascii="Segoe UI" w:hAnsi="Segoe UI" w:cs="Segoe UI"/>
          <w:b/>
          <w:bCs/>
          <w:sz w:val="28"/>
          <w:szCs w:val="28"/>
        </w:rPr>
      </w:pPr>
      <w:r w:rsidRPr="00ED0BF0">
        <w:rPr>
          <w:rFonts w:ascii="Segoe UI" w:hAnsi="Segoe UI" w:cs="Segoe UI"/>
          <w:b/>
          <w:bCs/>
          <w:sz w:val="28"/>
          <w:szCs w:val="28"/>
        </w:rPr>
        <w:t>MANAGEMENT</w:t>
      </w:r>
    </w:p>
    <w:sectPr w:rsidR="00ED0BF0" w:rsidRPr="00ED0BF0" w:rsidSect="008E5114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4FA4D" w14:textId="77777777" w:rsidR="00961D86" w:rsidRDefault="00961D86" w:rsidP="00EC64DC">
      <w:pPr>
        <w:spacing w:after="0" w:line="240" w:lineRule="auto"/>
      </w:pPr>
      <w:r>
        <w:separator/>
      </w:r>
    </w:p>
  </w:endnote>
  <w:endnote w:type="continuationSeparator" w:id="0">
    <w:p w14:paraId="1101E526" w14:textId="77777777" w:rsidR="00961D86" w:rsidRDefault="00961D86" w:rsidP="00EC6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26DE" w14:textId="1B6842A2" w:rsidR="005E32E5" w:rsidRDefault="00A401C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98AB6C" wp14:editId="37DC1085">
              <wp:simplePos x="0" y="0"/>
              <wp:positionH relativeFrom="page">
                <wp:posOffset>5288090</wp:posOffset>
              </wp:positionH>
              <wp:positionV relativeFrom="paragraph">
                <wp:posOffset>284480</wp:posOffset>
              </wp:positionV>
              <wp:extent cx="2092325" cy="5080"/>
              <wp:effectExtent l="0" t="0" r="22225" b="33020"/>
              <wp:wrapNone/>
              <wp:docPr id="67323929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092325" cy="508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DD3F47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16.4pt,22.4pt" to="581.1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" strokecolor="black [3213]">
              <v:stroke joinstyle="miter"/>
              <w10:wrap anchorx="page"/>
            </v:line>
          </w:pict>
        </mc:Fallback>
      </mc:AlternateContent>
    </w:r>
    <w:r w:rsidR="00653C9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16A3E1" wp14:editId="09D0FD8C">
              <wp:simplePos x="0" y="0"/>
              <wp:positionH relativeFrom="page">
                <wp:posOffset>5328920</wp:posOffset>
              </wp:positionH>
              <wp:positionV relativeFrom="paragraph">
                <wp:posOffset>263715</wp:posOffset>
              </wp:positionV>
              <wp:extent cx="2013585" cy="259080"/>
              <wp:effectExtent l="0" t="0" r="0" b="7620"/>
              <wp:wrapNone/>
              <wp:docPr id="206220390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3585" cy="259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586E11" w14:textId="676BCD7F" w:rsidR="005E32E5" w:rsidRPr="00653C99" w:rsidRDefault="005E32E5" w:rsidP="00653C99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653C99">
                            <w:rPr>
                              <w:rFonts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Axis Cooperation Ltd | Sunrise Magazine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16A3E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419.6pt;margin-top:20.75pt;width:158.55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" filled="f" stroked="f" strokeweight=".5pt">
              <v:textbox>
                <w:txbxContent>
                  <w:p w14:paraId="5F586E11" w14:textId="676BCD7F" w:rsidR="005E32E5" w:rsidRPr="00653C99" w:rsidRDefault="005E32E5" w:rsidP="00653C99">
                    <w:pPr>
                      <w:jc w:val="right"/>
                      <w:rPr>
                        <w:rFonts w:ascii="Times New Roman" w:hAnsi="Times New Roman" w:cs="Times New Roman"/>
                        <w:b/>
                        <w:bCs/>
                        <w:sz w:val="16"/>
                        <w:szCs w:val="16"/>
                      </w:rPr>
                    </w:pPr>
                    <w:r w:rsidRPr="00653C99">
                      <w:rPr>
                        <w:rFonts w:ascii="Times New Roman" w:hAnsi="Times New Roman" w:cs="Times New Roman"/>
                        <w:b/>
                        <w:bCs/>
                        <w:sz w:val="16"/>
                        <w:szCs w:val="16"/>
                      </w:rPr>
                      <w:t>Axis Cooperation Ltd | Sunrise Magazine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8714" w14:textId="77777777" w:rsidR="00961D86" w:rsidRDefault="00961D86" w:rsidP="00EC64DC">
      <w:pPr>
        <w:spacing w:after="0" w:line="240" w:lineRule="auto"/>
      </w:pPr>
      <w:r>
        <w:separator/>
      </w:r>
    </w:p>
  </w:footnote>
  <w:footnote w:type="continuationSeparator" w:id="0">
    <w:p w14:paraId="522E0EB5" w14:textId="77777777" w:rsidR="00961D86" w:rsidRDefault="00961D86" w:rsidP="00EC6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5388" w14:textId="415644AD" w:rsidR="00EC64DC" w:rsidRDefault="00000000">
    <w:pPr>
      <w:pStyle w:val="Header"/>
    </w:pPr>
    <w:r>
      <w:rPr>
        <w:noProof/>
      </w:rPr>
      <w:pict w14:anchorId="259585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800501" o:spid="_x0000_s1029" type="#_x0000_t75" style="position:absolute;margin-left:0;margin-top:0;width:376.2pt;height:376.2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BE71" w14:textId="742E70FC" w:rsidR="00EC64DC" w:rsidRDefault="00000000">
    <w:pPr>
      <w:pStyle w:val="Header"/>
    </w:pPr>
    <w:r>
      <w:rPr>
        <w:noProof/>
      </w:rPr>
      <w:pict w14:anchorId="34B161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800502" o:spid="_x0000_s1030" type="#_x0000_t75" style="position:absolute;margin-left:0;margin-top:0;width:376.2pt;height:376.2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B3B9" w14:textId="4F758787" w:rsidR="00EC64DC" w:rsidRDefault="00000000">
    <w:pPr>
      <w:pStyle w:val="Header"/>
    </w:pPr>
    <w:r>
      <w:rPr>
        <w:noProof/>
      </w:rPr>
      <w:pict w14:anchorId="6ADD28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800500" o:spid="_x0000_s1028" type="#_x0000_t75" style="position:absolute;margin-left:0;margin-top:0;width:376.2pt;height:376.2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FF5"/>
    <w:multiLevelType w:val="hybridMultilevel"/>
    <w:tmpl w:val="BB8A45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8B1"/>
    <w:multiLevelType w:val="hybridMultilevel"/>
    <w:tmpl w:val="2DCC4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B5591"/>
    <w:multiLevelType w:val="hybridMultilevel"/>
    <w:tmpl w:val="D2661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20347"/>
    <w:multiLevelType w:val="hybridMultilevel"/>
    <w:tmpl w:val="EB1076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D030F8"/>
    <w:multiLevelType w:val="hybridMultilevel"/>
    <w:tmpl w:val="BB1CB8E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405755">
    <w:abstractNumId w:val="3"/>
  </w:num>
  <w:num w:numId="2" w16cid:durableId="865487733">
    <w:abstractNumId w:val="0"/>
  </w:num>
  <w:num w:numId="3" w16cid:durableId="1378820022">
    <w:abstractNumId w:val="2"/>
  </w:num>
  <w:num w:numId="4" w16cid:durableId="800878882">
    <w:abstractNumId w:val="1"/>
  </w:num>
  <w:num w:numId="5" w16cid:durableId="747339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2C"/>
    <w:rsid w:val="001A6C1B"/>
    <w:rsid w:val="002844AB"/>
    <w:rsid w:val="003C57B0"/>
    <w:rsid w:val="003D7B91"/>
    <w:rsid w:val="004109A9"/>
    <w:rsid w:val="0047110A"/>
    <w:rsid w:val="0051151E"/>
    <w:rsid w:val="00531D09"/>
    <w:rsid w:val="005E32E5"/>
    <w:rsid w:val="006001BD"/>
    <w:rsid w:val="00632CAF"/>
    <w:rsid w:val="00653C99"/>
    <w:rsid w:val="00697316"/>
    <w:rsid w:val="00771391"/>
    <w:rsid w:val="008E5114"/>
    <w:rsid w:val="0091272C"/>
    <w:rsid w:val="009605C9"/>
    <w:rsid w:val="00961D86"/>
    <w:rsid w:val="00A401CD"/>
    <w:rsid w:val="00B04CB1"/>
    <w:rsid w:val="00E35CCE"/>
    <w:rsid w:val="00E8475C"/>
    <w:rsid w:val="00EC64DC"/>
    <w:rsid w:val="00ED0BF0"/>
    <w:rsid w:val="00F04628"/>
    <w:rsid w:val="00FC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81587"/>
  <w15:chartTrackingRefBased/>
  <w15:docId w15:val="{BD283D03-6121-430F-890E-639DE3F1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4DC"/>
  </w:style>
  <w:style w:type="paragraph" w:styleId="Footer">
    <w:name w:val="footer"/>
    <w:basedOn w:val="Normal"/>
    <w:link w:val="FooterChar"/>
    <w:uiPriority w:val="99"/>
    <w:unhideWhenUsed/>
    <w:rsid w:val="00EC6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4DC"/>
  </w:style>
  <w:style w:type="table" w:styleId="TableGrid">
    <w:name w:val="Table Grid"/>
    <w:basedOn w:val="TableNormal"/>
    <w:uiPriority w:val="39"/>
    <w:rsid w:val="00960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ED0BF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Kings' Ark Explorations Uganda</dc:creator>
  <cp:keywords/>
  <dc:description/>
  <cp:lastModifiedBy>Kings' Ark Explorations Uganda</cp:lastModifiedBy>
  <cp:revision>17</cp:revision>
  <dcterms:created xsi:type="dcterms:W3CDTF">2026-09-09T09:10:00Z</dcterms:created>
  <dcterms:modified xsi:type="dcterms:W3CDTF">2026-09-11T10:07:00Z</dcterms:modified>
</cp:coreProperties>
</file>