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91DB6" w14:textId="77777777" w:rsidR="00002E07" w:rsidRPr="00002E07" w:rsidRDefault="00002E07" w:rsidP="00002E07">
      <w:r w:rsidRPr="00002E07">
        <w:rPr>
          <w:b/>
          <w:bCs/>
        </w:rPr>
        <w:t>Branding Integral – LÍA, Asistente Inteligente de Oficina Web</w:t>
      </w:r>
    </w:p>
    <w:p w14:paraId="0E15CECC" w14:textId="77777777" w:rsidR="00002E07" w:rsidRPr="00002E07" w:rsidRDefault="00DF166B" w:rsidP="00002E07">
      <w:r w:rsidRPr="00002E07">
        <w:rPr>
          <w:noProof/>
        </w:rPr>
        <w:pict w14:anchorId="0409F47F">
          <v:rect id="_x0000_i1033" alt="" style="width:441.9pt;height:.05pt;mso-width-percent:0;mso-height-percent:0;mso-width-percent:0;mso-height-percent:0" o:hralign="center" o:hrstd="t" o:hr="t" fillcolor="#a0a0a0" stroked="f"/>
        </w:pict>
      </w:r>
    </w:p>
    <w:p w14:paraId="75AB2F5D" w14:textId="77777777" w:rsidR="00002E07" w:rsidRPr="00002E07" w:rsidRDefault="00002E07" w:rsidP="00002E07">
      <w:pPr>
        <w:rPr>
          <w:b/>
          <w:bCs/>
        </w:rPr>
      </w:pPr>
      <w:r w:rsidRPr="00002E07">
        <w:rPr>
          <w:b/>
          <w:bCs/>
        </w:rPr>
        <w:t>1. Introducción</w:t>
      </w:r>
    </w:p>
    <w:p w14:paraId="4344F906" w14:textId="77777777" w:rsidR="00002E07" w:rsidRPr="00002E07" w:rsidRDefault="00002E07" w:rsidP="00002E07">
      <w:r w:rsidRPr="00002E07">
        <w:t>Para potenciar la experiencia del usuario dentro de Oficina Web y consolidar una imagen tecnológica de vanguardia, se presenta el branding integral de </w:t>
      </w:r>
      <w:r w:rsidRPr="00002E07">
        <w:rPr>
          <w:b/>
          <w:bCs/>
        </w:rPr>
        <w:t>LÍA</w:t>
      </w:r>
      <w:r w:rsidRPr="00002E07">
        <w:t>, el nuevo asistente de inteligencia artificial que acompaña al usuario en cada paso de su gestión contable y fiscal. Este documento servirá como respaldo para su implementación en la plataforma y como guía para el equipo de tecnología y diseño.</w:t>
      </w:r>
    </w:p>
    <w:p w14:paraId="481226EF" w14:textId="77777777" w:rsidR="00002E07" w:rsidRPr="00002E07" w:rsidRDefault="00DF166B" w:rsidP="00002E07">
      <w:r w:rsidRPr="00002E07">
        <w:rPr>
          <w:noProof/>
        </w:rPr>
        <w:pict w14:anchorId="0CF56144">
          <v:rect id="_x0000_i1032" alt="" style="width:441.9pt;height:.05pt;mso-width-percent:0;mso-height-percent:0;mso-width-percent:0;mso-height-percent:0" o:hralign="center" o:hrstd="t" o:hr="t" fillcolor="#a0a0a0" stroked="f"/>
        </w:pict>
      </w:r>
    </w:p>
    <w:p w14:paraId="7B6C6ACC" w14:textId="77777777" w:rsidR="00002E07" w:rsidRPr="00002E07" w:rsidRDefault="00002E07" w:rsidP="00002E07">
      <w:pPr>
        <w:rPr>
          <w:b/>
          <w:bCs/>
        </w:rPr>
      </w:pPr>
      <w:r w:rsidRPr="00002E07">
        <w:rPr>
          <w:b/>
          <w:bCs/>
        </w:rPr>
        <w:t>2. Identidad de Marca</w:t>
      </w:r>
    </w:p>
    <w:p w14:paraId="094A1B5C" w14:textId="77777777" w:rsidR="00002E07" w:rsidRPr="00002E07" w:rsidRDefault="00002E07" w:rsidP="00002E07">
      <w:pPr>
        <w:rPr>
          <w:b/>
          <w:bCs/>
        </w:rPr>
      </w:pPr>
      <w:r w:rsidRPr="00002E07">
        <w:rPr>
          <w:b/>
          <w:bCs/>
        </w:rPr>
        <w:t>Nombre: LÍA</w:t>
      </w:r>
    </w:p>
    <w:p w14:paraId="7B0846A6" w14:textId="77777777" w:rsidR="00002E07" w:rsidRPr="00002E07" w:rsidRDefault="00002E07" w:rsidP="00002E07">
      <w:r w:rsidRPr="00002E07">
        <w:rPr>
          <w:b/>
          <w:bCs/>
        </w:rPr>
        <w:t>Significado:</w:t>
      </w:r>
      <w:r w:rsidRPr="00002E07">
        <w:t> Lenguaje Inteligente Asistido</w:t>
      </w:r>
      <w:r w:rsidRPr="00002E07">
        <w:br/>
      </w:r>
      <w:r w:rsidRPr="00002E07">
        <w:rPr>
          <w:b/>
          <w:bCs/>
        </w:rPr>
        <w:t>Tipo de entidad:</w:t>
      </w:r>
      <w:r w:rsidRPr="00002E07">
        <w:t> Asistente virtual con IA</w:t>
      </w:r>
      <w:r w:rsidRPr="00002E07">
        <w:br/>
      </w:r>
      <w:r w:rsidRPr="00002E07">
        <w:rPr>
          <w:b/>
          <w:bCs/>
        </w:rPr>
        <w:t>Personalidad:</w:t>
      </w:r>
      <w:r w:rsidRPr="00002E07">
        <w:t> Amigable, profesional, cercana, eficiente</w:t>
      </w:r>
      <w:r w:rsidRPr="00002E07">
        <w:br/>
      </w:r>
      <w:r w:rsidRPr="00002E07">
        <w:rPr>
          <w:b/>
          <w:bCs/>
        </w:rPr>
        <w:t>Rol:</w:t>
      </w:r>
      <w:r w:rsidRPr="00002E07">
        <w:t> Guiar, resolver dudas, brindar soporte contable/fiscal, acompañar al usuario dentro de la plataforma OW.</w:t>
      </w:r>
    </w:p>
    <w:p w14:paraId="078B5148" w14:textId="77777777" w:rsidR="00002E07" w:rsidRPr="00002E07" w:rsidRDefault="00002E07" w:rsidP="00002E07">
      <w:pPr>
        <w:rPr>
          <w:b/>
          <w:bCs/>
        </w:rPr>
      </w:pPr>
      <w:r w:rsidRPr="00002E07">
        <w:rPr>
          <w:b/>
          <w:bCs/>
        </w:rPr>
        <w:t>Misión</w:t>
      </w:r>
    </w:p>
    <w:p w14:paraId="06B9FE1E" w14:textId="77777777" w:rsidR="00002E07" w:rsidRPr="00002E07" w:rsidRDefault="00002E07" w:rsidP="00002E07">
      <w:r w:rsidRPr="00002E07">
        <w:t>Empoderar al usuario con respuestas inteligentes, orientación clara y una experiencia personalizada que haga más eficiente su trabajo contable.</w:t>
      </w:r>
    </w:p>
    <w:p w14:paraId="285678E7" w14:textId="77777777" w:rsidR="00002E07" w:rsidRPr="00002E07" w:rsidRDefault="00002E07" w:rsidP="00002E07">
      <w:pPr>
        <w:rPr>
          <w:b/>
          <w:bCs/>
        </w:rPr>
      </w:pPr>
      <w:r w:rsidRPr="00002E07">
        <w:rPr>
          <w:b/>
          <w:bCs/>
        </w:rPr>
        <w:t>Visión</w:t>
      </w:r>
    </w:p>
    <w:p w14:paraId="1868EBA5" w14:textId="77777777" w:rsidR="00002E07" w:rsidRPr="00002E07" w:rsidRDefault="00002E07" w:rsidP="00002E07">
      <w:r w:rsidRPr="00002E07">
        <w:t>Convertirse en el aliado digital más confiable para profesionales contables y empresariales dentro del ecosistema de Oficina Web.</w:t>
      </w:r>
    </w:p>
    <w:p w14:paraId="0C24D57D" w14:textId="77777777" w:rsidR="00002E07" w:rsidRPr="00002E07" w:rsidRDefault="00DF166B" w:rsidP="00002E07">
      <w:r w:rsidRPr="00002E07">
        <w:rPr>
          <w:noProof/>
        </w:rPr>
        <w:pict w14:anchorId="3CA118DD">
          <v:rect id="_x0000_i1031" alt="" style="width:441.9pt;height:.05pt;mso-width-percent:0;mso-height-percent:0;mso-width-percent:0;mso-height-percent:0" o:hralign="center" o:hrstd="t" o:hr="t" fillcolor="#a0a0a0" stroked="f"/>
        </w:pict>
      </w:r>
    </w:p>
    <w:p w14:paraId="7C1EC6E4" w14:textId="77777777" w:rsidR="00002E07" w:rsidRPr="00002E07" w:rsidRDefault="00002E07" w:rsidP="00002E07">
      <w:pPr>
        <w:rPr>
          <w:b/>
          <w:bCs/>
        </w:rPr>
      </w:pPr>
      <w:r w:rsidRPr="00002E07">
        <w:rPr>
          <w:b/>
          <w:bCs/>
        </w:rPr>
        <w:t>3. Identidad Visual</w:t>
      </w:r>
    </w:p>
    <w:p w14:paraId="43C118A8" w14:textId="77777777" w:rsidR="00002E07" w:rsidRPr="00002E07" w:rsidRDefault="00002E07" w:rsidP="00002E07">
      <w:pPr>
        <w:rPr>
          <w:b/>
          <w:bCs/>
        </w:rPr>
      </w:pPr>
      <w:r w:rsidRPr="00002E07">
        <w:rPr>
          <w:b/>
          <w:bCs/>
        </w:rPr>
        <w:t>Colores Corporativos</w:t>
      </w:r>
    </w:p>
    <w:p w14:paraId="61DBBA5F" w14:textId="77777777" w:rsidR="00002E07" w:rsidRPr="00002E07" w:rsidRDefault="00002E07" w:rsidP="00002E07">
      <w:pPr>
        <w:numPr>
          <w:ilvl w:val="0"/>
          <w:numId w:val="1"/>
        </w:numPr>
      </w:pPr>
      <w:r w:rsidRPr="00002E07">
        <w:rPr>
          <w:b/>
          <w:bCs/>
        </w:rPr>
        <w:t>LILA CLARO (#C6B9F8):</w:t>
      </w:r>
      <w:r w:rsidRPr="00002E07">
        <w:t> Suavidad, inteligencia, cercanía</w:t>
      </w:r>
    </w:p>
    <w:p w14:paraId="4589CA71" w14:textId="77777777" w:rsidR="00002E07" w:rsidRPr="00002E07" w:rsidRDefault="00002E07" w:rsidP="00002E07">
      <w:pPr>
        <w:numPr>
          <w:ilvl w:val="0"/>
          <w:numId w:val="1"/>
        </w:numPr>
      </w:pPr>
      <w:r w:rsidRPr="00002E07">
        <w:rPr>
          <w:b/>
          <w:bCs/>
        </w:rPr>
        <w:t>BLANCO (#FFFFFF):</w:t>
      </w:r>
      <w:r w:rsidRPr="00002E07">
        <w:t> Claridad, limpieza, frescura</w:t>
      </w:r>
    </w:p>
    <w:p w14:paraId="52283B86" w14:textId="77777777" w:rsidR="00002E07" w:rsidRPr="00002E07" w:rsidRDefault="00002E07" w:rsidP="00002E07">
      <w:pPr>
        <w:numPr>
          <w:ilvl w:val="0"/>
          <w:numId w:val="1"/>
        </w:numPr>
      </w:pPr>
      <w:r w:rsidRPr="00002E07">
        <w:rPr>
          <w:b/>
          <w:bCs/>
        </w:rPr>
        <w:t>GRIS SUAVE (#E6E6E6):</w:t>
      </w:r>
      <w:r w:rsidRPr="00002E07">
        <w:t> Tecnología sin fricción</w:t>
      </w:r>
    </w:p>
    <w:p w14:paraId="6C8061CA" w14:textId="77777777" w:rsidR="00002E07" w:rsidRPr="00002E07" w:rsidRDefault="00002E07" w:rsidP="00002E07">
      <w:pPr>
        <w:numPr>
          <w:ilvl w:val="0"/>
          <w:numId w:val="1"/>
        </w:numPr>
      </w:pPr>
      <w:r w:rsidRPr="00002E07">
        <w:rPr>
          <w:b/>
          <w:bCs/>
        </w:rPr>
        <w:t>AZUL NOCHE (#2B2D42):</w:t>
      </w:r>
      <w:r w:rsidRPr="00002E07">
        <w:t> Profesionalismo y elegancia</w:t>
      </w:r>
    </w:p>
    <w:p w14:paraId="1434619F" w14:textId="77777777" w:rsidR="00002E07" w:rsidRPr="00002E07" w:rsidRDefault="00002E07" w:rsidP="00002E07">
      <w:pPr>
        <w:rPr>
          <w:b/>
          <w:bCs/>
        </w:rPr>
      </w:pPr>
      <w:r w:rsidRPr="00002E07">
        <w:rPr>
          <w:b/>
          <w:bCs/>
        </w:rPr>
        <w:t>Tipografía Recomendada</w:t>
      </w:r>
    </w:p>
    <w:p w14:paraId="3891BF25" w14:textId="77777777" w:rsidR="00002E07" w:rsidRPr="00002E07" w:rsidRDefault="00002E07" w:rsidP="00002E07">
      <w:pPr>
        <w:numPr>
          <w:ilvl w:val="0"/>
          <w:numId w:val="2"/>
        </w:numPr>
      </w:pPr>
      <w:r w:rsidRPr="00002E07">
        <w:rPr>
          <w:b/>
          <w:bCs/>
        </w:rPr>
        <w:t>Titulares:</w:t>
      </w:r>
      <w:r w:rsidRPr="00002E07">
        <w:t> Montserrat SemiBold</w:t>
      </w:r>
    </w:p>
    <w:p w14:paraId="4A5EB2A0" w14:textId="77777777" w:rsidR="00002E07" w:rsidRPr="00002E07" w:rsidRDefault="00002E07" w:rsidP="00002E07">
      <w:pPr>
        <w:numPr>
          <w:ilvl w:val="0"/>
          <w:numId w:val="2"/>
        </w:numPr>
      </w:pPr>
      <w:r w:rsidRPr="00002E07">
        <w:rPr>
          <w:b/>
          <w:bCs/>
        </w:rPr>
        <w:t>Cuerpo de texto:</w:t>
      </w:r>
      <w:r w:rsidRPr="00002E07">
        <w:t> Open Sans Regular</w:t>
      </w:r>
    </w:p>
    <w:p w14:paraId="2DF78934" w14:textId="77777777" w:rsidR="00002E07" w:rsidRPr="00002E07" w:rsidRDefault="00002E07" w:rsidP="00002E07">
      <w:pPr>
        <w:rPr>
          <w:b/>
          <w:bCs/>
        </w:rPr>
      </w:pPr>
      <w:r w:rsidRPr="00002E07">
        <w:rPr>
          <w:b/>
          <w:bCs/>
        </w:rPr>
        <w:t>Estilo Visual</w:t>
      </w:r>
    </w:p>
    <w:p w14:paraId="0C576B02" w14:textId="77777777" w:rsidR="00002E07" w:rsidRPr="00002E07" w:rsidRDefault="00002E07" w:rsidP="00002E07">
      <w:pPr>
        <w:numPr>
          <w:ilvl w:val="0"/>
          <w:numId w:val="3"/>
        </w:numPr>
      </w:pPr>
      <w:r w:rsidRPr="00002E07">
        <w:t>Ícono con rostro minimalista, circular, con un trazo limpio y amable.</w:t>
      </w:r>
    </w:p>
    <w:p w14:paraId="10B0DA69" w14:textId="77777777" w:rsidR="00002E07" w:rsidRPr="00002E07" w:rsidRDefault="00002E07" w:rsidP="00002E07">
      <w:pPr>
        <w:numPr>
          <w:ilvl w:val="0"/>
          <w:numId w:val="3"/>
        </w:numPr>
      </w:pPr>
      <w:r w:rsidRPr="00002E07">
        <w:t>Elementos suaves, esquinas redondeadas, estética moderna.</w:t>
      </w:r>
    </w:p>
    <w:p w14:paraId="6BB7A7D6" w14:textId="77777777" w:rsidR="00002E07" w:rsidRPr="00002E07" w:rsidRDefault="00002E07" w:rsidP="00002E07">
      <w:pPr>
        <w:numPr>
          <w:ilvl w:val="0"/>
          <w:numId w:val="3"/>
        </w:numPr>
      </w:pPr>
      <w:r w:rsidRPr="00002E07">
        <w:t>Diseño que inspire confianza y facilidad de uso.</w:t>
      </w:r>
    </w:p>
    <w:p w14:paraId="7FAEB7B2" w14:textId="77777777" w:rsidR="00002E07" w:rsidRPr="00002E07" w:rsidRDefault="00DF166B" w:rsidP="00002E07">
      <w:r w:rsidRPr="00002E07">
        <w:rPr>
          <w:noProof/>
        </w:rPr>
        <w:pict w14:anchorId="0B43A1BE">
          <v:rect id="_x0000_i1030" alt="" style="width:441.9pt;height:.05pt;mso-width-percent:0;mso-height-percent:0;mso-width-percent:0;mso-height-percent:0" o:hralign="center" o:hrstd="t" o:hr="t" fillcolor="#a0a0a0" stroked="f"/>
        </w:pict>
      </w:r>
    </w:p>
    <w:p w14:paraId="6CCA2AB6" w14:textId="77777777" w:rsidR="00002E07" w:rsidRPr="00002E07" w:rsidRDefault="00002E07" w:rsidP="00002E07">
      <w:pPr>
        <w:rPr>
          <w:b/>
          <w:bCs/>
        </w:rPr>
      </w:pPr>
      <w:r w:rsidRPr="00002E07">
        <w:rPr>
          <w:b/>
          <w:bCs/>
        </w:rPr>
        <w:t>4. Mensajes Clave para Plataforma</w:t>
      </w:r>
    </w:p>
    <w:p w14:paraId="22D57C7C" w14:textId="77777777" w:rsidR="00002E07" w:rsidRPr="00002E07" w:rsidRDefault="00002E07" w:rsidP="00002E07">
      <w:pPr>
        <w:rPr>
          <w:b/>
          <w:bCs/>
        </w:rPr>
      </w:pPr>
      <w:r w:rsidRPr="00002E07">
        <w:rPr>
          <w:b/>
          <w:bCs/>
        </w:rPr>
        <w:t>En el Dashboard:</w:t>
      </w:r>
    </w:p>
    <w:p w14:paraId="731557F7" w14:textId="77777777" w:rsidR="00002E07" w:rsidRPr="00002E07" w:rsidRDefault="00002E07" w:rsidP="00002E07">
      <w:r w:rsidRPr="00002E07">
        <w:t>"Hola, soy </w:t>
      </w:r>
      <w:r w:rsidRPr="00002E07">
        <w:rPr>
          <w:b/>
          <w:bCs/>
        </w:rPr>
        <w:t>LÍA</w:t>
      </w:r>
      <w:r w:rsidRPr="00002E07">
        <w:t>. ¿En qué te ayudo hoy?"</w:t>
      </w:r>
    </w:p>
    <w:p w14:paraId="14DCA468" w14:textId="77777777" w:rsidR="00002E07" w:rsidRPr="00002E07" w:rsidRDefault="00002E07" w:rsidP="00002E07">
      <w:pPr>
        <w:rPr>
          <w:b/>
          <w:bCs/>
        </w:rPr>
      </w:pPr>
      <w:r w:rsidRPr="00002E07">
        <w:rPr>
          <w:b/>
          <w:bCs/>
        </w:rPr>
        <w:t>En Pop-ups o microinteracciones:</w:t>
      </w:r>
    </w:p>
    <w:p w14:paraId="6F9BDF0D" w14:textId="77777777" w:rsidR="00002E07" w:rsidRPr="00002E07" w:rsidRDefault="00002E07" w:rsidP="00002E07">
      <w:r w:rsidRPr="00002E07">
        <w:t>"¿Dudas sobre tus facturas o deducciones? Pregúntale a </w:t>
      </w:r>
      <w:r w:rsidRPr="00002E07">
        <w:rPr>
          <w:b/>
          <w:bCs/>
        </w:rPr>
        <w:t>LÍA</w:t>
      </w:r>
      <w:r w:rsidRPr="00002E07">
        <w:t>."</w:t>
      </w:r>
    </w:p>
    <w:p w14:paraId="49C8FB8B" w14:textId="77777777" w:rsidR="00002E07" w:rsidRPr="00002E07" w:rsidRDefault="00002E07" w:rsidP="00002E07">
      <w:pPr>
        <w:rPr>
          <w:b/>
          <w:bCs/>
        </w:rPr>
      </w:pPr>
      <w:r w:rsidRPr="00002E07">
        <w:rPr>
          <w:b/>
          <w:bCs/>
        </w:rPr>
        <w:t>Al detectar inactividad:</w:t>
      </w:r>
    </w:p>
    <w:p w14:paraId="3E66ED38" w14:textId="77777777" w:rsidR="00002E07" w:rsidRPr="00002E07" w:rsidRDefault="00002E07" w:rsidP="00002E07">
      <w:r w:rsidRPr="00002E07">
        <w:t>"¿Sigues ahí? Si necesitas algo, estoy aquí para ayudarte. — LÍA"</w:t>
      </w:r>
    </w:p>
    <w:p w14:paraId="0DA76280" w14:textId="77777777" w:rsidR="00002E07" w:rsidRPr="00002E07" w:rsidRDefault="00002E07" w:rsidP="00002E07">
      <w:pPr>
        <w:rPr>
          <w:b/>
          <w:bCs/>
        </w:rPr>
      </w:pPr>
      <w:r w:rsidRPr="00002E07">
        <w:rPr>
          <w:b/>
          <w:bCs/>
        </w:rPr>
        <w:lastRenderedPageBreak/>
        <w:t>Al acompañar procesos contables:</w:t>
      </w:r>
    </w:p>
    <w:p w14:paraId="697A8437" w14:textId="77777777" w:rsidR="00002E07" w:rsidRPr="00002E07" w:rsidRDefault="00002E07" w:rsidP="00002E07">
      <w:r w:rsidRPr="00002E07">
        <w:t>"Te estoy guiando paso a paso. ¡Vamos juntos! — LÍA"</w:t>
      </w:r>
    </w:p>
    <w:p w14:paraId="1C2F2945" w14:textId="77777777" w:rsidR="00002E07" w:rsidRPr="00002E07" w:rsidRDefault="00DF166B" w:rsidP="00002E07">
      <w:r w:rsidRPr="00002E07">
        <w:rPr>
          <w:noProof/>
        </w:rPr>
        <w:pict w14:anchorId="3CA0A621">
          <v:rect id="_x0000_i1029" alt="" style="width:441.9pt;height:.05pt;mso-width-percent:0;mso-height-percent:0;mso-width-percent:0;mso-height-percent:0" o:hralign="center" o:hrstd="t" o:hr="t" fillcolor="#a0a0a0" stroked="f"/>
        </w:pict>
      </w:r>
    </w:p>
    <w:p w14:paraId="584EF622" w14:textId="77777777" w:rsidR="00002E07" w:rsidRPr="00002E07" w:rsidRDefault="00002E07" w:rsidP="00002E07">
      <w:pPr>
        <w:rPr>
          <w:b/>
          <w:bCs/>
        </w:rPr>
      </w:pPr>
      <w:r w:rsidRPr="00002E07">
        <w:rPr>
          <w:b/>
          <w:bCs/>
        </w:rPr>
        <w:t>5. Aplicaciones y Funcionalidades</w:t>
      </w:r>
    </w:p>
    <w:p w14:paraId="68456DC9" w14:textId="77777777" w:rsidR="00002E07" w:rsidRPr="00002E07" w:rsidRDefault="00002E07" w:rsidP="00002E07">
      <w:pPr>
        <w:rPr>
          <w:b/>
          <w:bCs/>
        </w:rPr>
      </w:pPr>
      <w:r w:rsidRPr="00002E07">
        <w:rPr>
          <w:b/>
          <w:bCs/>
        </w:rPr>
        <w:t>Sección dedicada:</w:t>
      </w:r>
    </w:p>
    <w:p w14:paraId="4A91A663" w14:textId="77777777" w:rsidR="00002E07" w:rsidRPr="00002E07" w:rsidRDefault="00002E07" w:rsidP="00002E07">
      <w:pPr>
        <w:numPr>
          <w:ilvl w:val="0"/>
          <w:numId w:val="4"/>
        </w:numPr>
      </w:pPr>
      <w:r w:rsidRPr="00002E07">
        <w:t>“Tu asistente digital: </w:t>
      </w:r>
      <w:r w:rsidRPr="00002E07">
        <w:rPr>
          <w:b/>
          <w:bCs/>
        </w:rPr>
        <w:t>LÍA</w:t>
      </w:r>
      <w:r w:rsidRPr="00002E07">
        <w:t>” con opción para activar/desactivar asistencia automatizada.</w:t>
      </w:r>
    </w:p>
    <w:p w14:paraId="50A91328" w14:textId="77777777" w:rsidR="00002E07" w:rsidRPr="00002E07" w:rsidRDefault="00002E07" w:rsidP="00002E07">
      <w:pPr>
        <w:rPr>
          <w:b/>
          <w:bCs/>
        </w:rPr>
      </w:pPr>
      <w:r w:rsidRPr="00002E07">
        <w:rPr>
          <w:b/>
          <w:bCs/>
        </w:rPr>
        <w:t>Integraciones:</w:t>
      </w:r>
    </w:p>
    <w:p w14:paraId="0150D4A7" w14:textId="77777777" w:rsidR="00002E07" w:rsidRPr="00002E07" w:rsidRDefault="00002E07" w:rsidP="00002E07">
      <w:pPr>
        <w:numPr>
          <w:ilvl w:val="0"/>
          <w:numId w:val="5"/>
        </w:numPr>
      </w:pPr>
      <w:r w:rsidRPr="00002E07">
        <w:t>Chat flotante en escritorio y móvil</w:t>
      </w:r>
    </w:p>
    <w:p w14:paraId="14FACC75" w14:textId="77777777" w:rsidR="00002E07" w:rsidRPr="00002E07" w:rsidRDefault="00002E07" w:rsidP="00002E07">
      <w:pPr>
        <w:numPr>
          <w:ilvl w:val="0"/>
          <w:numId w:val="5"/>
        </w:numPr>
      </w:pPr>
      <w:r w:rsidRPr="00002E07">
        <w:t>Recomendaciones personalizadas según el perfil del usuario</w:t>
      </w:r>
    </w:p>
    <w:p w14:paraId="74826A69" w14:textId="77777777" w:rsidR="00002E07" w:rsidRPr="00002E07" w:rsidRDefault="00002E07" w:rsidP="00002E07">
      <w:pPr>
        <w:numPr>
          <w:ilvl w:val="0"/>
          <w:numId w:val="5"/>
        </w:numPr>
      </w:pPr>
      <w:r w:rsidRPr="00002E07">
        <w:t>Guías interactivas dentro de procesos fiscales complejos</w:t>
      </w:r>
    </w:p>
    <w:p w14:paraId="4A39358B" w14:textId="77777777" w:rsidR="00002E07" w:rsidRPr="00002E07" w:rsidRDefault="00002E07" w:rsidP="00002E07">
      <w:pPr>
        <w:rPr>
          <w:b/>
          <w:bCs/>
        </w:rPr>
      </w:pPr>
      <w:r w:rsidRPr="00002E07">
        <w:rPr>
          <w:b/>
          <w:bCs/>
        </w:rPr>
        <w:t>Áreas donde puede actuar:</w:t>
      </w:r>
    </w:p>
    <w:p w14:paraId="0FC7ED3E" w14:textId="77777777" w:rsidR="00002E07" w:rsidRPr="00002E07" w:rsidRDefault="00002E07" w:rsidP="00002E07">
      <w:pPr>
        <w:numPr>
          <w:ilvl w:val="0"/>
          <w:numId w:val="6"/>
        </w:numPr>
      </w:pPr>
      <w:r w:rsidRPr="00002E07">
        <w:t>Facturación digital</w:t>
      </w:r>
    </w:p>
    <w:p w14:paraId="03E50B8A" w14:textId="77777777" w:rsidR="00002E07" w:rsidRPr="00002E07" w:rsidRDefault="00002E07" w:rsidP="00002E07">
      <w:pPr>
        <w:numPr>
          <w:ilvl w:val="0"/>
          <w:numId w:val="6"/>
        </w:numPr>
      </w:pPr>
      <w:r w:rsidRPr="00002E07">
        <w:t>Deducciones y gastos personales</w:t>
      </w:r>
    </w:p>
    <w:p w14:paraId="04F86076" w14:textId="77777777" w:rsidR="00002E07" w:rsidRPr="00002E07" w:rsidRDefault="00002E07" w:rsidP="00002E07">
      <w:pPr>
        <w:numPr>
          <w:ilvl w:val="0"/>
          <w:numId w:val="6"/>
        </w:numPr>
      </w:pPr>
      <w:r w:rsidRPr="00002E07">
        <w:t>Vencimientos fiscales</w:t>
      </w:r>
    </w:p>
    <w:p w14:paraId="4799529A" w14:textId="77777777" w:rsidR="00002E07" w:rsidRPr="00002E07" w:rsidRDefault="00002E07" w:rsidP="00002E07">
      <w:pPr>
        <w:numPr>
          <w:ilvl w:val="0"/>
          <w:numId w:val="6"/>
        </w:numPr>
      </w:pPr>
      <w:r w:rsidRPr="00002E07">
        <w:t>Soporte técnico y contable</w:t>
      </w:r>
    </w:p>
    <w:p w14:paraId="6002BF93" w14:textId="77777777" w:rsidR="00002E07" w:rsidRPr="00002E07" w:rsidRDefault="00DF166B" w:rsidP="00002E07">
      <w:r w:rsidRPr="00002E07">
        <w:rPr>
          <w:noProof/>
        </w:rPr>
        <w:pict w14:anchorId="7A120AFD"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14:paraId="647C5E3D" w14:textId="77777777" w:rsidR="00002E07" w:rsidRPr="00002E07" w:rsidRDefault="00002E07" w:rsidP="00002E07">
      <w:pPr>
        <w:rPr>
          <w:b/>
          <w:bCs/>
        </w:rPr>
      </w:pPr>
      <w:r w:rsidRPr="00002E07">
        <w:rPr>
          <w:b/>
          <w:bCs/>
        </w:rPr>
        <w:t>6. Estrategia de Comunicación</w:t>
      </w:r>
    </w:p>
    <w:p w14:paraId="12384353" w14:textId="77777777" w:rsidR="00002E07" w:rsidRPr="00002E07" w:rsidRDefault="00002E07" w:rsidP="00002E07">
      <w:pPr>
        <w:rPr>
          <w:b/>
          <w:bCs/>
        </w:rPr>
      </w:pPr>
      <w:r w:rsidRPr="00002E07">
        <w:rPr>
          <w:b/>
          <w:bCs/>
        </w:rPr>
        <w:t>Email de Lanzamiento:</w:t>
      </w:r>
    </w:p>
    <w:p w14:paraId="137B6F9E" w14:textId="77777777" w:rsidR="00002E07" w:rsidRPr="00002E07" w:rsidRDefault="00002E07" w:rsidP="00002E07">
      <w:r w:rsidRPr="00002E07">
        <w:t>"Conoce a </w:t>
      </w:r>
      <w:r w:rsidRPr="00002E07">
        <w:rPr>
          <w:b/>
          <w:bCs/>
        </w:rPr>
        <w:t>LÍA</w:t>
      </w:r>
      <w:r w:rsidRPr="00002E07">
        <w:t>, tu nueva aliada contable. Está lista para ayudarte a navegar tu plataforma de forma más simple, inteligente y rápida. ¡Descúbrela hoy en Oficina Web!"</w:t>
      </w:r>
    </w:p>
    <w:p w14:paraId="0175B72D" w14:textId="77777777" w:rsidR="00002E07" w:rsidRPr="00002E07" w:rsidRDefault="00002E07" w:rsidP="00002E07">
      <w:pPr>
        <w:rPr>
          <w:b/>
          <w:bCs/>
        </w:rPr>
      </w:pPr>
      <w:r w:rsidRPr="00002E07">
        <w:rPr>
          <w:b/>
          <w:bCs/>
        </w:rPr>
        <w:t>Notificaciones push:</w:t>
      </w:r>
    </w:p>
    <w:p w14:paraId="1C00E45C" w14:textId="77777777" w:rsidR="00002E07" w:rsidRPr="00002E07" w:rsidRDefault="00002E07" w:rsidP="00002E07">
      <w:r w:rsidRPr="00002E07">
        <w:t>"¿Ya hablaste con </w:t>
      </w:r>
      <w:r w:rsidRPr="00002E07">
        <w:rPr>
          <w:b/>
          <w:bCs/>
        </w:rPr>
        <w:t>LÍA</w:t>
      </w:r>
      <w:r w:rsidRPr="00002E07">
        <w:t>? Te espera en tu plataforma para resolver tus dudas."</w:t>
      </w:r>
    </w:p>
    <w:p w14:paraId="69455AF0" w14:textId="77777777" w:rsidR="00002E07" w:rsidRPr="00002E07" w:rsidRDefault="00002E07" w:rsidP="00002E07">
      <w:pPr>
        <w:rPr>
          <w:b/>
          <w:bCs/>
        </w:rPr>
      </w:pPr>
      <w:r w:rsidRPr="00002E07">
        <w:rPr>
          <w:b/>
          <w:bCs/>
        </w:rPr>
        <w:t>Página web / Sección destacada:</w:t>
      </w:r>
    </w:p>
    <w:p w14:paraId="24BE9366" w14:textId="77777777" w:rsidR="00002E07" w:rsidRPr="00002E07" w:rsidRDefault="00002E07" w:rsidP="00002E07">
      <w:r w:rsidRPr="00002E07">
        <w:rPr>
          <w:b/>
          <w:bCs/>
        </w:rPr>
        <w:t>LÍA, tu asistente inteligente de Oficina Web</w:t>
      </w:r>
      <w:r w:rsidRPr="00002E07">
        <w:t> “Gestiona tu contabilidad con menos esfuerzo y más inteligencia.”</w:t>
      </w:r>
    </w:p>
    <w:p w14:paraId="3E2988EC" w14:textId="77777777" w:rsidR="00002E07" w:rsidRPr="00002E07" w:rsidRDefault="00DF166B" w:rsidP="00002E07">
      <w:r w:rsidRPr="00002E07">
        <w:rPr>
          <w:noProof/>
        </w:rPr>
        <w:pict w14:anchorId="213C854C"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14:paraId="5A76898B" w14:textId="77777777" w:rsidR="00002E07" w:rsidRPr="00002E07" w:rsidRDefault="00002E07" w:rsidP="00002E07">
      <w:pPr>
        <w:rPr>
          <w:b/>
          <w:bCs/>
        </w:rPr>
      </w:pPr>
      <w:r w:rsidRPr="00002E07">
        <w:rPr>
          <w:b/>
          <w:bCs/>
        </w:rPr>
        <w:t>7. Recomendaciones Técnicas para Implementación</w:t>
      </w:r>
    </w:p>
    <w:p w14:paraId="10878219" w14:textId="77777777" w:rsidR="00002E07" w:rsidRPr="00002E07" w:rsidRDefault="00002E07" w:rsidP="00002E07">
      <w:pPr>
        <w:numPr>
          <w:ilvl w:val="0"/>
          <w:numId w:val="7"/>
        </w:numPr>
      </w:pPr>
      <w:r w:rsidRPr="00002E07">
        <w:t>Integrar el módulo de LÍA como una capa asistencial sobre los módulos existentes.</w:t>
      </w:r>
    </w:p>
    <w:p w14:paraId="3996C270" w14:textId="77777777" w:rsidR="00002E07" w:rsidRPr="00002E07" w:rsidRDefault="00002E07" w:rsidP="00002E07">
      <w:pPr>
        <w:numPr>
          <w:ilvl w:val="0"/>
          <w:numId w:val="7"/>
        </w:numPr>
      </w:pPr>
      <w:r w:rsidRPr="00002E07">
        <w:t>Usar IA contextualizada por perfil del usuario (segmentación fiscal y uso de plataforma).</w:t>
      </w:r>
    </w:p>
    <w:p w14:paraId="67AE15DB" w14:textId="77777777" w:rsidR="00002E07" w:rsidRPr="00002E07" w:rsidRDefault="00002E07" w:rsidP="00002E07">
      <w:pPr>
        <w:numPr>
          <w:ilvl w:val="0"/>
          <w:numId w:val="7"/>
        </w:numPr>
      </w:pPr>
      <w:r w:rsidRPr="00002E07">
        <w:t>Permitir personalización de notificaciones y estilo de interacción.</w:t>
      </w:r>
    </w:p>
    <w:p w14:paraId="1C89643A" w14:textId="77777777" w:rsidR="00002E07" w:rsidRPr="00002E07" w:rsidRDefault="00002E07" w:rsidP="00002E07">
      <w:pPr>
        <w:numPr>
          <w:ilvl w:val="0"/>
          <w:numId w:val="7"/>
        </w:numPr>
      </w:pPr>
      <w:r w:rsidRPr="00002E07">
        <w:t>Asegurar bajo peso y alta velocidad de carga para UX fluida.</w:t>
      </w:r>
    </w:p>
    <w:p w14:paraId="5DD6CD99" w14:textId="77777777" w:rsidR="00002E07" w:rsidRPr="00002E07" w:rsidRDefault="00DF166B" w:rsidP="00002E07">
      <w:r w:rsidRPr="00002E07">
        <w:rPr>
          <w:noProof/>
        </w:rPr>
        <w:pict w14:anchorId="29D271FA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149A6032" w14:textId="77777777" w:rsidR="00002E07" w:rsidRPr="00002E07" w:rsidRDefault="00002E07" w:rsidP="00002E07">
      <w:pPr>
        <w:rPr>
          <w:b/>
          <w:bCs/>
        </w:rPr>
      </w:pPr>
      <w:r w:rsidRPr="00002E07">
        <w:rPr>
          <w:b/>
          <w:bCs/>
        </w:rPr>
        <w:t>8. Conclusión</w:t>
      </w:r>
    </w:p>
    <w:p w14:paraId="01690A14" w14:textId="77777777" w:rsidR="00002E07" w:rsidRPr="00002E07" w:rsidRDefault="00002E07" w:rsidP="00002E07">
      <w:r w:rsidRPr="00002E07">
        <w:t>LÍA es mucho más que un chatbot: es el nuevo rostro de Oficina Web. Representa la inteligencia, la cercanía y la evolución de nuestra plataforma. Este branding busca sentar las bases para una implementación sólida, empática y profesional que aporte verdadero valor a nuestros usuarios.</w:t>
      </w:r>
    </w:p>
    <w:p w14:paraId="35B43F50" w14:textId="77777777" w:rsidR="00002E07" w:rsidRPr="00002E07" w:rsidRDefault="00DF166B" w:rsidP="00002E07">
      <w:r w:rsidRPr="00002E07">
        <w:rPr>
          <w:noProof/>
        </w:rPr>
        <w:pict w14:anchorId="096B5499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5EEDB3AF" w14:textId="77777777" w:rsidR="00002E07" w:rsidRPr="00002E07" w:rsidRDefault="00002E07" w:rsidP="00002E07">
      <w:r w:rsidRPr="00002E07">
        <w:rPr>
          <w:b/>
          <w:bCs/>
        </w:rPr>
        <w:t>Fin del documento</w:t>
      </w:r>
    </w:p>
    <w:p w14:paraId="6E097DA4" w14:textId="77777777" w:rsidR="00E234B6" w:rsidRDefault="00E234B6"/>
    <w:sectPr w:rsidR="00E23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A2C65"/>
    <w:multiLevelType w:val="multilevel"/>
    <w:tmpl w:val="D078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B783E"/>
    <w:multiLevelType w:val="multilevel"/>
    <w:tmpl w:val="46E0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72384"/>
    <w:multiLevelType w:val="multilevel"/>
    <w:tmpl w:val="7012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C0D91"/>
    <w:multiLevelType w:val="multilevel"/>
    <w:tmpl w:val="2662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14785"/>
    <w:multiLevelType w:val="multilevel"/>
    <w:tmpl w:val="EBE4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E6F57"/>
    <w:multiLevelType w:val="multilevel"/>
    <w:tmpl w:val="7D2E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B4A68"/>
    <w:multiLevelType w:val="multilevel"/>
    <w:tmpl w:val="7F08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385553">
    <w:abstractNumId w:val="0"/>
  </w:num>
  <w:num w:numId="2" w16cid:durableId="68577525">
    <w:abstractNumId w:val="1"/>
  </w:num>
  <w:num w:numId="3" w16cid:durableId="1063529017">
    <w:abstractNumId w:val="5"/>
  </w:num>
  <w:num w:numId="4" w16cid:durableId="1706711187">
    <w:abstractNumId w:val="4"/>
  </w:num>
  <w:num w:numId="5" w16cid:durableId="2139644429">
    <w:abstractNumId w:val="2"/>
  </w:num>
  <w:num w:numId="6" w16cid:durableId="1056777868">
    <w:abstractNumId w:val="3"/>
  </w:num>
  <w:num w:numId="7" w16cid:durableId="8124526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07"/>
    <w:rsid w:val="00002E07"/>
    <w:rsid w:val="006D6BC0"/>
    <w:rsid w:val="007B6AD6"/>
    <w:rsid w:val="00DF166B"/>
    <w:rsid w:val="00E2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6E40E"/>
  <w15:chartTrackingRefBased/>
  <w15:docId w15:val="{56E25664-5010-D940-A3B5-055D0C8C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2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2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2E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2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2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2E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2E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2E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2E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E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2E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2E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2E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2E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2E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2E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2E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2E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2E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2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2E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2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2E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2E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2E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2E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2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2E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2E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7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8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1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7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7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0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8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3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6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6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4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6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1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539</Words>
  <Characters>2970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FIDEL BORJAS DIAZ</dc:creator>
  <cp:keywords/>
  <dc:description/>
  <cp:lastModifiedBy>JESUS FIDEL BORJAS DIAZ</cp:lastModifiedBy>
  <cp:revision>1</cp:revision>
  <dcterms:created xsi:type="dcterms:W3CDTF">2025-04-14T18:01:00Z</dcterms:created>
  <dcterms:modified xsi:type="dcterms:W3CDTF">2025-04-14T18:01:00Z</dcterms:modified>
</cp:coreProperties>
</file>