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B65A9" w14:textId="5526642A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 xml:space="preserve">Aportaciones Complementarias de Retiro o PPR </w:t>
      </w:r>
    </w:p>
    <w:p w14:paraId="70C7C402" w14:textId="77777777" w:rsidR="000478B8" w:rsidRPr="000478B8" w:rsidRDefault="00746B0E" w:rsidP="000478B8">
      <w:r>
        <w:rPr>
          <w:noProof/>
        </w:rPr>
        <w:pict w14:anchorId="081867B9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3AB762BC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1. Nombre del documento</w:t>
      </w:r>
    </w:p>
    <w:p w14:paraId="28539041" w14:textId="57F783E5" w:rsidR="000478B8" w:rsidRPr="000478B8" w:rsidRDefault="000478B8" w:rsidP="000478B8">
      <w:r w:rsidRPr="000478B8">
        <w:t xml:space="preserve">¿Qué requisitos debo cumplir para deducir aportaciones complementarias de retiro </w:t>
      </w:r>
      <w:r w:rsidR="00F4211C" w:rsidRPr="00F4211C">
        <w:rPr>
          <w:b/>
          <w:bCs/>
        </w:rPr>
        <w:t>(AFORE)</w:t>
      </w:r>
      <w:r w:rsidR="00F4211C">
        <w:t xml:space="preserve"> </w:t>
      </w:r>
      <w:r w:rsidRPr="000478B8">
        <w:t xml:space="preserve">o a Planes Personales de Retiro </w:t>
      </w:r>
      <w:r w:rsidRPr="00F4211C">
        <w:rPr>
          <w:b/>
          <w:bCs/>
        </w:rPr>
        <w:t>(PPR)</w:t>
      </w:r>
      <w:r w:rsidRPr="000478B8">
        <w:t>?</w:t>
      </w:r>
    </w:p>
    <w:p w14:paraId="28D1CBCE" w14:textId="77777777" w:rsidR="000478B8" w:rsidRPr="000478B8" w:rsidRDefault="00746B0E" w:rsidP="000478B8">
      <w:r>
        <w:rPr>
          <w:noProof/>
        </w:rPr>
        <w:pict w14:anchorId="2B4FC6D3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13846E89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2. Objetivo del Documento</w:t>
      </w:r>
    </w:p>
    <w:p w14:paraId="5A91494C" w14:textId="64AFB4C1" w:rsidR="000478B8" w:rsidRPr="000478B8" w:rsidRDefault="000478B8" w:rsidP="000478B8">
      <w:r w:rsidRPr="000478B8">
        <w:t xml:space="preserve">Explicar de forma técnica y clara las condiciones bajo las cuales </w:t>
      </w:r>
      <w:r>
        <w:t>se</w:t>
      </w:r>
      <w:r w:rsidRPr="000478B8">
        <w:t xml:space="preserve"> puede deducir aportaciones voluntarias a su cuenta de retiro </w:t>
      </w:r>
      <w:r w:rsidR="006C6D65" w:rsidRPr="006C6D65">
        <w:rPr>
          <w:b/>
          <w:bCs/>
        </w:rPr>
        <w:t>(AFORE)</w:t>
      </w:r>
      <w:r w:rsidR="006C6D65">
        <w:t xml:space="preserve"> </w:t>
      </w:r>
      <w:r w:rsidRPr="000478B8">
        <w:t xml:space="preserve">o a un Plan Personal de Retiro </w:t>
      </w:r>
      <w:r w:rsidRPr="006C6D65">
        <w:rPr>
          <w:b/>
          <w:bCs/>
        </w:rPr>
        <w:t>(PPR)</w:t>
      </w:r>
      <w:r w:rsidRPr="000478B8">
        <w:t>, incluyendo requisitos de forma, fondo, límites legales y operativos.</w:t>
      </w:r>
    </w:p>
    <w:p w14:paraId="12B5C60C" w14:textId="77777777" w:rsidR="000478B8" w:rsidRPr="000478B8" w:rsidRDefault="00746B0E" w:rsidP="000478B8">
      <w:r>
        <w:rPr>
          <w:noProof/>
        </w:rPr>
        <w:pict w14:anchorId="2E8B6359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27B813D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3. Contexto Legal</w:t>
      </w:r>
    </w:p>
    <w:p w14:paraId="3719FAEB" w14:textId="77777777" w:rsidR="000478B8" w:rsidRPr="000478B8" w:rsidRDefault="000478B8" w:rsidP="000478B8">
      <w:pPr>
        <w:numPr>
          <w:ilvl w:val="0"/>
          <w:numId w:val="1"/>
        </w:numPr>
      </w:pPr>
      <w:r w:rsidRPr="000478B8">
        <w:t>Fundamento legal: Artículo 151, fracción V de la Ley del Impuesto sobre la Renta (LISR)</w:t>
      </w:r>
    </w:p>
    <w:p w14:paraId="7ABBE993" w14:textId="77777777" w:rsidR="000478B8" w:rsidRPr="000478B8" w:rsidRDefault="000478B8" w:rsidP="000478B8">
      <w:pPr>
        <w:numPr>
          <w:ilvl w:val="0"/>
          <w:numId w:val="1"/>
        </w:numPr>
      </w:pPr>
      <w:r w:rsidRPr="000478B8">
        <w:t>Normativa complementaria: Regla 3.17.10 de la Resolución Miscelánea Fiscal 2025</w:t>
      </w:r>
    </w:p>
    <w:p w14:paraId="15FCB54D" w14:textId="77777777" w:rsidR="000478B8" w:rsidRPr="000478B8" w:rsidRDefault="000478B8" w:rsidP="000478B8">
      <w:pPr>
        <w:numPr>
          <w:ilvl w:val="0"/>
          <w:numId w:val="1"/>
        </w:numPr>
      </w:pPr>
      <w:r w:rsidRPr="000478B8">
        <w:t>Aplicable a: Personas físicas con ingresos por sueldos y salarios que presentan declaración anual</w:t>
      </w:r>
    </w:p>
    <w:p w14:paraId="1AC3F90E" w14:textId="77777777" w:rsidR="000478B8" w:rsidRPr="000478B8" w:rsidRDefault="000478B8" w:rsidP="000478B8">
      <w:pPr>
        <w:numPr>
          <w:ilvl w:val="0"/>
          <w:numId w:val="1"/>
        </w:numPr>
      </w:pPr>
      <w:r w:rsidRPr="000478B8">
        <w:t>Periodo de aplicación: Ejercicio fiscal vigente</w:t>
      </w:r>
    </w:p>
    <w:p w14:paraId="6B365CC2" w14:textId="77777777" w:rsidR="000478B8" w:rsidRPr="000478B8" w:rsidRDefault="00746B0E" w:rsidP="000478B8">
      <w:r>
        <w:rPr>
          <w:noProof/>
        </w:rPr>
        <w:pict w14:anchorId="346F06E1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1F91740B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4. Contenido Técnico Central</w:t>
      </w:r>
    </w:p>
    <w:p w14:paraId="2A1D7D53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A. ¿Qué tipo de aportaciones son deducibles?</w:t>
      </w:r>
    </w:p>
    <w:p w14:paraId="485D9CE3" w14:textId="297C4639" w:rsidR="000478B8" w:rsidRPr="000478B8" w:rsidRDefault="000478B8" w:rsidP="000478B8">
      <w:pPr>
        <w:numPr>
          <w:ilvl w:val="0"/>
          <w:numId w:val="2"/>
        </w:numPr>
      </w:pPr>
      <w:r w:rsidRPr="000478B8">
        <w:rPr>
          <w:b/>
          <w:bCs/>
        </w:rPr>
        <w:t>Aportaciones complementarias de retiro</w:t>
      </w:r>
      <w:r w:rsidR="00F4211C">
        <w:rPr>
          <w:b/>
          <w:bCs/>
        </w:rPr>
        <w:t xml:space="preserve"> (AFORE)</w:t>
      </w:r>
      <w:r w:rsidRPr="000478B8">
        <w:t>:</w:t>
      </w:r>
    </w:p>
    <w:p w14:paraId="4A589219" w14:textId="77777777" w:rsidR="000478B8" w:rsidRPr="000478B8" w:rsidRDefault="000478B8" w:rsidP="000478B8">
      <w:pPr>
        <w:numPr>
          <w:ilvl w:val="1"/>
          <w:numId w:val="2"/>
        </w:numPr>
      </w:pPr>
      <w:r w:rsidRPr="000478B8">
        <w:t>Realizadas directamente en una cuenta individual del Sistema de Ahorro para el Retiro (AFORE)</w:t>
      </w:r>
    </w:p>
    <w:p w14:paraId="42E9968F" w14:textId="77777777" w:rsidR="000478B8" w:rsidRPr="000478B8" w:rsidRDefault="000478B8" w:rsidP="000478B8">
      <w:pPr>
        <w:numPr>
          <w:ilvl w:val="1"/>
          <w:numId w:val="2"/>
        </w:numPr>
      </w:pPr>
      <w:r w:rsidRPr="000478B8">
        <w:t>Se identifican en la subcuenta de “aportaciones voluntarias con fines fiscales”</w:t>
      </w:r>
    </w:p>
    <w:p w14:paraId="1641BEBF" w14:textId="77777777" w:rsidR="000478B8" w:rsidRPr="000478B8" w:rsidRDefault="000478B8" w:rsidP="000478B8">
      <w:pPr>
        <w:numPr>
          <w:ilvl w:val="0"/>
          <w:numId w:val="2"/>
        </w:numPr>
      </w:pPr>
      <w:r w:rsidRPr="000478B8">
        <w:rPr>
          <w:b/>
          <w:bCs/>
        </w:rPr>
        <w:t>Aportaciones a Planes Personales de Retiro (PPR)</w:t>
      </w:r>
      <w:r w:rsidRPr="000478B8">
        <w:t>:</w:t>
      </w:r>
    </w:p>
    <w:p w14:paraId="733F7435" w14:textId="15DBCF85" w:rsidR="000478B8" w:rsidRPr="000478B8" w:rsidRDefault="000478B8" w:rsidP="000478B8">
      <w:pPr>
        <w:numPr>
          <w:ilvl w:val="1"/>
          <w:numId w:val="2"/>
        </w:numPr>
      </w:pPr>
      <w:r w:rsidRPr="000478B8">
        <w:t xml:space="preserve">Contratados con instituciones autorizadas por la Comisión Nacional de Seguros y Fianzas </w:t>
      </w:r>
    </w:p>
    <w:p w14:paraId="645A18C0" w14:textId="77777777" w:rsidR="000478B8" w:rsidRPr="000478B8" w:rsidRDefault="000478B8" w:rsidP="000478B8">
      <w:pPr>
        <w:numPr>
          <w:ilvl w:val="1"/>
          <w:numId w:val="2"/>
        </w:numPr>
      </w:pPr>
      <w:r w:rsidRPr="000478B8">
        <w:t>El contrato debe especificar que son con fines de retiro (no deben incluir seguros de vida o ahorro mixto)</w:t>
      </w:r>
    </w:p>
    <w:p w14:paraId="6F74758F" w14:textId="77777777" w:rsidR="000478B8" w:rsidRPr="000478B8" w:rsidRDefault="00746B0E" w:rsidP="000478B8">
      <w:r>
        <w:rPr>
          <w:noProof/>
        </w:rPr>
        <w:pict w14:anchorId="2267AC66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61CED9CC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B. Requisitos que debe cumplir el asalariado</w:t>
      </w:r>
    </w:p>
    <w:p w14:paraId="578641D9" w14:textId="77777777" w:rsidR="000478B8" w:rsidRPr="000478B8" w:rsidRDefault="000478B8" w:rsidP="000478B8">
      <w:pPr>
        <w:numPr>
          <w:ilvl w:val="0"/>
          <w:numId w:val="3"/>
        </w:numPr>
      </w:pPr>
      <w:r w:rsidRPr="000478B8">
        <w:rPr>
          <w:b/>
          <w:bCs/>
        </w:rPr>
        <w:t>El contrato o fondo debe ser exclusivamente para el retiro</w:t>
      </w:r>
    </w:p>
    <w:p w14:paraId="5498FA65" w14:textId="77777777" w:rsidR="000478B8" w:rsidRPr="000478B8" w:rsidRDefault="000478B8" w:rsidP="000478B8">
      <w:pPr>
        <w:numPr>
          <w:ilvl w:val="1"/>
          <w:numId w:val="3"/>
        </w:numPr>
      </w:pPr>
      <w:r w:rsidRPr="000478B8">
        <w:t>El dinero no debe retirarse antes de los 65 años o antes de 5 años de aportado (excepto por pensión o fallecimiento)</w:t>
      </w:r>
    </w:p>
    <w:p w14:paraId="0BCAE95C" w14:textId="77777777" w:rsidR="000478B8" w:rsidRPr="000478B8" w:rsidRDefault="000478B8" w:rsidP="000478B8">
      <w:pPr>
        <w:numPr>
          <w:ilvl w:val="0"/>
          <w:numId w:val="3"/>
        </w:numPr>
      </w:pPr>
      <w:r w:rsidRPr="000478B8">
        <w:rPr>
          <w:b/>
          <w:bCs/>
        </w:rPr>
        <w:t>La institución debe estar autorizada</w:t>
      </w:r>
    </w:p>
    <w:p w14:paraId="02671AC9" w14:textId="77777777" w:rsidR="000478B8" w:rsidRPr="000478B8" w:rsidRDefault="000478B8" w:rsidP="000478B8">
      <w:pPr>
        <w:numPr>
          <w:ilvl w:val="1"/>
          <w:numId w:val="3"/>
        </w:numPr>
      </w:pPr>
      <w:r w:rsidRPr="000478B8">
        <w:t>Para PPR: aseguradoras o bancos registrados ante la CNSF</w:t>
      </w:r>
    </w:p>
    <w:p w14:paraId="487B3283" w14:textId="77777777" w:rsidR="000478B8" w:rsidRPr="000478B8" w:rsidRDefault="000478B8" w:rsidP="000478B8">
      <w:pPr>
        <w:numPr>
          <w:ilvl w:val="1"/>
          <w:numId w:val="3"/>
        </w:numPr>
      </w:pPr>
      <w:r w:rsidRPr="000478B8">
        <w:t>Para AFORE: solo cuentas abiertas en instituciones del SAR</w:t>
      </w:r>
    </w:p>
    <w:p w14:paraId="394DACDA" w14:textId="77777777" w:rsidR="000478B8" w:rsidRPr="000478B8" w:rsidRDefault="000478B8" w:rsidP="000478B8">
      <w:pPr>
        <w:numPr>
          <w:ilvl w:val="0"/>
          <w:numId w:val="3"/>
        </w:numPr>
      </w:pPr>
      <w:r w:rsidRPr="000478B8">
        <w:rPr>
          <w:b/>
          <w:bCs/>
        </w:rPr>
        <w:t>El pago debe realizarse con medio electrónico</w:t>
      </w:r>
    </w:p>
    <w:p w14:paraId="73ECE8D4" w14:textId="77777777" w:rsidR="000478B8" w:rsidRPr="000478B8" w:rsidRDefault="000478B8" w:rsidP="000478B8">
      <w:pPr>
        <w:numPr>
          <w:ilvl w:val="1"/>
          <w:numId w:val="3"/>
        </w:numPr>
      </w:pPr>
      <w:r w:rsidRPr="000478B8">
        <w:t>Tarjeta, transferencia, cheque nominativo</w:t>
      </w:r>
    </w:p>
    <w:p w14:paraId="62AD11B6" w14:textId="77777777" w:rsidR="000478B8" w:rsidRDefault="000478B8" w:rsidP="000478B8">
      <w:pPr>
        <w:numPr>
          <w:ilvl w:val="1"/>
          <w:numId w:val="3"/>
        </w:numPr>
      </w:pPr>
      <w:r w:rsidRPr="000478B8">
        <w:rPr>
          <w:rFonts w:ascii="Apple Color Emoji" w:hAnsi="Apple Color Emoji" w:cs="Apple Color Emoji"/>
        </w:rPr>
        <w:t>❌</w:t>
      </w:r>
      <w:r w:rsidRPr="000478B8">
        <w:t xml:space="preserve"> No deducible si se hace en efectivo</w:t>
      </w:r>
    </w:p>
    <w:p w14:paraId="6CDC9B6B" w14:textId="77777777" w:rsidR="000478B8" w:rsidRPr="000478B8" w:rsidRDefault="000478B8" w:rsidP="000478B8">
      <w:pPr>
        <w:ind w:left="1440"/>
      </w:pPr>
    </w:p>
    <w:p w14:paraId="248D6755" w14:textId="77777777" w:rsidR="000478B8" w:rsidRPr="000478B8" w:rsidRDefault="000478B8" w:rsidP="000478B8">
      <w:pPr>
        <w:numPr>
          <w:ilvl w:val="0"/>
          <w:numId w:val="3"/>
        </w:numPr>
      </w:pPr>
      <w:r w:rsidRPr="000478B8">
        <w:rPr>
          <w:b/>
          <w:bCs/>
        </w:rPr>
        <w:lastRenderedPageBreak/>
        <w:t>La aportación debe efectuarse dentro del ejercicio fiscal correspondiente</w:t>
      </w:r>
    </w:p>
    <w:p w14:paraId="5FC1F727" w14:textId="77777777" w:rsidR="000478B8" w:rsidRPr="000478B8" w:rsidRDefault="000478B8" w:rsidP="000478B8">
      <w:pPr>
        <w:numPr>
          <w:ilvl w:val="1"/>
          <w:numId w:val="3"/>
        </w:numPr>
      </w:pPr>
      <w:r w:rsidRPr="000478B8">
        <w:t>No es deducible si se realiza fuera del año que se declara</w:t>
      </w:r>
    </w:p>
    <w:p w14:paraId="2F3373C0" w14:textId="77777777" w:rsidR="000478B8" w:rsidRPr="000478B8" w:rsidRDefault="000478B8" w:rsidP="000478B8">
      <w:pPr>
        <w:numPr>
          <w:ilvl w:val="0"/>
          <w:numId w:val="3"/>
        </w:numPr>
      </w:pPr>
      <w:r w:rsidRPr="000478B8">
        <w:rPr>
          <w:b/>
          <w:bCs/>
        </w:rPr>
        <w:t>Debe contar con comprobante fiscal (CFDI o constancia electrónica)</w:t>
      </w:r>
    </w:p>
    <w:p w14:paraId="63EC6BC2" w14:textId="115403BD" w:rsidR="000478B8" w:rsidRPr="000478B8" w:rsidRDefault="000478B8" w:rsidP="000478B8">
      <w:pPr>
        <w:numPr>
          <w:ilvl w:val="1"/>
          <w:numId w:val="3"/>
        </w:numPr>
      </w:pPr>
      <w:r w:rsidRPr="000478B8">
        <w:t xml:space="preserve">Debe indicar </w:t>
      </w:r>
      <w:r w:rsidR="00F4211C">
        <w:t xml:space="preserve">tú </w:t>
      </w:r>
      <w:r w:rsidRPr="000478B8">
        <w:t>RFC correcto y monto aportado</w:t>
      </w:r>
    </w:p>
    <w:p w14:paraId="7FEED79A" w14:textId="1686A2A2" w:rsidR="000478B8" w:rsidRPr="000478B8" w:rsidRDefault="00F4211C" w:rsidP="000478B8">
      <w:pPr>
        <w:numPr>
          <w:ilvl w:val="0"/>
          <w:numId w:val="3"/>
        </w:numPr>
      </w:pPr>
      <w:r>
        <w:rPr>
          <w:b/>
          <w:bCs/>
        </w:rPr>
        <w:t>Se debe</w:t>
      </w:r>
      <w:r w:rsidR="000478B8" w:rsidRPr="000478B8">
        <w:rPr>
          <w:b/>
          <w:bCs/>
        </w:rPr>
        <w:t xml:space="preserve"> conservar contrato y estados de cuenta</w:t>
      </w:r>
    </w:p>
    <w:p w14:paraId="08D21EE4" w14:textId="77777777" w:rsidR="000478B8" w:rsidRPr="000478B8" w:rsidRDefault="000478B8" w:rsidP="000478B8">
      <w:pPr>
        <w:numPr>
          <w:ilvl w:val="1"/>
          <w:numId w:val="3"/>
        </w:numPr>
      </w:pPr>
      <w:r w:rsidRPr="000478B8">
        <w:t>En caso de revisión, el SAT puede solicitar evidencia documental del producto contratado y del uso exclusivo para retiro</w:t>
      </w:r>
    </w:p>
    <w:p w14:paraId="7FF7D2B0" w14:textId="77777777" w:rsidR="000478B8" w:rsidRPr="000478B8" w:rsidRDefault="00746B0E" w:rsidP="000478B8">
      <w:r>
        <w:rPr>
          <w:noProof/>
        </w:rPr>
        <w:pict w14:anchorId="7E4D838B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615A9D2D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C. Límite deducible</w:t>
      </w:r>
    </w:p>
    <w:p w14:paraId="6C4CAF45" w14:textId="77777777" w:rsidR="000478B8" w:rsidRPr="000478B8" w:rsidRDefault="000478B8" w:rsidP="000478B8">
      <w:pPr>
        <w:numPr>
          <w:ilvl w:val="0"/>
          <w:numId w:val="4"/>
        </w:numPr>
      </w:pPr>
      <w:r w:rsidRPr="000478B8">
        <w:rPr>
          <w:b/>
          <w:bCs/>
        </w:rPr>
        <w:t>Sí tiene límite individual</w:t>
      </w:r>
      <w:r w:rsidRPr="000478B8">
        <w:t>:</w:t>
      </w:r>
    </w:p>
    <w:p w14:paraId="54ECE7CC" w14:textId="77777777" w:rsidR="000478B8" w:rsidRPr="000478B8" w:rsidRDefault="000478B8" w:rsidP="000478B8">
      <w:pPr>
        <w:numPr>
          <w:ilvl w:val="1"/>
          <w:numId w:val="4"/>
        </w:numPr>
      </w:pPr>
      <w:r w:rsidRPr="000478B8">
        <w:t>Se pueden deducir aportaciones </w:t>
      </w:r>
      <w:r w:rsidRPr="000478B8">
        <w:rPr>
          <w:b/>
          <w:bCs/>
        </w:rPr>
        <w:t>hasta por el 10% del ingreso acumulable anual del contribuyente</w:t>
      </w:r>
      <w:r w:rsidRPr="000478B8">
        <w:t>,</w:t>
      </w:r>
    </w:p>
    <w:p w14:paraId="1F854F28" w14:textId="77777777" w:rsidR="000478B8" w:rsidRPr="000478B8" w:rsidRDefault="000478B8" w:rsidP="000478B8">
      <w:pPr>
        <w:numPr>
          <w:ilvl w:val="1"/>
          <w:numId w:val="4"/>
        </w:numPr>
      </w:pPr>
      <w:r w:rsidRPr="000478B8">
        <w:t>Sin exceder </w:t>
      </w:r>
      <w:r w:rsidRPr="000478B8">
        <w:rPr>
          <w:b/>
          <w:bCs/>
        </w:rPr>
        <w:t>5 veces la UMA anual</w:t>
      </w:r>
      <w:r w:rsidRPr="000478B8">
        <w:t> (≈ $206,367.60 en 2025)</w:t>
      </w:r>
    </w:p>
    <w:p w14:paraId="20687E3D" w14:textId="77777777" w:rsidR="006C6D65" w:rsidRDefault="000478B8" w:rsidP="000478B8">
      <w:r w:rsidRPr="006C6D65">
        <w:rPr>
          <w:b/>
          <w:bCs/>
        </w:rPr>
        <w:t>Estas aportaciones no afectan el tope global de deducciones personales</w:t>
      </w:r>
      <w:r w:rsidRPr="000478B8">
        <w:t xml:space="preserve">. </w:t>
      </w:r>
    </w:p>
    <w:p w14:paraId="583A8766" w14:textId="43B64573" w:rsidR="000478B8" w:rsidRDefault="006C6D65" w:rsidP="000478B8">
      <w:r>
        <w:t xml:space="preserve">Puedes tener el tope global y aun asi tienes otro tope adicional por este concepto de </w:t>
      </w:r>
      <w:r w:rsidRPr="006C6D65">
        <w:rPr>
          <w:b/>
          <w:bCs/>
        </w:rPr>
        <w:t>PPR que es aproximadamente  de $206,367</w:t>
      </w:r>
      <w:r>
        <w:rPr>
          <w:b/>
          <w:bCs/>
        </w:rPr>
        <w:t>.</w:t>
      </w:r>
      <w:r w:rsidRPr="006C6D65">
        <w:rPr>
          <w:b/>
          <w:bCs/>
        </w:rPr>
        <w:br/>
      </w:r>
    </w:p>
    <w:p w14:paraId="24D26F54" w14:textId="7FC46A3B" w:rsidR="006C6D65" w:rsidRPr="006C6D65" w:rsidRDefault="006C6D65" w:rsidP="000478B8">
      <w:pPr>
        <w:rPr>
          <w:b/>
          <w:bCs/>
        </w:rPr>
      </w:pPr>
      <w:r w:rsidRPr="006C6D65">
        <w:rPr>
          <w:b/>
          <w:bCs/>
        </w:rPr>
        <w:t>La suma de los dos topes puede ascender a $412,734 aproximadamente.</w:t>
      </w:r>
    </w:p>
    <w:p w14:paraId="58693409" w14:textId="77777777" w:rsidR="000478B8" w:rsidRPr="000478B8" w:rsidRDefault="00746B0E" w:rsidP="000478B8">
      <w:r>
        <w:rPr>
          <w:noProof/>
        </w:rPr>
        <w:pict w14:anchorId="7EBC581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6FE3142" w14:textId="77777777" w:rsidR="000478B8" w:rsidRPr="000478B8" w:rsidRDefault="000478B8" w:rsidP="000478B8">
      <w:pPr>
        <w:rPr>
          <w:b/>
          <w:bCs/>
        </w:rPr>
      </w:pPr>
      <w:r w:rsidRPr="000478B8">
        <w:rPr>
          <w:b/>
          <w:bCs/>
        </w:rPr>
        <w:t>5. Gatillos Relevantes para este Documento</w:t>
      </w:r>
    </w:p>
    <w:p w14:paraId="70B491B5" w14:textId="77777777" w:rsidR="000478B8" w:rsidRPr="000478B8" w:rsidRDefault="000478B8" w:rsidP="000478B8">
      <w:pPr>
        <w:numPr>
          <w:ilvl w:val="0"/>
          <w:numId w:val="5"/>
        </w:numPr>
      </w:pPr>
      <w:r w:rsidRPr="000478B8">
        <w:t>aportaciones retiro deducibles</w:t>
      </w:r>
    </w:p>
    <w:p w14:paraId="5A46B9B3" w14:textId="77777777" w:rsidR="000478B8" w:rsidRPr="000478B8" w:rsidRDefault="000478B8" w:rsidP="000478B8">
      <w:pPr>
        <w:numPr>
          <w:ilvl w:val="0"/>
          <w:numId w:val="5"/>
        </w:numPr>
      </w:pPr>
      <w:r w:rsidRPr="000478B8">
        <w:t>plan personal de retiro SAT</w:t>
      </w:r>
    </w:p>
    <w:p w14:paraId="664EE60F" w14:textId="77777777" w:rsidR="000478B8" w:rsidRPr="000478B8" w:rsidRDefault="000478B8" w:rsidP="000478B8">
      <w:pPr>
        <w:numPr>
          <w:ilvl w:val="0"/>
          <w:numId w:val="5"/>
        </w:numPr>
      </w:pPr>
      <w:r w:rsidRPr="000478B8">
        <w:t>deducir aportación AFORE</w:t>
      </w:r>
    </w:p>
    <w:p w14:paraId="40D8A05E" w14:textId="77777777" w:rsidR="000478B8" w:rsidRPr="000478B8" w:rsidRDefault="000478B8" w:rsidP="000478B8">
      <w:pPr>
        <w:numPr>
          <w:ilvl w:val="0"/>
          <w:numId w:val="5"/>
        </w:numPr>
      </w:pPr>
      <w:r w:rsidRPr="000478B8">
        <w:t>contrato PPR deducible</w:t>
      </w:r>
    </w:p>
    <w:p w14:paraId="518D0379" w14:textId="77777777" w:rsidR="000478B8" w:rsidRPr="000478B8" w:rsidRDefault="000478B8" w:rsidP="000478B8">
      <w:pPr>
        <w:numPr>
          <w:ilvl w:val="0"/>
          <w:numId w:val="5"/>
        </w:numPr>
      </w:pPr>
      <w:r w:rsidRPr="000478B8">
        <w:t>subcuenta retiro AFORE</w:t>
      </w:r>
    </w:p>
    <w:p w14:paraId="3651F6BA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3B2"/>
    <w:multiLevelType w:val="multilevel"/>
    <w:tmpl w:val="375C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060C0"/>
    <w:multiLevelType w:val="multilevel"/>
    <w:tmpl w:val="C00C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84E"/>
    <w:multiLevelType w:val="multilevel"/>
    <w:tmpl w:val="8454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97525"/>
    <w:multiLevelType w:val="multilevel"/>
    <w:tmpl w:val="E09E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604D5"/>
    <w:multiLevelType w:val="multilevel"/>
    <w:tmpl w:val="3A38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118805">
    <w:abstractNumId w:val="4"/>
  </w:num>
  <w:num w:numId="2" w16cid:durableId="286546693">
    <w:abstractNumId w:val="0"/>
  </w:num>
  <w:num w:numId="3" w16cid:durableId="1291278904">
    <w:abstractNumId w:val="3"/>
  </w:num>
  <w:num w:numId="4" w16cid:durableId="28726711">
    <w:abstractNumId w:val="1"/>
  </w:num>
  <w:num w:numId="5" w16cid:durableId="2115243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B8"/>
    <w:rsid w:val="000478B8"/>
    <w:rsid w:val="0043659E"/>
    <w:rsid w:val="006C6D65"/>
    <w:rsid w:val="006D6BC0"/>
    <w:rsid w:val="00746B0E"/>
    <w:rsid w:val="00AA22A4"/>
    <w:rsid w:val="00E234B6"/>
    <w:rsid w:val="00F4211C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B0FD"/>
  <w15:chartTrackingRefBased/>
  <w15:docId w15:val="{2CA3938B-7316-784C-9725-4731393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8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78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78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8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8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78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7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78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8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78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78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78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78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8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7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3</cp:revision>
  <dcterms:created xsi:type="dcterms:W3CDTF">2025-05-13T00:00:00Z</dcterms:created>
  <dcterms:modified xsi:type="dcterms:W3CDTF">2025-05-13T18:14:00Z</dcterms:modified>
</cp:coreProperties>
</file>