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0E0B" w14:textId="77777777" w:rsidR="00104E02" w:rsidRPr="00104E02" w:rsidRDefault="00104E02" w:rsidP="00104E02">
      <w:pPr>
        <w:jc w:val="center"/>
        <w:rPr>
          <w:b/>
          <w:bCs/>
        </w:rPr>
      </w:pPr>
      <w:r w:rsidRPr="00104E02">
        <w:rPr>
          <w:b/>
          <w:bCs/>
        </w:rPr>
        <w:t>Devolución de Impuestos del SAT</w:t>
      </w:r>
    </w:p>
    <w:p w14:paraId="7AD13A65" w14:textId="29F86C4B" w:rsidR="00104E02" w:rsidRPr="00104E02" w:rsidRDefault="00104E02" w:rsidP="00104E02">
      <w:pPr>
        <w:pStyle w:val="Prrafodelista"/>
        <w:numPr>
          <w:ilvl w:val="0"/>
          <w:numId w:val="2"/>
        </w:numPr>
        <w:rPr>
          <w:b/>
          <w:bCs/>
        </w:rPr>
      </w:pPr>
      <w:r w:rsidRPr="00104E02">
        <w:rPr>
          <w:b/>
          <w:bCs/>
        </w:rPr>
        <w:t>Contenido Técnico Central</w:t>
      </w:r>
    </w:p>
    <w:p w14:paraId="47BA2323" w14:textId="16E9DF9C" w:rsidR="00104E02" w:rsidRPr="00104E02" w:rsidRDefault="00104E02" w:rsidP="00104E02">
      <w:pPr>
        <w:pStyle w:val="Prrafodelista"/>
        <w:numPr>
          <w:ilvl w:val="0"/>
          <w:numId w:val="3"/>
        </w:numPr>
        <w:rPr>
          <w:b/>
          <w:bCs/>
        </w:rPr>
      </w:pPr>
      <w:r w:rsidRPr="00104E02">
        <w:rPr>
          <w:b/>
          <w:bCs/>
        </w:rPr>
        <w:t xml:space="preserve"> ¿Qué es una devolución de impuestos?</w:t>
      </w:r>
    </w:p>
    <w:p w14:paraId="4AE2C5AA" w14:textId="77777777" w:rsidR="00104E02" w:rsidRPr="00104E02" w:rsidRDefault="00104E02" w:rsidP="00104E02">
      <w:pPr>
        <w:ind w:left="708"/>
      </w:pPr>
      <w:r w:rsidRPr="00104E02">
        <w:t>La devolución es el reembolso que el SAT realiza al contribuyente cuando se</w:t>
      </w:r>
    </w:p>
    <w:p w14:paraId="59C8BFCC" w14:textId="6F3F84B5" w:rsidR="00104E02" w:rsidRPr="00104E02" w:rsidRDefault="00104E02" w:rsidP="00104E02">
      <w:pPr>
        <w:ind w:left="708"/>
      </w:pPr>
      <w:r w:rsidRPr="00104E02">
        <w:t xml:space="preserve">determina que </w:t>
      </w:r>
      <w:r w:rsidRPr="00104E02">
        <w:rPr>
          <w:b/>
          <w:bCs/>
        </w:rPr>
        <w:t>pagó de más en el ejercicio fiscal</w:t>
      </w:r>
      <w:r w:rsidRPr="00104E02">
        <w:t>, por medio de retenciones en</w:t>
      </w:r>
      <w:r>
        <w:t xml:space="preserve"> </w:t>
      </w:r>
      <w:r w:rsidRPr="00104E02">
        <w:t>nómina o pagos en exceso.</w:t>
      </w:r>
    </w:p>
    <w:p w14:paraId="0572DEB0" w14:textId="2607D74F" w:rsidR="00104E02" w:rsidRPr="00104E02" w:rsidRDefault="00104E02" w:rsidP="00104E02">
      <w:pPr>
        <w:pStyle w:val="Prrafodelista"/>
        <w:numPr>
          <w:ilvl w:val="0"/>
          <w:numId w:val="3"/>
        </w:numPr>
        <w:rPr>
          <w:b/>
          <w:bCs/>
        </w:rPr>
      </w:pPr>
      <w:r w:rsidRPr="00104E02">
        <w:rPr>
          <w:b/>
          <w:bCs/>
        </w:rPr>
        <w:t xml:space="preserve"> Causas comunes de saldo a favor para un asalariado</w:t>
      </w:r>
    </w:p>
    <w:p w14:paraId="22D5B6CB" w14:textId="30F29A55" w:rsidR="00104E02" w:rsidRPr="00104E02" w:rsidRDefault="00104E02" w:rsidP="00104E02">
      <w:pPr>
        <w:pStyle w:val="Prrafodelista"/>
        <w:numPr>
          <w:ilvl w:val="0"/>
          <w:numId w:val="5"/>
        </w:numPr>
        <w:ind w:left="1428"/>
      </w:pPr>
      <w:r w:rsidRPr="00104E02">
        <w:t xml:space="preserve">Se hicieron </w:t>
      </w:r>
      <w:r w:rsidRPr="00104E02">
        <w:rPr>
          <w:b/>
          <w:bCs/>
        </w:rPr>
        <w:t xml:space="preserve">retenciones de ISR mayores </w:t>
      </w:r>
      <w:r w:rsidRPr="00104E02">
        <w:t>a las que correspondían</w:t>
      </w:r>
    </w:p>
    <w:p w14:paraId="7BD24DB4" w14:textId="7385E60E" w:rsidR="00104E02" w:rsidRPr="00104E02" w:rsidRDefault="00104E02" w:rsidP="00104E02">
      <w:pPr>
        <w:pStyle w:val="Prrafodelista"/>
        <w:numPr>
          <w:ilvl w:val="0"/>
          <w:numId w:val="5"/>
        </w:numPr>
        <w:ind w:left="1428"/>
      </w:pPr>
      <w:r w:rsidRPr="00104E02">
        <w:t xml:space="preserve">El contribuyente </w:t>
      </w:r>
      <w:r w:rsidRPr="00104E02">
        <w:rPr>
          <w:b/>
          <w:bCs/>
        </w:rPr>
        <w:t xml:space="preserve">incluyó deducciones personales válidas </w:t>
      </w:r>
      <w:r w:rsidRPr="00104E02">
        <w:t>(gastos médicos,</w:t>
      </w:r>
    </w:p>
    <w:p w14:paraId="4DFBE8ED" w14:textId="77777777" w:rsidR="00104E02" w:rsidRPr="00104E02" w:rsidRDefault="00104E02" w:rsidP="00104E02">
      <w:pPr>
        <w:pStyle w:val="Prrafodelista"/>
        <w:numPr>
          <w:ilvl w:val="0"/>
          <w:numId w:val="4"/>
        </w:numPr>
        <w:ind w:left="1428"/>
      </w:pPr>
      <w:r w:rsidRPr="00104E02">
        <w:t>colegiaturas, intereses, donativos, etc.)</w:t>
      </w:r>
    </w:p>
    <w:p w14:paraId="5423B3B9" w14:textId="261DB8D9" w:rsidR="00104E02" w:rsidRPr="00104E02" w:rsidRDefault="00104E02" w:rsidP="00104E02">
      <w:pPr>
        <w:pStyle w:val="Prrafodelista"/>
        <w:numPr>
          <w:ilvl w:val="0"/>
          <w:numId w:val="5"/>
        </w:numPr>
        <w:ind w:left="1428"/>
        <w:rPr>
          <w:b/>
          <w:bCs/>
        </w:rPr>
      </w:pPr>
      <w:r w:rsidRPr="00104E02">
        <w:t xml:space="preserve">No se tomó en cuenta algún </w:t>
      </w:r>
      <w:r w:rsidRPr="00104E02">
        <w:rPr>
          <w:b/>
          <w:bCs/>
        </w:rPr>
        <w:t>subsidio al empleo</w:t>
      </w:r>
    </w:p>
    <w:p w14:paraId="78B2A20F" w14:textId="32818494" w:rsidR="00104E02" w:rsidRPr="00104E02" w:rsidRDefault="00104E02" w:rsidP="00104E02">
      <w:pPr>
        <w:pStyle w:val="Prrafodelista"/>
        <w:numPr>
          <w:ilvl w:val="0"/>
          <w:numId w:val="5"/>
        </w:numPr>
        <w:ind w:left="1428"/>
      </w:pPr>
      <w:r w:rsidRPr="00104E02">
        <w:t xml:space="preserve">El patrón </w:t>
      </w:r>
      <w:r w:rsidRPr="00104E02">
        <w:rPr>
          <w:b/>
          <w:bCs/>
        </w:rPr>
        <w:t xml:space="preserve">no aplicó correctamente los ajustes </w:t>
      </w:r>
      <w:r w:rsidRPr="00104E02">
        <w:t>en los pagos mensuales</w:t>
      </w:r>
    </w:p>
    <w:p w14:paraId="78002231" w14:textId="40093C45" w:rsidR="00104E02" w:rsidRPr="00104E02" w:rsidRDefault="00104E02" w:rsidP="00104E02">
      <w:pPr>
        <w:pStyle w:val="Prrafodelista"/>
        <w:numPr>
          <w:ilvl w:val="0"/>
          <w:numId w:val="5"/>
        </w:numPr>
        <w:ind w:left="1428"/>
      </w:pPr>
      <w:r w:rsidRPr="00104E02">
        <w:t xml:space="preserve">El trabajador </w:t>
      </w:r>
      <w:r w:rsidRPr="00104E02">
        <w:rPr>
          <w:b/>
          <w:bCs/>
        </w:rPr>
        <w:t xml:space="preserve">tuvo ingresos irregulares durante el año </w:t>
      </w:r>
      <w:r w:rsidRPr="00104E02">
        <w:t>(bonos, variables, etc.)</w:t>
      </w:r>
    </w:p>
    <w:p w14:paraId="382C9EAC" w14:textId="2D0C9D8B" w:rsidR="00104E02" w:rsidRPr="00104E02" w:rsidRDefault="00104E02" w:rsidP="00104E02">
      <w:pPr>
        <w:pStyle w:val="Prrafodelista"/>
        <w:numPr>
          <w:ilvl w:val="0"/>
          <w:numId w:val="3"/>
        </w:numPr>
        <w:rPr>
          <w:b/>
          <w:bCs/>
        </w:rPr>
      </w:pPr>
      <w:r w:rsidRPr="00104E02">
        <w:rPr>
          <w:b/>
          <w:bCs/>
        </w:rPr>
        <w:t>¿Cómo saber si tengo saldo a favor?</w:t>
      </w:r>
    </w:p>
    <w:p w14:paraId="212234BE" w14:textId="69B04B2D" w:rsidR="00104E02" w:rsidRPr="00104E02" w:rsidRDefault="00104E02" w:rsidP="00104E02">
      <w:pPr>
        <w:pStyle w:val="Prrafodelista"/>
        <w:numPr>
          <w:ilvl w:val="0"/>
          <w:numId w:val="6"/>
        </w:numPr>
        <w:ind w:left="1416"/>
      </w:pPr>
      <w:r w:rsidRPr="00104E02">
        <w:t>Al presentar tu declaración anual, el sistema del SAT realiza el cálculo</w:t>
      </w:r>
      <w:r>
        <w:t xml:space="preserve"> </w:t>
      </w:r>
      <w:r w:rsidRPr="00104E02">
        <w:t>automáticamente.</w:t>
      </w:r>
    </w:p>
    <w:p w14:paraId="384E1333" w14:textId="5122DA86" w:rsidR="00104E02" w:rsidRPr="00104E02" w:rsidRDefault="00104E02" w:rsidP="00104E02">
      <w:pPr>
        <w:pStyle w:val="Prrafodelista"/>
        <w:numPr>
          <w:ilvl w:val="0"/>
          <w:numId w:val="6"/>
        </w:numPr>
        <w:ind w:left="1416"/>
      </w:pPr>
      <w:r w:rsidRPr="00104E02">
        <w:t>Si hay saldo a favor, el portal lo mostrará al final del proceso.</w:t>
      </w:r>
    </w:p>
    <w:p w14:paraId="7EB4E56F" w14:textId="45E53D15" w:rsidR="00104E02" w:rsidRPr="00104E02" w:rsidRDefault="00104E02" w:rsidP="00104E02">
      <w:pPr>
        <w:pStyle w:val="Prrafodelista"/>
        <w:numPr>
          <w:ilvl w:val="0"/>
          <w:numId w:val="6"/>
        </w:numPr>
        <w:ind w:left="1416"/>
      </w:pPr>
      <w:r w:rsidRPr="00104E02">
        <w:t xml:space="preserve">También puedes consultarlo antes de declarar, entrando al </w:t>
      </w:r>
      <w:r w:rsidRPr="00104E02">
        <w:rPr>
          <w:b/>
          <w:bCs/>
        </w:rPr>
        <w:t>Visor de nómina</w:t>
      </w:r>
      <w:r>
        <w:rPr>
          <w:b/>
          <w:bCs/>
        </w:rPr>
        <w:t xml:space="preserve"> </w:t>
      </w:r>
      <w:r w:rsidRPr="00104E02">
        <w:rPr>
          <w:b/>
          <w:bCs/>
        </w:rPr>
        <w:t>del SAT</w:t>
      </w:r>
      <w:r w:rsidRPr="00104E02">
        <w:t>, donde puedes verificar tus ingresos y retenciones.</w:t>
      </w:r>
    </w:p>
    <w:p w14:paraId="7CD2D565" w14:textId="73A5C00E" w:rsidR="00104E02" w:rsidRPr="00104E02" w:rsidRDefault="00104E02" w:rsidP="00104E02">
      <w:pPr>
        <w:pStyle w:val="Prrafodelista"/>
        <w:numPr>
          <w:ilvl w:val="0"/>
          <w:numId w:val="3"/>
        </w:numPr>
        <w:rPr>
          <w:b/>
          <w:bCs/>
        </w:rPr>
      </w:pPr>
      <w:r w:rsidRPr="00104E02">
        <w:rPr>
          <w:b/>
          <w:bCs/>
        </w:rPr>
        <w:t xml:space="preserve"> ¿Cómo solicitar la devolución?</w:t>
      </w:r>
    </w:p>
    <w:p w14:paraId="3F51907B" w14:textId="724A38A7" w:rsidR="00104E02" w:rsidRPr="00104E02" w:rsidRDefault="00104E02" w:rsidP="00104E02">
      <w:pPr>
        <w:pStyle w:val="Prrafodelista"/>
        <w:numPr>
          <w:ilvl w:val="0"/>
          <w:numId w:val="5"/>
        </w:numPr>
        <w:ind w:left="1428"/>
        <w:rPr>
          <w:b/>
          <w:bCs/>
        </w:rPr>
      </w:pPr>
      <w:r w:rsidRPr="00104E02">
        <w:t xml:space="preserve">Debes presentar tu </w:t>
      </w:r>
      <w:r w:rsidRPr="00104E02">
        <w:rPr>
          <w:b/>
          <w:bCs/>
        </w:rPr>
        <w:t>declaración anual</w:t>
      </w:r>
    </w:p>
    <w:p w14:paraId="7A488A2C" w14:textId="7BE856DC" w:rsidR="00104E02" w:rsidRPr="00104E02" w:rsidRDefault="00104E02" w:rsidP="00104E02">
      <w:pPr>
        <w:pStyle w:val="Prrafodelista"/>
        <w:numPr>
          <w:ilvl w:val="0"/>
          <w:numId w:val="7"/>
        </w:numPr>
        <w:ind w:left="1428"/>
      </w:pPr>
      <w:r w:rsidRPr="00104E02">
        <w:t xml:space="preserve">Es necesario que tengas </w:t>
      </w:r>
      <w:r w:rsidRPr="00104E02">
        <w:rPr>
          <w:b/>
          <w:bCs/>
        </w:rPr>
        <w:t xml:space="preserve">una cuenta bancaria activa a tu nombre </w:t>
      </w:r>
      <w:r w:rsidRPr="00104E02">
        <w:t>(CLABE de</w:t>
      </w:r>
      <w:r>
        <w:t xml:space="preserve"> </w:t>
      </w:r>
      <w:r w:rsidRPr="00104E02">
        <w:t>18 dígitos)</w:t>
      </w:r>
    </w:p>
    <w:p w14:paraId="61EBC5EC" w14:textId="50813DF4" w:rsidR="00104E02" w:rsidRPr="00104E02" w:rsidRDefault="00104E02" w:rsidP="00104E02">
      <w:pPr>
        <w:pStyle w:val="Prrafodelista"/>
        <w:numPr>
          <w:ilvl w:val="0"/>
          <w:numId w:val="7"/>
        </w:numPr>
        <w:ind w:left="1428"/>
      </w:pPr>
      <w:r w:rsidRPr="00104E02">
        <w:t>El SAT revisará tu información y, si todo está correcto, depositará el saldo en</w:t>
      </w:r>
      <w:r>
        <w:t xml:space="preserve"> </w:t>
      </w:r>
      <w:r w:rsidRPr="00104E02">
        <w:t>un plazo aproximado de 10 a 40 días hábiles</w:t>
      </w:r>
    </w:p>
    <w:p w14:paraId="2D14DB88" w14:textId="7572FA4A" w:rsidR="00104E02" w:rsidRPr="00104E02" w:rsidRDefault="00104E02" w:rsidP="00104E02">
      <w:pPr>
        <w:pStyle w:val="Prrafodelista"/>
        <w:numPr>
          <w:ilvl w:val="0"/>
          <w:numId w:val="3"/>
        </w:numPr>
        <w:rPr>
          <w:b/>
          <w:bCs/>
        </w:rPr>
      </w:pPr>
      <w:r w:rsidRPr="00104E02">
        <w:rPr>
          <w:b/>
          <w:bCs/>
        </w:rPr>
        <w:t xml:space="preserve"> Consideraciones importantes</w:t>
      </w:r>
    </w:p>
    <w:p w14:paraId="137E35A2" w14:textId="7D42CEDE" w:rsidR="00104E02" w:rsidRPr="00104E02" w:rsidRDefault="00104E02" w:rsidP="00104E02">
      <w:pPr>
        <w:pStyle w:val="Prrafodelista"/>
        <w:numPr>
          <w:ilvl w:val="0"/>
          <w:numId w:val="8"/>
        </w:numPr>
        <w:ind w:left="1428"/>
      </w:pPr>
      <w:r w:rsidRPr="00104E02">
        <w:t xml:space="preserve">El SAT puede </w:t>
      </w:r>
      <w:r w:rsidRPr="00104E02">
        <w:rPr>
          <w:b/>
          <w:bCs/>
        </w:rPr>
        <w:t xml:space="preserve">rechazar la devolución </w:t>
      </w:r>
      <w:r w:rsidRPr="00104E02">
        <w:t>si encuentra inconsistencias en tus</w:t>
      </w:r>
      <w:r>
        <w:t xml:space="preserve"> </w:t>
      </w:r>
      <w:r w:rsidRPr="00104E02">
        <w:t>CFDI o deducciones</w:t>
      </w:r>
    </w:p>
    <w:p w14:paraId="7BD40C10" w14:textId="447D9806" w:rsidR="00104E02" w:rsidRPr="00104E02" w:rsidRDefault="00104E02" w:rsidP="00104E02">
      <w:pPr>
        <w:pStyle w:val="Prrafodelista"/>
        <w:numPr>
          <w:ilvl w:val="0"/>
          <w:numId w:val="8"/>
        </w:numPr>
        <w:ind w:left="1428"/>
      </w:pPr>
      <w:r w:rsidRPr="00104E02">
        <w:t>En ese caso, emitirá un mensaje indicando qué documentos debes revisar o</w:t>
      </w:r>
      <w:r>
        <w:t xml:space="preserve"> </w:t>
      </w:r>
      <w:r w:rsidRPr="00104E02">
        <w:t>corregir</w:t>
      </w:r>
    </w:p>
    <w:p w14:paraId="3D866002" w14:textId="756DEC0E" w:rsidR="00104E02" w:rsidRPr="00104E02" w:rsidRDefault="00104E02" w:rsidP="00104E02">
      <w:pPr>
        <w:pStyle w:val="Prrafodelista"/>
        <w:numPr>
          <w:ilvl w:val="0"/>
          <w:numId w:val="8"/>
        </w:numPr>
        <w:ind w:left="1428"/>
      </w:pPr>
      <w:r w:rsidRPr="00104E02">
        <w:t xml:space="preserve">Puedes </w:t>
      </w:r>
      <w:r w:rsidRPr="00104E02">
        <w:rPr>
          <w:b/>
          <w:bCs/>
        </w:rPr>
        <w:t xml:space="preserve">dar seguimiento a tu devolución </w:t>
      </w:r>
      <w:r w:rsidRPr="00104E02">
        <w:t>directamente desde el portal SAT,</w:t>
      </w:r>
      <w:r>
        <w:t xml:space="preserve"> </w:t>
      </w:r>
      <w:r w:rsidRPr="00104E02">
        <w:t>en el apartado “Consulta tu devolución automática”</w:t>
      </w:r>
    </w:p>
    <w:p w14:paraId="07110D4A" w14:textId="77777777" w:rsidR="00104E02" w:rsidRDefault="00104E02">
      <w:pPr>
        <w:rPr>
          <w:b/>
          <w:bCs/>
        </w:rPr>
      </w:pPr>
      <w:r>
        <w:rPr>
          <w:b/>
          <w:bCs/>
        </w:rPr>
        <w:br w:type="page"/>
      </w:r>
    </w:p>
    <w:p w14:paraId="180B699C" w14:textId="671E0E22" w:rsidR="00104E02" w:rsidRPr="00104E02" w:rsidRDefault="00104E02" w:rsidP="00104E02">
      <w:pPr>
        <w:pStyle w:val="Prrafodelista"/>
        <w:numPr>
          <w:ilvl w:val="0"/>
          <w:numId w:val="2"/>
        </w:numPr>
        <w:rPr>
          <w:b/>
          <w:bCs/>
        </w:rPr>
      </w:pPr>
      <w:r w:rsidRPr="00104E02">
        <w:rPr>
          <w:b/>
          <w:bCs/>
        </w:rPr>
        <w:lastRenderedPageBreak/>
        <w:t>Contexto Legal</w:t>
      </w:r>
    </w:p>
    <w:p w14:paraId="08DF3A93" w14:textId="4FB1D9A6" w:rsidR="00104E02" w:rsidRPr="00104E02" w:rsidRDefault="00104E02" w:rsidP="00104E02">
      <w:pPr>
        <w:pStyle w:val="Prrafodelista"/>
        <w:numPr>
          <w:ilvl w:val="0"/>
          <w:numId w:val="8"/>
        </w:numPr>
        <w:ind w:left="1440"/>
      </w:pPr>
      <w:r w:rsidRPr="00104E02">
        <w:t>Fundamento legal: Artículo 22 del Código Fiscal de la Federación (CFF)</w:t>
      </w:r>
    </w:p>
    <w:p w14:paraId="76D6D604" w14:textId="7A0E3295" w:rsidR="00104E02" w:rsidRPr="00104E02" w:rsidRDefault="00104E02" w:rsidP="00104E02">
      <w:pPr>
        <w:pStyle w:val="Prrafodelista"/>
        <w:numPr>
          <w:ilvl w:val="0"/>
          <w:numId w:val="8"/>
        </w:numPr>
        <w:ind w:left="1440"/>
      </w:pPr>
      <w:r w:rsidRPr="00104E02">
        <w:t>Aplicable a: Personas físicas que presenten declaración anual</w:t>
      </w:r>
    </w:p>
    <w:p w14:paraId="082AFD33" w14:textId="34B1994F" w:rsidR="00104E02" w:rsidRPr="00104E02" w:rsidRDefault="00104E02" w:rsidP="00104E02">
      <w:pPr>
        <w:pStyle w:val="Prrafodelista"/>
        <w:numPr>
          <w:ilvl w:val="0"/>
          <w:numId w:val="9"/>
        </w:numPr>
        <w:ind w:left="1440"/>
      </w:pPr>
      <w:r w:rsidRPr="00104E02">
        <w:t>Periodo: Ejercicio fiscal concluido, declaración anual presentada en abril del</w:t>
      </w:r>
      <w:r>
        <w:t xml:space="preserve"> </w:t>
      </w:r>
      <w:r w:rsidRPr="00104E02">
        <w:t>año siguiente</w:t>
      </w:r>
    </w:p>
    <w:p w14:paraId="6DD99653" w14:textId="5DF84211" w:rsidR="00E965D0" w:rsidRDefault="00E965D0" w:rsidP="00104E02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2884"/>
    <w:multiLevelType w:val="hybridMultilevel"/>
    <w:tmpl w:val="18746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1C6A"/>
    <w:multiLevelType w:val="hybridMultilevel"/>
    <w:tmpl w:val="89BED8AE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AE8"/>
    <w:multiLevelType w:val="hybridMultilevel"/>
    <w:tmpl w:val="881AD340"/>
    <w:lvl w:ilvl="0" w:tplc="0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226488"/>
    <w:multiLevelType w:val="hybridMultilevel"/>
    <w:tmpl w:val="1F86A4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474E"/>
    <w:multiLevelType w:val="hybridMultilevel"/>
    <w:tmpl w:val="840EAA84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7738F"/>
    <w:multiLevelType w:val="hybridMultilevel"/>
    <w:tmpl w:val="F3D27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364A4"/>
    <w:multiLevelType w:val="hybridMultilevel"/>
    <w:tmpl w:val="C9486C78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13597"/>
    <w:multiLevelType w:val="hybridMultilevel"/>
    <w:tmpl w:val="272E605C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E35D7"/>
    <w:multiLevelType w:val="hybridMultilevel"/>
    <w:tmpl w:val="0C3CB3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34843">
    <w:abstractNumId w:val="3"/>
  </w:num>
  <w:num w:numId="2" w16cid:durableId="1934243733">
    <w:abstractNumId w:val="0"/>
  </w:num>
  <w:num w:numId="3" w16cid:durableId="1939947670">
    <w:abstractNumId w:val="2"/>
  </w:num>
  <w:num w:numId="4" w16cid:durableId="1328435831">
    <w:abstractNumId w:val="5"/>
  </w:num>
  <w:num w:numId="5" w16cid:durableId="1935358621">
    <w:abstractNumId w:val="6"/>
  </w:num>
  <w:num w:numId="6" w16cid:durableId="1461143236">
    <w:abstractNumId w:val="8"/>
  </w:num>
  <w:num w:numId="7" w16cid:durableId="2026401640">
    <w:abstractNumId w:val="1"/>
  </w:num>
  <w:num w:numId="8" w16cid:durableId="1076247644">
    <w:abstractNumId w:val="4"/>
  </w:num>
  <w:num w:numId="9" w16cid:durableId="1211190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02"/>
    <w:rsid w:val="00104E02"/>
    <w:rsid w:val="0011047A"/>
    <w:rsid w:val="00240C56"/>
    <w:rsid w:val="00525F82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BEF"/>
  <w15:chartTrackingRefBased/>
  <w15:docId w15:val="{D3DC1BFD-0730-4E90-9FA8-4BFA1319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E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E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E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E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E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E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E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2025-05-20T18:37:00Z</dcterms:created>
  <dcterms:modified xsi:type="dcterms:W3CDTF">2025-05-20T18:44:00Z</dcterms:modified>
</cp:coreProperties>
</file>