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E1BFC" w14:textId="77777777" w:rsidR="000A6186" w:rsidRPr="000A6186" w:rsidRDefault="000A6186" w:rsidP="000A6186">
      <w:pPr>
        <w:jc w:val="center"/>
        <w:rPr>
          <w:b/>
          <w:bCs/>
        </w:rPr>
      </w:pPr>
      <w:r w:rsidRPr="000A6186">
        <w:rPr>
          <w:b/>
          <w:bCs/>
        </w:rPr>
        <w:t>Prima de Antigüedad para Trabajadores</w:t>
      </w:r>
    </w:p>
    <w:p w14:paraId="76088E63" w14:textId="6638319C" w:rsidR="000A6186" w:rsidRPr="000A6186" w:rsidRDefault="000A6186" w:rsidP="000A6186">
      <w:pPr>
        <w:pStyle w:val="Prrafodelista"/>
        <w:numPr>
          <w:ilvl w:val="0"/>
          <w:numId w:val="4"/>
        </w:numPr>
        <w:rPr>
          <w:b/>
          <w:bCs/>
        </w:rPr>
      </w:pPr>
      <w:r w:rsidRPr="000A6186">
        <w:rPr>
          <w:b/>
          <w:bCs/>
        </w:rPr>
        <w:t>Contenido Técnico Central</w:t>
      </w:r>
    </w:p>
    <w:p w14:paraId="5E4EE13B" w14:textId="1B553C27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>¿Qué es la prima de antigüedad?</w:t>
      </w:r>
    </w:p>
    <w:p w14:paraId="3BDCED15" w14:textId="77777777" w:rsidR="000A6186" w:rsidRDefault="000A6186" w:rsidP="000A6186">
      <w:pPr>
        <w:ind w:left="360"/>
      </w:pPr>
      <w:r w:rsidRPr="000A6186">
        <w:t xml:space="preserve">Es una </w:t>
      </w:r>
      <w:r w:rsidRPr="000A6186">
        <w:rPr>
          <w:b/>
          <w:bCs/>
        </w:rPr>
        <w:t xml:space="preserve">prestación económica adicional </w:t>
      </w:r>
      <w:r w:rsidRPr="000A6186">
        <w:t>que el empleador debe pagar al trabajador</w:t>
      </w:r>
      <w:r>
        <w:t xml:space="preserve"> </w:t>
      </w:r>
      <w:r w:rsidRPr="000A6186">
        <w:t xml:space="preserve">por el tiempo que ha laborado en la empresa, </w:t>
      </w:r>
      <w:r w:rsidRPr="000A6186">
        <w:rPr>
          <w:b/>
          <w:bCs/>
        </w:rPr>
        <w:t>cuando ocurre la terminación de la</w:t>
      </w:r>
      <w:r>
        <w:rPr>
          <w:b/>
          <w:bCs/>
        </w:rPr>
        <w:t xml:space="preserve"> </w:t>
      </w:r>
      <w:r w:rsidRPr="000A6186">
        <w:rPr>
          <w:b/>
          <w:bCs/>
        </w:rPr>
        <w:t xml:space="preserve">relación laboral </w:t>
      </w:r>
      <w:r w:rsidRPr="000A6186">
        <w:t>y bajo ciertos supuestos.</w:t>
      </w:r>
      <w:r>
        <w:t xml:space="preserve"> </w:t>
      </w:r>
    </w:p>
    <w:p w14:paraId="47A9146E" w14:textId="3CEA1445" w:rsidR="000A6186" w:rsidRPr="000A6186" w:rsidRDefault="000A6186" w:rsidP="000A6186">
      <w:pPr>
        <w:ind w:left="360"/>
      </w:pPr>
      <w:r w:rsidRPr="000A6186">
        <w:t xml:space="preserve">No se paga cada año. </w:t>
      </w:r>
      <w:r w:rsidRPr="000A6186">
        <w:rPr>
          <w:b/>
          <w:bCs/>
        </w:rPr>
        <w:t>Solo se entrega al finalizar la relación laboral</w:t>
      </w:r>
      <w:r w:rsidRPr="000A6186">
        <w:t>, en las</w:t>
      </w:r>
      <w:r>
        <w:t xml:space="preserve"> </w:t>
      </w:r>
      <w:r w:rsidRPr="000A6186">
        <w:t>condiciones que marca la ley.</w:t>
      </w:r>
    </w:p>
    <w:p w14:paraId="3C81A03F" w14:textId="711F1E6C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 xml:space="preserve"> ¿Cuándo me corresponde la prima de antigüedad?</w:t>
      </w:r>
    </w:p>
    <w:p w14:paraId="53ED5406" w14:textId="77777777" w:rsidR="000A6186" w:rsidRPr="000A6186" w:rsidRDefault="000A6186" w:rsidP="000A6186">
      <w:pPr>
        <w:ind w:firstLine="360"/>
      </w:pPr>
      <w:r w:rsidRPr="000A6186">
        <w:t>La prima de antigüedad se paga si:</w:t>
      </w:r>
    </w:p>
    <w:p w14:paraId="52BD3A6D" w14:textId="0D54E529" w:rsidR="000A6186" w:rsidRPr="000A6186" w:rsidRDefault="000A6186" w:rsidP="000A6186">
      <w:pPr>
        <w:pStyle w:val="Prrafodelista"/>
        <w:numPr>
          <w:ilvl w:val="0"/>
          <w:numId w:val="6"/>
        </w:numPr>
        <w:rPr>
          <w:b/>
          <w:bCs/>
        </w:rPr>
      </w:pPr>
      <w:r w:rsidRPr="000A6186">
        <w:t xml:space="preserve">Fuiste despedido </w:t>
      </w:r>
      <w:r w:rsidRPr="000A6186">
        <w:rPr>
          <w:b/>
          <w:bCs/>
        </w:rPr>
        <w:t>sin causa justificada</w:t>
      </w:r>
    </w:p>
    <w:p w14:paraId="3D2CB3CC" w14:textId="71467549" w:rsidR="000A6186" w:rsidRPr="000A6186" w:rsidRDefault="000A6186" w:rsidP="000A6186">
      <w:pPr>
        <w:pStyle w:val="Prrafodelista"/>
        <w:numPr>
          <w:ilvl w:val="0"/>
          <w:numId w:val="6"/>
        </w:numPr>
      </w:pPr>
      <w:r w:rsidRPr="000A6186">
        <w:t xml:space="preserve">Renunciaste </w:t>
      </w:r>
      <w:r w:rsidRPr="000A6186">
        <w:rPr>
          <w:b/>
          <w:bCs/>
        </w:rPr>
        <w:t xml:space="preserve">por causa justificada </w:t>
      </w:r>
      <w:r w:rsidRPr="000A6186">
        <w:t>(ej. acoso, reducción de sueldo ilegal,</w:t>
      </w:r>
      <w:r>
        <w:t xml:space="preserve"> </w:t>
      </w:r>
      <w:r w:rsidRPr="000A6186">
        <w:t>traslado no aceptado)</w:t>
      </w:r>
    </w:p>
    <w:p w14:paraId="76FA5DBE" w14:textId="456E7DA9" w:rsidR="000A6186" w:rsidRPr="000A6186" w:rsidRDefault="000A6186" w:rsidP="000A6186">
      <w:pPr>
        <w:pStyle w:val="Prrafodelista"/>
        <w:numPr>
          <w:ilvl w:val="0"/>
          <w:numId w:val="6"/>
        </w:numPr>
      </w:pPr>
      <w:r w:rsidRPr="000A6186">
        <w:t xml:space="preserve">Terminó tu contrato por </w:t>
      </w:r>
      <w:r w:rsidRPr="000A6186">
        <w:rPr>
          <w:b/>
          <w:bCs/>
        </w:rPr>
        <w:t xml:space="preserve">mutuo acuerdo </w:t>
      </w:r>
      <w:r w:rsidRPr="000A6186">
        <w:t>con la empresa</w:t>
      </w:r>
    </w:p>
    <w:p w14:paraId="7DEB2A8C" w14:textId="171E7DA0" w:rsidR="000A6186" w:rsidRPr="000A6186" w:rsidRDefault="000A6186" w:rsidP="000A6186">
      <w:pPr>
        <w:pStyle w:val="Prrafodelista"/>
        <w:numPr>
          <w:ilvl w:val="0"/>
          <w:numId w:val="6"/>
        </w:numPr>
      </w:pPr>
      <w:r w:rsidRPr="000A6186">
        <w:t>Fallece el trabajador (se entrega a los beneficiarios legales)</w:t>
      </w:r>
    </w:p>
    <w:p w14:paraId="41CC25AF" w14:textId="194FAF31" w:rsidR="000A6186" w:rsidRPr="000A6186" w:rsidRDefault="000A6186" w:rsidP="000A6186">
      <w:pPr>
        <w:ind w:firstLine="426"/>
      </w:pPr>
      <w:r w:rsidRPr="000A6186">
        <w:t>Y,</w:t>
      </w:r>
      <w:r w:rsidRPr="000A6186">
        <w:t xml:space="preserve"> además:</w:t>
      </w:r>
    </w:p>
    <w:p w14:paraId="4FCE88E9" w14:textId="5D8767ED" w:rsidR="000A6186" w:rsidRPr="000A6186" w:rsidRDefault="000A6186" w:rsidP="000A6186">
      <w:pPr>
        <w:pStyle w:val="Prrafodelista"/>
        <w:numPr>
          <w:ilvl w:val="0"/>
          <w:numId w:val="8"/>
        </w:numPr>
        <w:rPr>
          <w:b/>
          <w:bCs/>
        </w:rPr>
      </w:pPr>
      <w:r w:rsidRPr="000A6186">
        <w:rPr>
          <w:b/>
          <w:bCs/>
        </w:rPr>
        <w:t>Hayan transcurrido al menos 15 años de servicio continuos</w:t>
      </w:r>
    </w:p>
    <w:p w14:paraId="4167206C" w14:textId="5292585A" w:rsidR="000A6186" w:rsidRPr="000A6186" w:rsidRDefault="000A6186" w:rsidP="000A6186">
      <w:pPr>
        <w:pStyle w:val="Prrafodelista"/>
        <w:numPr>
          <w:ilvl w:val="0"/>
          <w:numId w:val="8"/>
        </w:numPr>
      </w:pPr>
      <w:r w:rsidRPr="000A6186">
        <w:t>O se trate de despido injustificado (aunque no hayan pasado 15 años)</w:t>
      </w:r>
    </w:p>
    <w:p w14:paraId="2C53978B" w14:textId="44107BEB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 xml:space="preserve"> ¿Cómo se calcula la prima de antigüedad?</w:t>
      </w:r>
    </w:p>
    <w:p w14:paraId="1DE96DD7" w14:textId="77777777" w:rsidR="000A6186" w:rsidRPr="000A6186" w:rsidRDefault="000A6186" w:rsidP="000A6186">
      <w:pPr>
        <w:ind w:firstLine="360"/>
        <w:rPr>
          <w:b/>
          <w:bCs/>
        </w:rPr>
      </w:pPr>
      <w:r w:rsidRPr="000A6186">
        <w:rPr>
          <w:b/>
          <w:bCs/>
        </w:rPr>
        <w:t>Fórmula:</w:t>
      </w:r>
    </w:p>
    <w:p w14:paraId="1F278961" w14:textId="77777777" w:rsidR="000A6186" w:rsidRPr="000A6186" w:rsidRDefault="000A6186" w:rsidP="000A6186">
      <w:pPr>
        <w:ind w:firstLine="360"/>
      </w:pPr>
      <w:r w:rsidRPr="000A6186">
        <w:t>Prima = 12 días de salario × años completos laborados</w:t>
      </w:r>
    </w:p>
    <w:p w14:paraId="4ACE1186" w14:textId="2F2C420F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 xml:space="preserve"> ¿Cuál es el salario base para este cálculo?</w:t>
      </w:r>
    </w:p>
    <w:p w14:paraId="5E831FDD" w14:textId="5DDA1877" w:rsidR="000A6186" w:rsidRPr="000A6186" w:rsidRDefault="000A6186" w:rsidP="000A6186">
      <w:pPr>
        <w:pStyle w:val="Prrafodelista"/>
        <w:numPr>
          <w:ilvl w:val="0"/>
          <w:numId w:val="8"/>
        </w:numPr>
      </w:pPr>
      <w:r w:rsidRPr="000A6186">
        <w:t xml:space="preserve">Se toma el </w:t>
      </w:r>
      <w:r w:rsidRPr="000A6186">
        <w:rPr>
          <w:b/>
          <w:bCs/>
        </w:rPr>
        <w:t xml:space="preserve">salario diario ordinario </w:t>
      </w:r>
      <w:r w:rsidRPr="000A6186">
        <w:t>(sin incluir prestaciones extraordinarias)</w:t>
      </w:r>
    </w:p>
    <w:p w14:paraId="734556F5" w14:textId="0B27C1AC" w:rsidR="000A6186" w:rsidRPr="000A6186" w:rsidRDefault="000A6186" w:rsidP="000A6186">
      <w:pPr>
        <w:pStyle w:val="Prrafodelista"/>
        <w:numPr>
          <w:ilvl w:val="0"/>
          <w:numId w:val="9"/>
        </w:numPr>
        <w:rPr>
          <w:b/>
          <w:bCs/>
        </w:rPr>
      </w:pPr>
      <w:r w:rsidRPr="000A6186">
        <w:rPr>
          <w:b/>
          <w:bCs/>
        </w:rPr>
        <w:t>Tope máximo</w:t>
      </w:r>
      <w:r w:rsidRPr="000A6186">
        <w:t xml:space="preserve">: el salario que se utilice </w:t>
      </w:r>
      <w:r w:rsidRPr="000A6186">
        <w:rPr>
          <w:b/>
          <w:bCs/>
        </w:rPr>
        <w:t>no puede exceder el equivalente a 2</w:t>
      </w:r>
      <w:r>
        <w:rPr>
          <w:b/>
          <w:bCs/>
        </w:rPr>
        <w:t xml:space="preserve"> </w:t>
      </w:r>
      <w:r w:rsidRPr="000A6186">
        <w:rPr>
          <w:b/>
          <w:bCs/>
        </w:rPr>
        <w:t>veces la UMA diaria vigente</w:t>
      </w:r>
    </w:p>
    <w:p w14:paraId="4625D8F5" w14:textId="617D5D5F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 xml:space="preserve"> ¿La prima de antigüedad es proporcional?</w:t>
      </w:r>
    </w:p>
    <w:p w14:paraId="350114D5" w14:textId="77777777" w:rsidR="000A6186" w:rsidRPr="000A6186" w:rsidRDefault="000A6186" w:rsidP="000A6186">
      <w:pPr>
        <w:ind w:left="360"/>
      </w:pPr>
      <w:r w:rsidRPr="000A6186">
        <w:t>Sí.</w:t>
      </w:r>
    </w:p>
    <w:p w14:paraId="745624F9" w14:textId="3181DD23" w:rsidR="000A6186" w:rsidRPr="000A6186" w:rsidRDefault="000A6186" w:rsidP="000A6186">
      <w:pPr>
        <w:ind w:left="360"/>
      </w:pPr>
      <w:r w:rsidRPr="000A6186">
        <w:t xml:space="preserve">Si el trabajador </w:t>
      </w:r>
      <w:r w:rsidRPr="000A6186">
        <w:rPr>
          <w:b/>
          <w:bCs/>
        </w:rPr>
        <w:t>no cumple un número exacto de años</w:t>
      </w:r>
      <w:r w:rsidRPr="000A6186">
        <w:t xml:space="preserve">, solo se pagan los </w:t>
      </w:r>
      <w:r w:rsidRPr="000A6186">
        <w:rPr>
          <w:b/>
          <w:bCs/>
        </w:rPr>
        <w:t>años</w:t>
      </w:r>
      <w:r>
        <w:rPr>
          <w:b/>
          <w:bCs/>
        </w:rPr>
        <w:t xml:space="preserve"> </w:t>
      </w:r>
      <w:r w:rsidRPr="000A6186">
        <w:rPr>
          <w:b/>
          <w:bCs/>
        </w:rPr>
        <w:t>completos</w:t>
      </w:r>
      <w:r w:rsidRPr="000A6186">
        <w:t>.</w:t>
      </w:r>
    </w:p>
    <w:p w14:paraId="27D54843" w14:textId="77777777" w:rsidR="000A6186" w:rsidRPr="000A6186" w:rsidRDefault="000A6186" w:rsidP="000A6186">
      <w:pPr>
        <w:ind w:left="360"/>
      </w:pPr>
      <w:r w:rsidRPr="000A6186">
        <w:t>No se paga por fracciones de año.</w:t>
      </w:r>
    </w:p>
    <w:p w14:paraId="3C420A15" w14:textId="2AC7FD07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lastRenderedPageBreak/>
        <w:t xml:space="preserve"> </w:t>
      </w:r>
      <w:r w:rsidRPr="000A6186">
        <w:rPr>
          <w:b/>
          <w:bCs/>
        </w:rPr>
        <w:t xml:space="preserve"> ¿En qué momento se paga?</w:t>
      </w:r>
    </w:p>
    <w:p w14:paraId="4C899601" w14:textId="0FC3B903" w:rsidR="000A6186" w:rsidRPr="000A6186" w:rsidRDefault="000A6186" w:rsidP="000A6186">
      <w:pPr>
        <w:pStyle w:val="Prrafodelista"/>
        <w:numPr>
          <w:ilvl w:val="0"/>
          <w:numId w:val="9"/>
        </w:numPr>
      </w:pPr>
      <w:r w:rsidRPr="000A6186">
        <w:t>Al momento del finiquito o liquidación, junto con otras prestaciones</w:t>
      </w:r>
    </w:p>
    <w:p w14:paraId="554C7E0D" w14:textId="12FDC513" w:rsidR="000A6186" w:rsidRPr="000A6186" w:rsidRDefault="000A6186" w:rsidP="000A6186">
      <w:pPr>
        <w:pStyle w:val="Prrafodelista"/>
        <w:numPr>
          <w:ilvl w:val="0"/>
          <w:numId w:val="9"/>
        </w:numPr>
      </w:pPr>
      <w:r w:rsidRPr="000A6186">
        <w:t>Si no se liquida, el trabajador puede reclamarla judicialmente</w:t>
      </w:r>
    </w:p>
    <w:p w14:paraId="728CA2D1" w14:textId="711FF337" w:rsidR="000A6186" w:rsidRPr="000A6186" w:rsidRDefault="000A6186" w:rsidP="000A6186">
      <w:pPr>
        <w:pStyle w:val="Prrafodelista"/>
        <w:numPr>
          <w:ilvl w:val="0"/>
          <w:numId w:val="5"/>
        </w:numPr>
        <w:rPr>
          <w:b/>
          <w:bCs/>
        </w:rPr>
      </w:pPr>
      <w:r w:rsidRPr="000A6186">
        <w:rPr>
          <w:b/>
          <w:bCs/>
        </w:rPr>
        <w:t xml:space="preserve"> ¿Está exenta de impuestos?</w:t>
      </w:r>
    </w:p>
    <w:p w14:paraId="184F33EC" w14:textId="77777777" w:rsidR="000A6186" w:rsidRPr="000A6186" w:rsidRDefault="000A6186" w:rsidP="000A6186">
      <w:pPr>
        <w:ind w:left="360"/>
      </w:pPr>
      <w:r w:rsidRPr="000A6186">
        <w:t xml:space="preserve">Sí, </w:t>
      </w:r>
      <w:r w:rsidRPr="000A6186">
        <w:rPr>
          <w:b/>
          <w:bCs/>
        </w:rPr>
        <w:t>hasta cierto límite</w:t>
      </w:r>
      <w:r w:rsidRPr="000A6186">
        <w:t>.</w:t>
      </w:r>
    </w:p>
    <w:p w14:paraId="34FC6B38" w14:textId="20D6A9CA" w:rsidR="000A6186" w:rsidRPr="000A6186" w:rsidRDefault="000A6186" w:rsidP="000A6186">
      <w:pPr>
        <w:ind w:left="360"/>
      </w:pPr>
      <w:r w:rsidRPr="000A6186">
        <w:t>Según el artículo 93, fracción XIII de la LISR, y la jurisprudencia vigente:</w:t>
      </w:r>
      <w:r>
        <w:t xml:space="preserve"> </w:t>
      </w:r>
      <w:r w:rsidRPr="000A6186">
        <w:t xml:space="preserve">Están exentos los pagos por prima de antigüedad </w:t>
      </w:r>
      <w:r w:rsidRPr="000A6186">
        <w:rPr>
          <w:b/>
          <w:bCs/>
        </w:rPr>
        <w:t>hasta por 90 veces la UMA vigente</w:t>
      </w:r>
      <w:r>
        <w:rPr>
          <w:b/>
          <w:bCs/>
        </w:rPr>
        <w:t xml:space="preserve"> </w:t>
      </w:r>
      <w:r w:rsidRPr="000A6186">
        <w:rPr>
          <w:b/>
          <w:bCs/>
        </w:rPr>
        <w:t>por cada año de servicio</w:t>
      </w:r>
      <w:r w:rsidRPr="000A6186">
        <w:t>.</w:t>
      </w:r>
      <w:r>
        <w:t xml:space="preserve"> </w:t>
      </w:r>
      <w:r w:rsidRPr="000A6186">
        <w:t xml:space="preserve">El excedente de ese monto </w:t>
      </w:r>
      <w:r w:rsidRPr="000A6186">
        <w:rPr>
          <w:b/>
          <w:bCs/>
        </w:rPr>
        <w:t xml:space="preserve">sí causa ISR </w:t>
      </w:r>
      <w:r w:rsidRPr="000A6186">
        <w:t>y debe ser retenido por el patrón.</w:t>
      </w:r>
    </w:p>
    <w:p w14:paraId="05A73B97" w14:textId="0AF1CD5D" w:rsidR="000A6186" w:rsidRPr="000A6186" w:rsidRDefault="000A6186" w:rsidP="000A6186">
      <w:pPr>
        <w:pStyle w:val="Prrafodelista"/>
        <w:numPr>
          <w:ilvl w:val="0"/>
          <w:numId w:val="4"/>
        </w:numPr>
        <w:rPr>
          <w:b/>
          <w:bCs/>
        </w:rPr>
      </w:pPr>
      <w:r w:rsidRPr="000A6186">
        <w:rPr>
          <w:b/>
          <w:bCs/>
        </w:rPr>
        <w:t xml:space="preserve"> Contexto Legal</w:t>
      </w:r>
    </w:p>
    <w:p w14:paraId="7BA5C666" w14:textId="3E98110C" w:rsidR="000A6186" w:rsidRPr="000A6186" w:rsidRDefault="000A6186" w:rsidP="000A6186">
      <w:pPr>
        <w:pStyle w:val="Prrafodelista"/>
        <w:numPr>
          <w:ilvl w:val="0"/>
          <w:numId w:val="9"/>
        </w:numPr>
      </w:pPr>
      <w:r w:rsidRPr="000A6186">
        <w:t>Ley Federal del Trabajo (LFT), artículo 162 (aplicación y cálculo)</w:t>
      </w:r>
    </w:p>
    <w:p w14:paraId="5AE2A134" w14:textId="625A50DA" w:rsidR="000A6186" w:rsidRPr="000A6186" w:rsidRDefault="000A6186" w:rsidP="000A6186">
      <w:pPr>
        <w:pStyle w:val="Prrafodelista"/>
        <w:numPr>
          <w:ilvl w:val="0"/>
          <w:numId w:val="10"/>
        </w:numPr>
      </w:pPr>
      <w:r w:rsidRPr="000A6186">
        <w:t>Ley del Impuesto sobre la Renta (LISR), artículo 93, fracción XIII (exención</w:t>
      </w:r>
      <w:r>
        <w:t xml:space="preserve"> </w:t>
      </w:r>
      <w:r w:rsidRPr="000A6186">
        <w:t>fiscal)</w:t>
      </w:r>
    </w:p>
    <w:p w14:paraId="4F68E21C" w14:textId="65B9BA79" w:rsidR="000A6186" w:rsidRPr="000A6186" w:rsidRDefault="000A6186" w:rsidP="000A6186">
      <w:pPr>
        <w:pStyle w:val="Prrafodelista"/>
        <w:numPr>
          <w:ilvl w:val="0"/>
          <w:numId w:val="10"/>
        </w:numPr>
      </w:pPr>
      <w:r w:rsidRPr="000A6186">
        <w:t>Jurisprudencia del Poder Judicial de la Federación (sustituye salario mínimo</w:t>
      </w:r>
      <w:r>
        <w:t xml:space="preserve"> </w:t>
      </w:r>
      <w:r w:rsidRPr="000A6186">
        <w:t>por UMA)</w:t>
      </w:r>
    </w:p>
    <w:p w14:paraId="05B73E11" w14:textId="4A35DADB" w:rsidR="000A6186" w:rsidRPr="000A6186" w:rsidRDefault="000A6186" w:rsidP="000A6186">
      <w:pPr>
        <w:pStyle w:val="Prrafodelista"/>
        <w:numPr>
          <w:ilvl w:val="0"/>
          <w:numId w:val="10"/>
        </w:numPr>
      </w:pPr>
      <w:r w:rsidRPr="000A6186">
        <w:t>Aplicable a todas las relaciones laborales subordinadas</w:t>
      </w:r>
    </w:p>
    <w:p w14:paraId="612972D7" w14:textId="3C939AD2" w:rsidR="00E965D0" w:rsidRDefault="00E965D0" w:rsidP="000A6186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2BB5"/>
    <w:multiLevelType w:val="hybridMultilevel"/>
    <w:tmpl w:val="F300C5F4"/>
    <w:lvl w:ilvl="0" w:tplc="6F323712">
      <w:start w:val="1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C26F1D"/>
    <w:multiLevelType w:val="hybridMultilevel"/>
    <w:tmpl w:val="A7FA9038"/>
    <w:lvl w:ilvl="0" w:tplc="6F323712">
      <w:start w:val="4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6B5DB2"/>
    <w:multiLevelType w:val="hybridMultilevel"/>
    <w:tmpl w:val="02780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098C"/>
    <w:multiLevelType w:val="hybridMultilevel"/>
    <w:tmpl w:val="D206E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944"/>
    <w:multiLevelType w:val="hybridMultilevel"/>
    <w:tmpl w:val="4CACC1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D4304"/>
    <w:multiLevelType w:val="hybridMultilevel"/>
    <w:tmpl w:val="0A0E256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E369F8"/>
    <w:multiLevelType w:val="hybridMultilevel"/>
    <w:tmpl w:val="3124815C"/>
    <w:lvl w:ilvl="0" w:tplc="6F323712">
      <w:start w:val="1"/>
      <w:numFmt w:val="bullet"/>
      <w:lvlText w:val="•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EC13960"/>
    <w:multiLevelType w:val="hybridMultilevel"/>
    <w:tmpl w:val="C1683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34CC8"/>
    <w:multiLevelType w:val="hybridMultilevel"/>
    <w:tmpl w:val="379A6CB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B72ED"/>
    <w:multiLevelType w:val="hybridMultilevel"/>
    <w:tmpl w:val="91307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14136">
    <w:abstractNumId w:val="4"/>
  </w:num>
  <w:num w:numId="2" w16cid:durableId="543911405">
    <w:abstractNumId w:val="7"/>
  </w:num>
  <w:num w:numId="3" w16cid:durableId="1843010841">
    <w:abstractNumId w:val="9"/>
  </w:num>
  <w:num w:numId="4" w16cid:durableId="642854166">
    <w:abstractNumId w:val="2"/>
  </w:num>
  <w:num w:numId="5" w16cid:durableId="240069609">
    <w:abstractNumId w:val="8"/>
  </w:num>
  <w:num w:numId="6" w16cid:durableId="1953247291">
    <w:abstractNumId w:val="5"/>
  </w:num>
  <w:num w:numId="7" w16cid:durableId="2050034652">
    <w:abstractNumId w:val="3"/>
  </w:num>
  <w:num w:numId="8" w16cid:durableId="707142856">
    <w:abstractNumId w:val="1"/>
  </w:num>
  <w:num w:numId="9" w16cid:durableId="1738623653">
    <w:abstractNumId w:val="6"/>
  </w:num>
  <w:num w:numId="10" w16cid:durableId="146461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86"/>
    <w:rsid w:val="000A6186"/>
    <w:rsid w:val="0011047A"/>
    <w:rsid w:val="00240C56"/>
    <w:rsid w:val="00525F82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507E"/>
  <w15:chartTrackingRefBased/>
  <w15:docId w15:val="{69EDA08F-D4F9-4AE2-80A6-CD9C446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1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1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1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2025-05-20T18:49:00Z</dcterms:created>
  <dcterms:modified xsi:type="dcterms:W3CDTF">2025-05-20T18:54:00Z</dcterms:modified>
</cp:coreProperties>
</file>