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7CA2" w:rsidRPr="00876BB1" w:rsidRDefault="00387CA2" w:rsidP="00387CA2"/>
    <w:p w:rsidR="00A2089F" w:rsidRPr="00876BB1" w:rsidRDefault="00A2089F" w:rsidP="00A2089F">
      <w:pPr>
        <w:jc w:val="center"/>
        <w:rPr>
          <w:color w:val="C00000"/>
          <w:sz w:val="32"/>
          <w:szCs w:val="32"/>
        </w:rPr>
      </w:pPr>
      <w:r w:rsidRPr="00876BB1">
        <w:rPr>
          <w:noProof/>
          <w:sz w:val="28"/>
          <w:szCs w:val="28"/>
          <w:lang w:eastAsia="fr-FR"/>
        </w:rPr>
        <w:drawing>
          <wp:anchor distT="0" distB="0" distL="114300" distR="114300" simplePos="0" relativeHeight="251663360" behindDoc="0" locked="0" layoutInCell="1" allowOverlap="1" wp14:anchorId="704B7161" wp14:editId="19498B34">
            <wp:simplePos x="0" y="0"/>
            <wp:positionH relativeFrom="margin">
              <wp:align>center</wp:align>
            </wp:positionH>
            <wp:positionV relativeFrom="margin">
              <wp:posOffset>-648335</wp:posOffset>
            </wp:positionV>
            <wp:extent cx="955040" cy="833120"/>
            <wp:effectExtent l="0" t="0" r="0" b="5080"/>
            <wp:wrapSquare wrapText="bothSides"/>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BEBA8EAE-BF5A-486C-A8C5-ECC9F3942E4B}">
                          <a14:imgProps xmlns:a14="http://schemas.microsoft.com/office/drawing/2010/main">
                            <a14:imgLayer r:embed="rId10">
                              <a14:imgEffect>
                                <a14:sharpenSoften amount="25000"/>
                              </a14:imgEffect>
                            </a14:imgLayer>
                          </a14:imgProps>
                        </a:ext>
                        <a:ext uri="{28A0092B-C50C-407E-A947-70E740481C1C}">
                          <a14:useLocalDpi xmlns:a14="http://schemas.microsoft.com/office/drawing/2010/main" val="0"/>
                        </a:ext>
                      </a:extLst>
                    </a:blip>
                    <a:srcRect/>
                    <a:stretch>
                      <a:fillRect/>
                    </a:stretch>
                  </pic:blipFill>
                  <pic:spPr bwMode="auto">
                    <a:xfrm>
                      <a:off x="0" y="0"/>
                      <a:ext cx="955040" cy="833120"/>
                    </a:xfrm>
                    <a:prstGeom prst="rect">
                      <a:avLst/>
                    </a:prstGeom>
                    <a:noFill/>
                  </pic:spPr>
                </pic:pic>
              </a:graphicData>
            </a:graphic>
          </wp:anchor>
        </w:drawing>
      </w:r>
      <w:r w:rsidR="007656AE">
        <w:rPr>
          <w:color w:val="C00000"/>
          <w:sz w:val="32"/>
          <w:szCs w:val="32"/>
        </w:rPr>
        <w:t xml:space="preserve">Support de cours du stagiaire </w:t>
      </w:r>
    </w:p>
    <w:p w:rsidR="00A2089F" w:rsidRPr="00876BB1" w:rsidRDefault="00A2089F" w:rsidP="00A2089F">
      <w:pPr>
        <w:jc w:val="center"/>
        <w:rPr>
          <w:color w:val="C00000"/>
          <w:sz w:val="32"/>
          <w:szCs w:val="32"/>
        </w:rPr>
      </w:pPr>
      <w:r w:rsidRPr="00876BB1">
        <w:rPr>
          <w:color w:val="C00000"/>
          <w:sz w:val="32"/>
          <w:szCs w:val="32"/>
        </w:rPr>
        <w:t>--- --- ---- ---</w:t>
      </w:r>
    </w:p>
    <w:p w:rsidR="00A2089F" w:rsidRPr="00876BB1" w:rsidRDefault="009B2391" w:rsidP="009B2391">
      <w:pPr>
        <w:pBdr>
          <w:top w:val="single" w:sz="4" w:space="1" w:color="auto"/>
          <w:left w:val="single" w:sz="4" w:space="4" w:color="auto"/>
          <w:bottom w:val="single" w:sz="4" w:space="1" w:color="auto"/>
          <w:right w:val="single" w:sz="4" w:space="4" w:color="auto"/>
        </w:pBdr>
        <w:tabs>
          <w:tab w:val="left" w:pos="2630"/>
          <w:tab w:val="center" w:pos="4535"/>
        </w:tabs>
        <w:spacing w:after="360"/>
        <w:jc w:val="center"/>
        <w:rPr>
          <w:b/>
          <w:sz w:val="48"/>
          <w:szCs w:val="48"/>
        </w:rPr>
      </w:pPr>
      <w:r>
        <w:rPr>
          <w:b/>
          <w:sz w:val="48"/>
          <w:szCs w:val="48"/>
        </w:rPr>
        <w:t>La surveillance du domaine public</w:t>
      </w:r>
    </w:p>
    <w:p w:rsidR="00E16E24" w:rsidRDefault="00E16E24" w:rsidP="00D35A7E">
      <w:pPr>
        <w:pStyle w:val="Titre4"/>
        <w:numPr>
          <w:ilvl w:val="0"/>
          <w:numId w:val="0"/>
        </w:numPr>
        <w:ind w:left="720"/>
      </w:pPr>
      <w:r w:rsidRPr="007656AE">
        <w:t xml:space="preserve"> </w:t>
      </w:r>
    </w:p>
    <w:p w:rsidR="009B2391" w:rsidRPr="00D22D0C" w:rsidRDefault="009B2391" w:rsidP="009B2391">
      <w:pPr>
        <w:rPr>
          <w:b/>
        </w:rPr>
      </w:pPr>
      <w:r w:rsidRPr="00D22D0C">
        <w:rPr>
          <w:b/>
        </w:rPr>
        <w:t>La surveillance des bâtiments :</w:t>
      </w:r>
    </w:p>
    <w:p w:rsidR="009B2391" w:rsidRDefault="009B2391" w:rsidP="009B2391">
      <w:r w:rsidRPr="009B2391">
        <w:t xml:space="preserve">Le CSI (article L223-1) permet le recours à la </w:t>
      </w:r>
      <w:proofErr w:type="spellStart"/>
      <w:r w:rsidRPr="009B2391">
        <w:t>vidéoprotection</w:t>
      </w:r>
      <w:proofErr w:type="spellEnd"/>
      <w:r w:rsidRPr="009B2391">
        <w:t xml:space="preserve"> afin de garantir la protection des principaux lieux accueillant du public et des installations sensibles exposées à une menace d’acte de terrorisme.</w:t>
      </w:r>
    </w:p>
    <w:p w:rsidR="009B2391" w:rsidRDefault="009B2391" w:rsidP="009B2391">
      <w:r w:rsidRPr="009B2391">
        <w:t xml:space="preserve">Les établissements publics (école, gymnase, bibliothèque...) peuvent seulement filmer </w:t>
      </w:r>
      <w:r w:rsidRPr="009B2391">
        <w:rPr>
          <w:b/>
          <w:bCs/>
        </w:rPr>
        <w:t xml:space="preserve">les </w:t>
      </w:r>
      <w:r w:rsidRPr="009B2391">
        <w:rPr>
          <w:bCs/>
        </w:rPr>
        <w:t>abords immédiats</w:t>
      </w:r>
      <w:r w:rsidRPr="009B2391">
        <w:t xml:space="preserve"> de leurs bâtiments et installations (la façade extérieure) dans les lieux susceptibles d’être exposés à des actes de terrorisme</w:t>
      </w:r>
      <w:r>
        <w:t>.</w:t>
      </w:r>
    </w:p>
    <w:p w:rsidR="009B2391" w:rsidRDefault="009B2391" w:rsidP="009B2391">
      <w:r>
        <w:t>Les images sont conservées maximum 30 jours</w:t>
      </w:r>
    </w:p>
    <w:p w:rsidR="009B2391" w:rsidRDefault="009B2391" w:rsidP="009B2391"/>
    <w:p w:rsidR="009B2391" w:rsidRPr="009B2391" w:rsidRDefault="009B2391" w:rsidP="009B2391">
      <w:r>
        <w:t xml:space="preserve">Définition : </w:t>
      </w:r>
      <w:r w:rsidRPr="009B2391">
        <w:t>La levée de doute désigne une alarme qui fait appel à une reconnaissance visuelle.</w:t>
      </w:r>
    </w:p>
    <w:p w:rsidR="009B2391" w:rsidRPr="00D22D0C" w:rsidRDefault="009B2391" w:rsidP="009B2391">
      <w:pPr>
        <w:rPr>
          <w:rFonts w:ascii="Cambria" w:eastAsia="Cambria" w:hAnsi="Cambria"/>
          <w:bCs/>
          <w:color w:val="000000" w:themeColor="dark1"/>
          <w:kern w:val="24"/>
          <w:sz w:val="48"/>
          <w:szCs w:val="48"/>
        </w:rPr>
      </w:pPr>
      <w:r w:rsidRPr="00D22D0C">
        <w:t>Elle agit en deux temps :</w:t>
      </w:r>
      <w:r w:rsidRPr="00D22D0C">
        <w:rPr>
          <w:rFonts w:ascii="Cambria" w:eastAsia="Cambria" w:hAnsi="Cambria"/>
          <w:bCs/>
          <w:color w:val="000000" w:themeColor="dark1"/>
          <w:kern w:val="24"/>
          <w:sz w:val="48"/>
          <w:szCs w:val="48"/>
        </w:rPr>
        <w:t xml:space="preserve"> </w:t>
      </w:r>
    </w:p>
    <w:p w:rsidR="009B2391" w:rsidRPr="009B2391" w:rsidRDefault="009B2391" w:rsidP="009B2391">
      <w:r w:rsidRPr="00D22D0C">
        <w:rPr>
          <w:bCs/>
        </w:rPr>
        <w:t xml:space="preserve">1 : Déclenchement d’une alarme </w:t>
      </w:r>
      <w:r w:rsidRPr="00D22D0C">
        <w:t>classique par détection d’une présence dans le périmètre que l’on</w:t>
      </w:r>
      <w:r w:rsidRPr="009B2391">
        <w:t xml:space="preserve"> cherche à protéger</w:t>
      </w:r>
    </w:p>
    <w:p w:rsidR="009B2391" w:rsidRDefault="009B2391" w:rsidP="009B2391">
      <w:r w:rsidRPr="009B2391">
        <w:t xml:space="preserve">2 : </w:t>
      </w:r>
      <w:r w:rsidRPr="009B2391">
        <w:rPr>
          <w:bCs/>
        </w:rPr>
        <w:t xml:space="preserve">Une caméra se déclenche </w:t>
      </w:r>
      <w:r w:rsidRPr="009B2391">
        <w:t>et un système informatique couplé à une analyse humaine détermine s’il s’agit d’une alarme avérée.</w:t>
      </w:r>
    </w:p>
    <w:p w:rsidR="00D22D0C" w:rsidRDefault="00D22D0C" w:rsidP="009B2391">
      <w:r w:rsidRPr="00D22D0C">
        <w:t>A Paris, la SCOP pilote les levées de doutes. Elle peut diligenter un équipage sur un déclenchement d’alarme</w:t>
      </w:r>
      <w:r>
        <w:t>.</w:t>
      </w:r>
    </w:p>
    <w:p w:rsidR="00D22D0C" w:rsidRDefault="00D22D0C" w:rsidP="00D22D0C">
      <w:r>
        <w:t xml:space="preserve">Lors de missions de surveillance </w:t>
      </w:r>
      <w:proofErr w:type="spellStart"/>
      <w:r>
        <w:t>batimentaire</w:t>
      </w:r>
      <w:proofErr w:type="spellEnd"/>
      <w:r>
        <w:t>, les agents doivent</w:t>
      </w:r>
      <w:r w:rsidRPr="00D22D0C">
        <w:t xml:space="preserve"> </w:t>
      </w:r>
      <w:r w:rsidRPr="00D22D0C">
        <w:rPr>
          <w:bCs/>
        </w:rPr>
        <w:t>repérer et signaler</w:t>
      </w:r>
      <w:r w:rsidRPr="00D22D0C">
        <w:rPr>
          <w:b/>
          <w:bCs/>
        </w:rPr>
        <w:t xml:space="preserve"> </w:t>
      </w:r>
      <w:r w:rsidRPr="00D22D0C">
        <w:t>toute situation anormale ou insolite pouvant porter atteinte à la sécurité et à la qualité de l’accueil.</w:t>
      </w:r>
    </w:p>
    <w:p w:rsidR="00D22D0C" w:rsidRDefault="00D22D0C" w:rsidP="00D22D0C"/>
    <w:p w:rsidR="00D22D0C" w:rsidRPr="00D22D0C" w:rsidRDefault="00D22D0C" w:rsidP="00D22D0C">
      <w:pPr>
        <w:rPr>
          <w:b/>
        </w:rPr>
      </w:pPr>
      <w:r w:rsidRPr="00D22D0C">
        <w:rPr>
          <w:b/>
        </w:rPr>
        <w:t>Les espaces verts :</w:t>
      </w:r>
    </w:p>
    <w:p w:rsidR="00D22D0C" w:rsidRDefault="00D22D0C" w:rsidP="00D22D0C">
      <w:r>
        <w:t xml:space="preserve">Nombreuses problématiques : </w:t>
      </w:r>
    </w:p>
    <w:p w:rsidR="00D22D0C" w:rsidRDefault="00D22D0C" w:rsidP="00D22D0C">
      <w:pPr>
        <w:pStyle w:val="Paragraphedeliste"/>
        <w:numPr>
          <w:ilvl w:val="0"/>
          <w:numId w:val="31"/>
        </w:numPr>
      </w:pPr>
      <w:r>
        <w:t>La c</w:t>
      </w:r>
      <w:r w:rsidRPr="00D22D0C">
        <w:t>onsommation/trafic de drogue</w:t>
      </w:r>
    </w:p>
    <w:p w:rsidR="00D22D0C" w:rsidRPr="00D22D0C" w:rsidRDefault="00D22D0C" w:rsidP="00D22D0C">
      <w:pPr>
        <w:pStyle w:val="Paragraphedeliste"/>
        <w:numPr>
          <w:ilvl w:val="0"/>
          <w:numId w:val="31"/>
        </w:numPr>
      </w:pPr>
      <w:r>
        <w:t>Les a</w:t>
      </w:r>
      <w:r w:rsidRPr="00D22D0C">
        <w:t>lerte</w:t>
      </w:r>
      <w:r>
        <w:t>s</w:t>
      </w:r>
      <w:r w:rsidRPr="00D22D0C">
        <w:t xml:space="preserve"> météo</w:t>
      </w:r>
      <w:r>
        <w:t>rologiques</w:t>
      </w:r>
    </w:p>
    <w:p w:rsidR="00D22D0C" w:rsidRDefault="00D22D0C" w:rsidP="00D22D0C">
      <w:pPr>
        <w:pStyle w:val="Paragraphedeliste"/>
        <w:numPr>
          <w:ilvl w:val="0"/>
          <w:numId w:val="31"/>
        </w:numPr>
      </w:pPr>
      <w:r>
        <w:t>Les rixes</w:t>
      </w:r>
    </w:p>
    <w:p w:rsidR="00D22D0C" w:rsidRDefault="00D22D0C" w:rsidP="00D22D0C">
      <w:pPr>
        <w:pStyle w:val="Paragraphedeliste"/>
        <w:numPr>
          <w:ilvl w:val="0"/>
          <w:numId w:val="31"/>
        </w:numPr>
      </w:pPr>
      <w:r>
        <w:t>Les chiens dangereux</w:t>
      </w:r>
    </w:p>
    <w:p w:rsidR="00D22D0C" w:rsidRDefault="00D22D0C" w:rsidP="00D22D0C">
      <w:pPr>
        <w:pStyle w:val="Paragraphedeliste"/>
        <w:numPr>
          <w:ilvl w:val="0"/>
          <w:numId w:val="31"/>
        </w:numPr>
      </w:pPr>
      <w:r>
        <w:t>Les personnes à la rue</w:t>
      </w:r>
    </w:p>
    <w:p w:rsidR="00D22D0C" w:rsidRDefault="00D22D0C" w:rsidP="00D22D0C">
      <w:pPr>
        <w:pStyle w:val="Paragraphedeliste"/>
        <w:numPr>
          <w:ilvl w:val="0"/>
          <w:numId w:val="31"/>
        </w:numPr>
      </w:pPr>
      <w:r>
        <w:t>La prostitution</w:t>
      </w:r>
    </w:p>
    <w:p w:rsidR="006817E5" w:rsidRDefault="00C6535B" w:rsidP="00C6535B">
      <w:pPr>
        <w:rPr>
          <w:b/>
        </w:rPr>
      </w:pPr>
      <w:r>
        <w:rPr>
          <w:b/>
        </w:rPr>
        <w:lastRenderedPageBreak/>
        <w:t>Les établissements scolaires</w:t>
      </w:r>
      <w:r w:rsidR="006817E5" w:rsidRPr="006817E5">
        <w:rPr>
          <w:b/>
        </w:rPr>
        <w:t> :</w:t>
      </w:r>
    </w:p>
    <w:p w:rsidR="00C6535B" w:rsidRDefault="00C6535B" w:rsidP="00C6535B">
      <w:r w:rsidRPr="00C6535B">
        <w:t>Certaines communes mènent des actions de prévention avec les policiers municipaux</w:t>
      </w:r>
      <w:r>
        <w:t> :</w:t>
      </w:r>
    </w:p>
    <w:p w:rsidR="00C6535B" w:rsidRDefault="00C6535B" w:rsidP="00C6535B">
      <w:pPr>
        <w:pStyle w:val="Paragraphedeliste"/>
        <w:numPr>
          <w:ilvl w:val="0"/>
          <w:numId w:val="32"/>
        </w:numPr>
      </w:pPr>
      <w:r>
        <w:t>Permis piéton</w:t>
      </w:r>
    </w:p>
    <w:p w:rsidR="00C6535B" w:rsidRDefault="00C6535B" w:rsidP="00C6535B">
      <w:pPr>
        <w:pStyle w:val="Paragraphedeliste"/>
        <w:numPr>
          <w:ilvl w:val="0"/>
          <w:numId w:val="32"/>
        </w:numPr>
      </w:pPr>
      <w:r>
        <w:t>Permis vélo</w:t>
      </w:r>
    </w:p>
    <w:p w:rsidR="00C6535B" w:rsidRDefault="00C6535B" w:rsidP="00C6535B">
      <w:pPr>
        <w:pStyle w:val="Paragraphedeliste"/>
        <w:numPr>
          <w:ilvl w:val="0"/>
          <w:numId w:val="32"/>
        </w:numPr>
      </w:pPr>
      <w:r>
        <w:t>Formation harcèlement scolaire</w:t>
      </w:r>
    </w:p>
    <w:p w:rsidR="00C6535B" w:rsidRDefault="00C6535B" w:rsidP="00C6535B">
      <w:pPr>
        <w:pStyle w:val="Paragraphedeliste"/>
        <w:ind w:left="1080"/>
      </w:pPr>
    </w:p>
    <w:p w:rsidR="00C6535B" w:rsidRDefault="00C6535B" w:rsidP="00C6535B">
      <w:pPr>
        <w:pStyle w:val="Paragraphedeliste"/>
        <w:ind w:left="1080"/>
      </w:pPr>
    </w:p>
    <w:p w:rsidR="00C6535B" w:rsidRDefault="00C6535B" w:rsidP="00C6535B">
      <w:r>
        <w:t>Ces actions dans les établissements scolaires ont plusieurs objectifs :</w:t>
      </w:r>
    </w:p>
    <w:p w:rsidR="00C6535B" w:rsidRPr="00C6535B" w:rsidRDefault="00C6535B" w:rsidP="00C6535B">
      <w:pPr>
        <w:pStyle w:val="Paragraphedeliste"/>
        <w:numPr>
          <w:ilvl w:val="0"/>
          <w:numId w:val="33"/>
        </w:numPr>
      </w:pPr>
      <w:r w:rsidRPr="00C6535B">
        <w:rPr>
          <w:bCs/>
        </w:rPr>
        <w:t>Prévenir la délinquance juvénile sur le territoire communal</w:t>
      </w:r>
    </w:p>
    <w:p w:rsidR="00C6535B" w:rsidRPr="00C6535B" w:rsidRDefault="00C6535B" w:rsidP="00C6535B">
      <w:pPr>
        <w:pStyle w:val="Paragraphedeliste"/>
        <w:numPr>
          <w:ilvl w:val="0"/>
          <w:numId w:val="33"/>
        </w:numPr>
      </w:pPr>
      <w:r w:rsidRPr="00C6535B">
        <w:rPr>
          <w:bCs/>
        </w:rPr>
        <w:t>Valoriser l’image de la police municipale</w:t>
      </w:r>
    </w:p>
    <w:p w:rsidR="00C6535B" w:rsidRPr="00C6535B" w:rsidRDefault="00C6535B" w:rsidP="00C6535B">
      <w:pPr>
        <w:pStyle w:val="Paragraphedeliste"/>
        <w:numPr>
          <w:ilvl w:val="0"/>
          <w:numId w:val="33"/>
        </w:numPr>
      </w:pPr>
      <w:r w:rsidRPr="00C6535B">
        <w:rPr>
          <w:bCs/>
        </w:rPr>
        <w:t>Construire un réseau de partenaires éducatifs pour optimiser ses missions sur le terrain</w:t>
      </w:r>
    </w:p>
    <w:p w:rsidR="00C6535B" w:rsidRPr="00C6535B" w:rsidRDefault="00C6535B" w:rsidP="00C6535B">
      <w:pPr>
        <w:pStyle w:val="Paragraphedeliste"/>
        <w:numPr>
          <w:ilvl w:val="0"/>
          <w:numId w:val="33"/>
        </w:numPr>
      </w:pPr>
      <w:r w:rsidRPr="00C6535B">
        <w:rPr>
          <w:bCs/>
        </w:rPr>
        <w:t>Rappeler les règles de vie en collectivité dans un cadre non coercitif</w:t>
      </w:r>
    </w:p>
    <w:p w:rsidR="00C6535B" w:rsidRDefault="00C6535B" w:rsidP="00C6535B"/>
    <w:p w:rsidR="00C6535B" w:rsidRDefault="00C6535B" w:rsidP="00C6535B">
      <w:r w:rsidRPr="00C6535B">
        <w:t>Le bon déroulement des missions du policier municipal est subordonné</w:t>
      </w:r>
      <w:r>
        <w:t> :</w:t>
      </w:r>
    </w:p>
    <w:p w:rsidR="00C6535B" w:rsidRDefault="00C6535B" w:rsidP="00C6535B">
      <w:pPr>
        <w:pStyle w:val="Paragraphedeliste"/>
        <w:numPr>
          <w:ilvl w:val="0"/>
          <w:numId w:val="34"/>
        </w:numPr>
      </w:pPr>
      <w:r w:rsidRPr="00C6535B">
        <w:t>A la maîtrise de son terrain d’intervention</w:t>
      </w:r>
    </w:p>
    <w:p w:rsidR="00C6535B" w:rsidRDefault="00C6535B" w:rsidP="00C6535B">
      <w:pPr>
        <w:pStyle w:val="Paragraphedeliste"/>
        <w:numPr>
          <w:ilvl w:val="0"/>
          <w:numId w:val="34"/>
        </w:numPr>
      </w:pPr>
      <w:r w:rsidRPr="00C6535B">
        <w:t xml:space="preserve">À la connaissance des acteurs (directeurs d’établissements, parents d’élèves </w:t>
      </w:r>
      <w:proofErr w:type="spellStart"/>
      <w:r w:rsidRPr="00C6535B">
        <w:t>etc</w:t>
      </w:r>
      <w:proofErr w:type="spellEnd"/>
      <w:r w:rsidRPr="00C6535B">
        <w:t>)</w:t>
      </w:r>
    </w:p>
    <w:p w:rsidR="00C6535B" w:rsidRDefault="00C6535B" w:rsidP="00C6535B">
      <w:pPr>
        <w:rPr>
          <w:b/>
          <w:bCs/>
        </w:rPr>
      </w:pPr>
    </w:p>
    <w:p w:rsidR="00C6535B" w:rsidRDefault="00C6535B" w:rsidP="00C6535B">
      <w:pPr>
        <w:rPr>
          <w:b/>
          <w:bCs/>
        </w:rPr>
      </w:pPr>
      <w:r w:rsidRPr="00C6535B">
        <w:rPr>
          <w:b/>
          <w:bCs/>
        </w:rPr>
        <w:t>Les grands évènements</w:t>
      </w:r>
    </w:p>
    <w:p w:rsidR="00C6535B" w:rsidRPr="00C6535B" w:rsidRDefault="00C6535B" w:rsidP="00C6535B">
      <w:r w:rsidRPr="00C6535B">
        <w:t xml:space="preserve">Les policiers municipaux peuvent participer à la sécurisation de grands évènements (ex: fan zone, compétition sportive, foire du trône </w:t>
      </w:r>
      <w:proofErr w:type="spellStart"/>
      <w:r w:rsidRPr="00C6535B">
        <w:t>etc</w:t>
      </w:r>
      <w:proofErr w:type="spellEnd"/>
      <w:r w:rsidRPr="00C6535B">
        <w:t>).</w:t>
      </w:r>
    </w:p>
    <w:p w:rsidR="00C6535B" w:rsidRDefault="00C6535B" w:rsidP="00C6535B">
      <w:r w:rsidRPr="00C6535B">
        <w:t>Pour des raisons de sécurité, des précautions sont prises pour ces rassemblements</w:t>
      </w:r>
      <w:r>
        <w:t xml:space="preserve"> (exemple : Filtrage, palpation)</w:t>
      </w:r>
    </w:p>
    <w:p w:rsidR="00C6535B" w:rsidRPr="00ED4FAE" w:rsidRDefault="00C6535B" w:rsidP="00C6535B">
      <w:pPr>
        <w:rPr>
          <w:i/>
          <w:u w:val="single"/>
        </w:rPr>
      </w:pPr>
      <w:r w:rsidRPr="00ED4FAE">
        <w:rPr>
          <w:bCs/>
          <w:i/>
          <w:u w:val="single"/>
        </w:rPr>
        <w:t>Extrait de l’article L511-1 du CSI:</w:t>
      </w:r>
    </w:p>
    <w:p w:rsidR="00C6535B" w:rsidRPr="00C6535B" w:rsidRDefault="00C6535B" w:rsidP="00C6535B">
      <w:r w:rsidRPr="00C6535B">
        <w:t xml:space="preserve">« Affectés sur décision du maire à la sécurité d'une manifestation sportive, récréative ou culturelle ou à celle des périmètres de protection institués en application de l'article L. 226-1 du présent code ou à la surveillance de l'accès à un bâtiment communal, ils peuvent procéder à l'inspection visuelle des bagages et, avec le consentement de leur propriétaire, à leur fouille. </w:t>
      </w:r>
    </w:p>
    <w:p w:rsidR="00C6535B" w:rsidRPr="00C6535B" w:rsidRDefault="00C6535B" w:rsidP="00C6535B">
      <w:r w:rsidRPr="00C6535B">
        <w:t>Ils peuvent également procéder, avec le consentement exprès des personnes, à des palpations de sécurité. Dans ce cas, la palpation de sécurité doit être effectuée par une personne de même sexe que la personne qui en fait l'objet. »</w:t>
      </w:r>
    </w:p>
    <w:p w:rsidR="00C6535B" w:rsidRDefault="00C6535B" w:rsidP="00C6535B"/>
    <w:p w:rsidR="00ED4FAE" w:rsidRDefault="00ED4FAE" w:rsidP="00C6535B">
      <w:r>
        <w:t>Pour les agents de sécurité privés, les palpations sont également possible :</w:t>
      </w:r>
    </w:p>
    <w:p w:rsidR="00ED4FAE" w:rsidRPr="00ED4FAE" w:rsidRDefault="00ED4FAE" w:rsidP="00ED4FAE">
      <w:pPr>
        <w:rPr>
          <w:i/>
          <w:u w:val="single"/>
        </w:rPr>
      </w:pPr>
      <w:r w:rsidRPr="00ED4FAE">
        <w:rPr>
          <w:bCs/>
          <w:i/>
          <w:u w:val="single"/>
        </w:rPr>
        <w:t>Article L613-3 du CSI</w:t>
      </w:r>
    </w:p>
    <w:p w:rsidR="00ED4FAE" w:rsidRPr="00ED4FAE" w:rsidRDefault="00ED4FAE" w:rsidP="00ED4FAE">
      <w:pPr>
        <w:rPr>
          <w:bCs/>
        </w:rPr>
      </w:pPr>
      <w:r w:rsidRPr="00ED4FAE">
        <w:t xml:space="preserve">«Pour l'accès aux enceintes dans lesquelles est organisée une manifestation sportive, récréative ou culturelle rassemblant plus de </w:t>
      </w:r>
      <w:r w:rsidRPr="00ED4FAE">
        <w:rPr>
          <w:bCs/>
        </w:rPr>
        <w:t>300</w:t>
      </w:r>
      <w:r w:rsidRPr="00ED4FAE">
        <w:t xml:space="preserve"> spectateurs, les personnes physiques exerçant l'activité mentionnée au 1° de l'article L. 611-1 ainsi que celles, membres du service d'ordre affecté par l'organisateur à la sécurité de la manifestation sportive, récréative ou culturelle en application </w:t>
      </w:r>
      <w:r w:rsidRPr="00ED4FAE">
        <w:lastRenderedPageBreak/>
        <w:t>des dispositions de l'article L. 211-11, titulaires d'une qualification reconnue par l'</w:t>
      </w:r>
      <w:proofErr w:type="spellStart"/>
      <w:r w:rsidRPr="00ED4FAE">
        <w:t>Etat</w:t>
      </w:r>
      <w:proofErr w:type="spellEnd"/>
      <w:r w:rsidRPr="00ED4FAE">
        <w:t xml:space="preserve"> et agréées par la commission d'agrément et de contrôle territorialement compétente, </w:t>
      </w:r>
      <w:r w:rsidRPr="00ED4FAE">
        <w:rPr>
          <w:bCs/>
        </w:rPr>
        <w:t>peuvent procéder, sous le contrôle d'un officier de police judiciaire et avec le consentement exprès des personnes, à des palpations de sécurité. Dans ce cas, la palpation doit être effectuée par une personne de même sexe que la personne qui en fait l'objet.</w:t>
      </w:r>
    </w:p>
    <w:p w:rsidR="00ED4FAE" w:rsidRDefault="00ED4FAE" w:rsidP="00ED4FAE">
      <w:pPr>
        <w:rPr>
          <w:bCs/>
        </w:rPr>
      </w:pPr>
      <w:r w:rsidRPr="00ED4FAE">
        <w:rPr>
          <w:bCs/>
        </w:rPr>
        <w:t>Elles peuvent procéder à l'inspection visuelle des bagages et, avec le consentement de leur propriétaire, à leur fouille. »</w:t>
      </w:r>
    </w:p>
    <w:p w:rsidR="00ED4FAE" w:rsidRPr="00ED4FAE" w:rsidRDefault="00ED4FAE" w:rsidP="00ED4FAE">
      <w:pPr>
        <w:rPr>
          <w:bCs/>
        </w:rPr>
      </w:pPr>
    </w:p>
    <w:p w:rsidR="00ED4FAE" w:rsidRPr="00ED4FAE" w:rsidRDefault="00ED4FAE" w:rsidP="00ED4FAE">
      <w:pPr>
        <w:rPr>
          <w:bCs/>
        </w:rPr>
      </w:pPr>
      <w:r w:rsidRPr="00ED4FAE">
        <w:rPr>
          <w:bCs/>
        </w:rPr>
        <w:t>La loi du 30 octobre 2017</w:t>
      </w:r>
      <w:r w:rsidR="00B25765">
        <w:rPr>
          <w:bCs/>
        </w:rPr>
        <w:t xml:space="preserve"> (loi renforçant la sécurité intérieure et la lutte contre le terrorisme)</w:t>
      </w:r>
      <w:bookmarkStart w:id="0" w:name="_GoBack"/>
      <w:bookmarkEnd w:id="0"/>
      <w:r w:rsidRPr="00ED4FAE">
        <w:rPr>
          <w:bCs/>
        </w:rPr>
        <w:t xml:space="preserve"> permet au préfet d’instituer, par arrêté motivé, un périmètre de protection au sein duquel l’accès et la circulation des personnes sont réglementés afin d’assurer la sécurité d’un lieu ou d’un événement exposé à un risque d’actes terroristes en raison de sa nature et de l’ampleur de sa fréquentation. </w:t>
      </w:r>
    </w:p>
    <w:p w:rsidR="00ED4FAE" w:rsidRPr="00ED4FAE" w:rsidRDefault="00ED4FAE" w:rsidP="00ED4FAE">
      <w:pPr>
        <w:rPr>
          <w:bCs/>
        </w:rPr>
      </w:pPr>
    </w:p>
    <w:p w:rsidR="00ED4FAE" w:rsidRPr="00ED4FAE" w:rsidRDefault="00ED4FAE" w:rsidP="00ED4FAE"/>
    <w:p w:rsidR="00ED4FAE" w:rsidRPr="00C6535B" w:rsidRDefault="00ED4FAE" w:rsidP="00C6535B"/>
    <w:p w:rsidR="00C6535B" w:rsidRPr="00C6535B" w:rsidRDefault="00C6535B" w:rsidP="00C6535B"/>
    <w:p w:rsidR="00C6535B" w:rsidRPr="00C6535B" w:rsidRDefault="00C6535B" w:rsidP="00C6535B"/>
    <w:p w:rsidR="00C6535B" w:rsidRPr="00C6535B" w:rsidRDefault="00C6535B" w:rsidP="00C6535B"/>
    <w:p w:rsidR="00C6535B" w:rsidRPr="00C6535B" w:rsidRDefault="00C6535B" w:rsidP="00C6535B"/>
    <w:p w:rsidR="00C6535B" w:rsidRPr="00C6535B" w:rsidRDefault="00C6535B" w:rsidP="00C6535B"/>
    <w:p w:rsidR="00C6535B" w:rsidRPr="00C6535B" w:rsidRDefault="00C6535B" w:rsidP="00C6535B"/>
    <w:p w:rsidR="006817E5" w:rsidRPr="00D22D0C" w:rsidRDefault="006817E5" w:rsidP="006817E5">
      <w:pPr>
        <w:pStyle w:val="Paragraphedeliste"/>
      </w:pPr>
    </w:p>
    <w:p w:rsidR="00D22D0C" w:rsidRDefault="00D22D0C" w:rsidP="00D22D0C"/>
    <w:p w:rsidR="00D22D0C" w:rsidRPr="00D22D0C" w:rsidRDefault="00D22D0C" w:rsidP="00D22D0C"/>
    <w:p w:rsidR="00D22D0C" w:rsidRPr="009B2391" w:rsidRDefault="00D22D0C" w:rsidP="009B2391"/>
    <w:p w:rsidR="009B2391" w:rsidRPr="009B2391" w:rsidRDefault="009B2391" w:rsidP="009B2391"/>
    <w:p w:rsidR="009B2391" w:rsidRPr="009B2391" w:rsidRDefault="009B2391" w:rsidP="009B2391"/>
    <w:p w:rsidR="009B2391" w:rsidRPr="009B2391" w:rsidRDefault="009B2391" w:rsidP="009B2391"/>
    <w:p w:rsidR="009B2391" w:rsidRPr="009B2391" w:rsidRDefault="009B2391" w:rsidP="009B2391"/>
    <w:sectPr w:rsidR="009B2391" w:rsidRPr="009B2391" w:rsidSect="003C1616">
      <w:footerReference w:type="default" r:id="rId11"/>
      <w:pgSz w:w="11906" w:h="16838"/>
      <w:pgMar w:top="1418" w:right="1418" w:bottom="1418" w:left="1418"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91FC9" w:rsidRDefault="00E91FC9" w:rsidP="003C1616">
      <w:pPr>
        <w:spacing w:after="0"/>
      </w:pPr>
      <w:r>
        <w:separator/>
      </w:r>
    </w:p>
  </w:endnote>
  <w:endnote w:type="continuationSeparator" w:id="0">
    <w:p w:rsidR="00E91FC9" w:rsidRDefault="00E91FC9" w:rsidP="003C161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Liberation Serif">
    <w:panose1 w:val="02020603050405020304"/>
    <w:charset w:val="00"/>
    <w:family w:val="roman"/>
    <w:pitch w:val="variable"/>
    <w:sig w:usb0="E0000AFF" w:usb1="500078FF" w:usb2="00000021"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8628793"/>
      <w:docPartObj>
        <w:docPartGallery w:val="Page Numbers (Bottom of Page)"/>
        <w:docPartUnique/>
      </w:docPartObj>
    </w:sdtPr>
    <w:sdtEndPr/>
    <w:sdtContent>
      <w:p w:rsidR="003A793B" w:rsidRDefault="003A793B">
        <w:pPr>
          <w:pStyle w:val="Pieddepage"/>
          <w:jc w:val="center"/>
        </w:pPr>
        <w:r>
          <w:fldChar w:fldCharType="begin"/>
        </w:r>
        <w:r>
          <w:instrText>PAGE   \* MERGEFORMAT</w:instrText>
        </w:r>
        <w:r>
          <w:fldChar w:fldCharType="separate"/>
        </w:r>
        <w:r w:rsidR="00B25765">
          <w:rPr>
            <w:noProof/>
          </w:rPr>
          <w:t>3</w:t>
        </w:r>
        <w:r>
          <w:fldChar w:fldCharType="end"/>
        </w:r>
      </w:p>
    </w:sdtContent>
  </w:sdt>
  <w:p w:rsidR="003A793B" w:rsidRDefault="003A793B">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91FC9" w:rsidRDefault="00E91FC9" w:rsidP="003C1616">
      <w:pPr>
        <w:spacing w:after="0"/>
      </w:pPr>
      <w:r>
        <w:separator/>
      </w:r>
    </w:p>
  </w:footnote>
  <w:footnote w:type="continuationSeparator" w:id="0">
    <w:p w:rsidR="00E91FC9" w:rsidRDefault="00E91FC9" w:rsidP="003C1616">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54DD4"/>
    <w:multiLevelType w:val="multilevel"/>
    <w:tmpl w:val="EFB0F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721E9B"/>
    <w:multiLevelType w:val="hybridMultilevel"/>
    <w:tmpl w:val="A0DCC9E6"/>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638556C"/>
    <w:multiLevelType w:val="hybridMultilevel"/>
    <w:tmpl w:val="6CAEA6FA"/>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0BF15B09"/>
    <w:multiLevelType w:val="hybridMultilevel"/>
    <w:tmpl w:val="6CAEA6FA"/>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0F6263EF"/>
    <w:multiLevelType w:val="hybridMultilevel"/>
    <w:tmpl w:val="48846C6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12CA7EB0"/>
    <w:multiLevelType w:val="multilevel"/>
    <w:tmpl w:val="A4CA6F58"/>
    <w:lvl w:ilvl="0">
      <w:start w:val="1"/>
      <w:numFmt w:val="bullet"/>
      <w:lvlText w:val=""/>
      <w:lvlJc w:val="left"/>
      <w:pPr>
        <w:tabs>
          <w:tab w:val="num" w:pos="720"/>
        </w:tabs>
        <w:ind w:left="720" w:hanging="360"/>
      </w:pPr>
      <w:rPr>
        <w:rFonts w:ascii="Symbol" w:hAnsi="Symbol" w:hint="default"/>
        <w:color w:val="auto"/>
        <w:sz w:val="20"/>
      </w:rPr>
    </w:lvl>
    <w:lvl w:ilvl="1">
      <w:start w:val="1"/>
      <w:numFmt w:val="decimal"/>
      <w:lvlText w:val="%2)"/>
      <w:lvlJc w:val="left"/>
      <w:pPr>
        <w:ind w:left="1440" w:hanging="360"/>
      </w:pPr>
      <w:rPr>
        <w:rFonts w:hint="default"/>
      </w:rPr>
    </w:lvl>
    <w:lvl w:ilvl="2">
      <w:start w:val="1"/>
      <w:numFmt w:val="lowerLetter"/>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7177E97"/>
    <w:multiLevelType w:val="multilevel"/>
    <w:tmpl w:val="5F7C7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48835FD"/>
    <w:multiLevelType w:val="hybridMultilevel"/>
    <w:tmpl w:val="D09810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28340A7D"/>
    <w:multiLevelType w:val="hybridMultilevel"/>
    <w:tmpl w:val="F9B2E50A"/>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288C2A23"/>
    <w:multiLevelType w:val="hybridMultilevel"/>
    <w:tmpl w:val="C35084D6"/>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36674DFB"/>
    <w:multiLevelType w:val="hybridMultilevel"/>
    <w:tmpl w:val="ABC634E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3B445C43"/>
    <w:multiLevelType w:val="hybridMultilevel"/>
    <w:tmpl w:val="7CE4B97C"/>
    <w:lvl w:ilvl="0" w:tplc="040C000D">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2">
    <w:nsid w:val="402C0928"/>
    <w:multiLevelType w:val="hybridMultilevel"/>
    <w:tmpl w:val="DA429A78"/>
    <w:lvl w:ilvl="0" w:tplc="040C0001">
      <w:start w:val="1"/>
      <w:numFmt w:val="bullet"/>
      <w:lvlText w:val=""/>
      <w:lvlJc w:val="left"/>
      <w:pPr>
        <w:ind w:left="1080" w:hanging="720"/>
      </w:pPr>
      <w:rPr>
        <w:rFonts w:ascii="Symbol" w:hAnsi="Symbol"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nsid w:val="43DB6C5C"/>
    <w:multiLevelType w:val="hybridMultilevel"/>
    <w:tmpl w:val="CD0AA20C"/>
    <w:lvl w:ilvl="0" w:tplc="A0BCE2E4">
      <w:start w:val="12"/>
      <w:numFmt w:val="bullet"/>
      <w:lvlText w:val="-"/>
      <w:lvlJc w:val="left"/>
      <w:pPr>
        <w:ind w:left="1130" w:hanging="360"/>
      </w:pPr>
      <w:rPr>
        <w:rFonts w:ascii="Cambria" w:eastAsiaTheme="minorHAnsi" w:hAnsi="Cambria" w:cstheme="minorBidi" w:hint="default"/>
      </w:rPr>
    </w:lvl>
    <w:lvl w:ilvl="1" w:tplc="040C0003" w:tentative="1">
      <w:start w:val="1"/>
      <w:numFmt w:val="bullet"/>
      <w:lvlText w:val="o"/>
      <w:lvlJc w:val="left"/>
      <w:pPr>
        <w:ind w:left="1490" w:hanging="360"/>
      </w:pPr>
      <w:rPr>
        <w:rFonts w:ascii="Courier New" w:hAnsi="Courier New" w:cs="Courier New" w:hint="default"/>
      </w:rPr>
    </w:lvl>
    <w:lvl w:ilvl="2" w:tplc="040C0005" w:tentative="1">
      <w:start w:val="1"/>
      <w:numFmt w:val="bullet"/>
      <w:lvlText w:val=""/>
      <w:lvlJc w:val="left"/>
      <w:pPr>
        <w:ind w:left="2210" w:hanging="360"/>
      </w:pPr>
      <w:rPr>
        <w:rFonts w:ascii="Wingdings" w:hAnsi="Wingdings" w:hint="default"/>
      </w:rPr>
    </w:lvl>
    <w:lvl w:ilvl="3" w:tplc="040C0001" w:tentative="1">
      <w:start w:val="1"/>
      <w:numFmt w:val="bullet"/>
      <w:lvlText w:val=""/>
      <w:lvlJc w:val="left"/>
      <w:pPr>
        <w:ind w:left="2930" w:hanging="360"/>
      </w:pPr>
      <w:rPr>
        <w:rFonts w:ascii="Symbol" w:hAnsi="Symbol" w:hint="default"/>
      </w:rPr>
    </w:lvl>
    <w:lvl w:ilvl="4" w:tplc="040C0003" w:tentative="1">
      <w:start w:val="1"/>
      <w:numFmt w:val="bullet"/>
      <w:lvlText w:val="o"/>
      <w:lvlJc w:val="left"/>
      <w:pPr>
        <w:ind w:left="3650" w:hanging="360"/>
      </w:pPr>
      <w:rPr>
        <w:rFonts w:ascii="Courier New" w:hAnsi="Courier New" w:cs="Courier New" w:hint="default"/>
      </w:rPr>
    </w:lvl>
    <w:lvl w:ilvl="5" w:tplc="040C0005" w:tentative="1">
      <w:start w:val="1"/>
      <w:numFmt w:val="bullet"/>
      <w:lvlText w:val=""/>
      <w:lvlJc w:val="left"/>
      <w:pPr>
        <w:ind w:left="4370" w:hanging="360"/>
      </w:pPr>
      <w:rPr>
        <w:rFonts w:ascii="Wingdings" w:hAnsi="Wingdings" w:hint="default"/>
      </w:rPr>
    </w:lvl>
    <w:lvl w:ilvl="6" w:tplc="040C0001" w:tentative="1">
      <w:start w:val="1"/>
      <w:numFmt w:val="bullet"/>
      <w:lvlText w:val=""/>
      <w:lvlJc w:val="left"/>
      <w:pPr>
        <w:ind w:left="5090" w:hanging="360"/>
      </w:pPr>
      <w:rPr>
        <w:rFonts w:ascii="Symbol" w:hAnsi="Symbol" w:hint="default"/>
      </w:rPr>
    </w:lvl>
    <w:lvl w:ilvl="7" w:tplc="040C0003" w:tentative="1">
      <w:start w:val="1"/>
      <w:numFmt w:val="bullet"/>
      <w:lvlText w:val="o"/>
      <w:lvlJc w:val="left"/>
      <w:pPr>
        <w:ind w:left="5810" w:hanging="360"/>
      </w:pPr>
      <w:rPr>
        <w:rFonts w:ascii="Courier New" w:hAnsi="Courier New" w:cs="Courier New" w:hint="default"/>
      </w:rPr>
    </w:lvl>
    <w:lvl w:ilvl="8" w:tplc="040C0005" w:tentative="1">
      <w:start w:val="1"/>
      <w:numFmt w:val="bullet"/>
      <w:lvlText w:val=""/>
      <w:lvlJc w:val="left"/>
      <w:pPr>
        <w:ind w:left="6530" w:hanging="360"/>
      </w:pPr>
      <w:rPr>
        <w:rFonts w:ascii="Wingdings" w:hAnsi="Wingdings" w:hint="default"/>
      </w:rPr>
    </w:lvl>
  </w:abstractNum>
  <w:abstractNum w:abstractNumId="14">
    <w:nsid w:val="443034F9"/>
    <w:multiLevelType w:val="hybridMultilevel"/>
    <w:tmpl w:val="368298B0"/>
    <w:lvl w:ilvl="0" w:tplc="ECFAE498">
      <w:start w:val="3"/>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nsid w:val="454C4175"/>
    <w:multiLevelType w:val="hybridMultilevel"/>
    <w:tmpl w:val="056C6122"/>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nsid w:val="45E360A8"/>
    <w:multiLevelType w:val="hybridMultilevel"/>
    <w:tmpl w:val="61DE18F0"/>
    <w:lvl w:ilvl="0" w:tplc="3D86B3C6">
      <w:start w:val="16"/>
      <w:numFmt w:val="bullet"/>
      <w:lvlText w:val="-"/>
      <w:lvlJc w:val="left"/>
      <w:pPr>
        <w:ind w:left="720" w:hanging="360"/>
      </w:pPr>
      <w:rPr>
        <w:rFonts w:ascii="Cambria" w:eastAsiaTheme="minorHAnsi" w:hAnsi="Cambri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4D1615FC"/>
    <w:multiLevelType w:val="hybridMultilevel"/>
    <w:tmpl w:val="534849EE"/>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4EEA36B0"/>
    <w:multiLevelType w:val="multilevel"/>
    <w:tmpl w:val="EC32E48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lowerLetter"/>
      <w:lvlText w:val="%3)"/>
      <w:lvlJc w:val="left"/>
      <w:pPr>
        <w:ind w:left="2160" w:hanging="360"/>
      </w:pPr>
      <w:rPr>
        <w:rFonts w:hint="default"/>
      </w:rPr>
    </w:lvl>
    <w:lvl w:ilvl="3">
      <w:start w:val="1"/>
      <w:numFmt w:val="upperLetter"/>
      <w:lvlText w:val="%4)"/>
      <w:lvlJc w:val="left"/>
      <w:pPr>
        <w:ind w:left="2880" w:hanging="360"/>
      </w:pPr>
      <w:rPr>
        <w:rFonts w:hint="default"/>
      </w:rPr>
    </w:lvl>
    <w:lvl w:ilvl="4">
      <w:start w:val="1"/>
      <w:numFmt w:val="upperRoman"/>
      <w:lvlText w:val="%5-"/>
      <w:lvlJc w:val="left"/>
      <w:pPr>
        <w:ind w:left="3960" w:hanging="720"/>
      </w:pPr>
      <w:rPr>
        <w:rFonts w:hint="default"/>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66D678F"/>
    <w:multiLevelType w:val="hybridMultilevel"/>
    <w:tmpl w:val="69765A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629D7DA3"/>
    <w:multiLevelType w:val="hybridMultilevel"/>
    <w:tmpl w:val="40046C2E"/>
    <w:lvl w:ilvl="0" w:tplc="040C0001">
      <w:start w:val="1"/>
      <w:numFmt w:val="bullet"/>
      <w:lvlText w:val=""/>
      <w:lvlJc w:val="left"/>
      <w:pPr>
        <w:ind w:left="1146" w:hanging="360"/>
      </w:pPr>
      <w:rPr>
        <w:rFonts w:ascii="Symbol" w:hAnsi="Symbol" w:hint="default"/>
      </w:rPr>
    </w:lvl>
    <w:lvl w:ilvl="1" w:tplc="040C0003" w:tentative="1">
      <w:start w:val="1"/>
      <w:numFmt w:val="bullet"/>
      <w:lvlText w:val="o"/>
      <w:lvlJc w:val="left"/>
      <w:pPr>
        <w:ind w:left="1866" w:hanging="360"/>
      </w:pPr>
      <w:rPr>
        <w:rFonts w:ascii="Courier New" w:hAnsi="Courier New" w:cs="Courier New" w:hint="default"/>
      </w:rPr>
    </w:lvl>
    <w:lvl w:ilvl="2" w:tplc="040C0005" w:tentative="1">
      <w:start w:val="1"/>
      <w:numFmt w:val="bullet"/>
      <w:lvlText w:val=""/>
      <w:lvlJc w:val="left"/>
      <w:pPr>
        <w:ind w:left="2586" w:hanging="360"/>
      </w:pPr>
      <w:rPr>
        <w:rFonts w:ascii="Wingdings" w:hAnsi="Wingdings" w:hint="default"/>
      </w:rPr>
    </w:lvl>
    <w:lvl w:ilvl="3" w:tplc="040C0001" w:tentative="1">
      <w:start w:val="1"/>
      <w:numFmt w:val="bullet"/>
      <w:lvlText w:val=""/>
      <w:lvlJc w:val="left"/>
      <w:pPr>
        <w:ind w:left="3306" w:hanging="360"/>
      </w:pPr>
      <w:rPr>
        <w:rFonts w:ascii="Symbol" w:hAnsi="Symbol" w:hint="default"/>
      </w:rPr>
    </w:lvl>
    <w:lvl w:ilvl="4" w:tplc="040C0003" w:tentative="1">
      <w:start w:val="1"/>
      <w:numFmt w:val="bullet"/>
      <w:lvlText w:val="o"/>
      <w:lvlJc w:val="left"/>
      <w:pPr>
        <w:ind w:left="4026" w:hanging="360"/>
      </w:pPr>
      <w:rPr>
        <w:rFonts w:ascii="Courier New" w:hAnsi="Courier New" w:cs="Courier New" w:hint="default"/>
      </w:rPr>
    </w:lvl>
    <w:lvl w:ilvl="5" w:tplc="040C0005" w:tentative="1">
      <w:start w:val="1"/>
      <w:numFmt w:val="bullet"/>
      <w:lvlText w:val=""/>
      <w:lvlJc w:val="left"/>
      <w:pPr>
        <w:ind w:left="4746" w:hanging="360"/>
      </w:pPr>
      <w:rPr>
        <w:rFonts w:ascii="Wingdings" w:hAnsi="Wingdings" w:hint="default"/>
      </w:rPr>
    </w:lvl>
    <w:lvl w:ilvl="6" w:tplc="040C0001" w:tentative="1">
      <w:start w:val="1"/>
      <w:numFmt w:val="bullet"/>
      <w:lvlText w:val=""/>
      <w:lvlJc w:val="left"/>
      <w:pPr>
        <w:ind w:left="5466" w:hanging="360"/>
      </w:pPr>
      <w:rPr>
        <w:rFonts w:ascii="Symbol" w:hAnsi="Symbol" w:hint="default"/>
      </w:rPr>
    </w:lvl>
    <w:lvl w:ilvl="7" w:tplc="040C0003" w:tentative="1">
      <w:start w:val="1"/>
      <w:numFmt w:val="bullet"/>
      <w:lvlText w:val="o"/>
      <w:lvlJc w:val="left"/>
      <w:pPr>
        <w:ind w:left="6186" w:hanging="360"/>
      </w:pPr>
      <w:rPr>
        <w:rFonts w:ascii="Courier New" w:hAnsi="Courier New" w:cs="Courier New" w:hint="default"/>
      </w:rPr>
    </w:lvl>
    <w:lvl w:ilvl="8" w:tplc="040C0005" w:tentative="1">
      <w:start w:val="1"/>
      <w:numFmt w:val="bullet"/>
      <w:lvlText w:val=""/>
      <w:lvlJc w:val="left"/>
      <w:pPr>
        <w:ind w:left="6906" w:hanging="360"/>
      </w:pPr>
      <w:rPr>
        <w:rFonts w:ascii="Wingdings" w:hAnsi="Wingdings" w:hint="default"/>
      </w:rPr>
    </w:lvl>
  </w:abstractNum>
  <w:abstractNum w:abstractNumId="21">
    <w:nsid w:val="6334103C"/>
    <w:multiLevelType w:val="hybridMultilevel"/>
    <w:tmpl w:val="9486853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66C556EA"/>
    <w:multiLevelType w:val="hybridMultilevel"/>
    <w:tmpl w:val="B248F2E6"/>
    <w:lvl w:ilvl="0" w:tplc="7FEACD32">
      <w:start w:val="16"/>
      <w:numFmt w:val="bullet"/>
      <w:lvlText w:val="-"/>
      <w:lvlJc w:val="left"/>
      <w:pPr>
        <w:ind w:left="720" w:hanging="360"/>
      </w:pPr>
      <w:rPr>
        <w:rFonts w:ascii="Cambria" w:eastAsiaTheme="minorHAnsi" w:hAnsi="Cambri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nsid w:val="66F814AF"/>
    <w:multiLevelType w:val="hybridMultilevel"/>
    <w:tmpl w:val="A19663F6"/>
    <w:lvl w:ilvl="0" w:tplc="30D02BB6">
      <w:start w:val="1"/>
      <w:numFmt w:val="lowerLetter"/>
      <w:pStyle w:val="Titre5"/>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nsid w:val="6C217678"/>
    <w:multiLevelType w:val="hybridMultilevel"/>
    <w:tmpl w:val="51F6C6A8"/>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nsid w:val="71AB07FF"/>
    <w:multiLevelType w:val="multilevel"/>
    <w:tmpl w:val="CD0C025C"/>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2A56C8E"/>
    <w:multiLevelType w:val="hybridMultilevel"/>
    <w:tmpl w:val="DBBC54CC"/>
    <w:lvl w:ilvl="0" w:tplc="A9021C8C">
      <w:start w:val="1"/>
      <w:numFmt w:val="decimal"/>
      <w:pStyle w:val="Titre4"/>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nsid w:val="792D0128"/>
    <w:multiLevelType w:val="hybridMultilevel"/>
    <w:tmpl w:val="F34E78B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nsid w:val="7B5832AB"/>
    <w:multiLevelType w:val="hybridMultilevel"/>
    <w:tmpl w:val="F8A69CAC"/>
    <w:lvl w:ilvl="0" w:tplc="7E3C2692">
      <w:start w:val="1"/>
      <w:numFmt w:val="upperRoman"/>
      <w:pStyle w:val="Titre2"/>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9">
    <w:nsid w:val="7E931E3C"/>
    <w:multiLevelType w:val="hybridMultilevel"/>
    <w:tmpl w:val="42DC5C1C"/>
    <w:lvl w:ilvl="0" w:tplc="B282952A">
      <w:start w:val="1"/>
      <w:numFmt w:val="upperLetter"/>
      <w:pStyle w:val="Titre3"/>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3"/>
  </w:num>
  <w:num w:numId="2">
    <w:abstractNumId w:val="19"/>
  </w:num>
  <w:num w:numId="3">
    <w:abstractNumId w:val="5"/>
  </w:num>
  <w:num w:numId="4">
    <w:abstractNumId w:val="18"/>
  </w:num>
  <w:num w:numId="5">
    <w:abstractNumId w:val="4"/>
  </w:num>
  <w:num w:numId="6">
    <w:abstractNumId w:val="21"/>
  </w:num>
  <w:num w:numId="7">
    <w:abstractNumId w:val="28"/>
  </w:num>
  <w:num w:numId="8">
    <w:abstractNumId w:val="20"/>
  </w:num>
  <w:num w:numId="9">
    <w:abstractNumId w:val="9"/>
  </w:num>
  <w:num w:numId="10">
    <w:abstractNumId w:val="0"/>
  </w:num>
  <w:num w:numId="11">
    <w:abstractNumId w:val="26"/>
  </w:num>
  <w:num w:numId="12">
    <w:abstractNumId w:val="15"/>
  </w:num>
  <w:num w:numId="13">
    <w:abstractNumId w:val="24"/>
  </w:num>
  <w:num w:numId="14">
    <w:abstractNumId w:val="23"/>
  </w:num>
  <w:num w:numId="15">
    <w:abstractNumId w:val="14"/>
  </w:num>
  <w:num w:numId="16">
    <w:abstractNumId w:val="12"/>
  </w:num>
  <w:num w:numId="17">
    <w:abstractNumId w:val="6"/>
  </w:num>
  <w:num w:numId="18">
    <w:abstractNumId w:val="7"/>
  </w:num>
  <w:num w:numId="19">
    <w:abstractNumId w:val="25"/>
  </w:num>
  <w:num w:numId="20">
    <w:abstractNumId w:val="10"/>
  </w:num>
  <w:num w:numId="21">
    <w:abstractNumId w:val="23"/>
    <w:lvlOverride w:ilvl="0">
      <w:startOverride w:val="1"/>
    </w:lvlOverride>
  </w:num>
  <w:num w:numId="22">
    <w:abstractNumId w:val="29"/>
  </w:num>
  <w:num w:numId="23">
    <w:abstractNumId w:val="29"/>
    <w:lvlOverride w:ilvl="0">
      <w:startOverride w:val="1"/>
    </w:lvlOverride>
  </w:num>
  <w:num w:numId="24">
    <w:abstractNumId w:val="3"/>
  </w:num>
  <w:num w:numId="25">
    <w:abstractNumId w:val="2"/>
  </w:num>
  <w:num w:numId="26">
    <w:abstractNumId w:val="29"/>
    <w:lvlOverride w:ilvl="0">
      <w:startOverride w:val="1"/>
    </w:lvlOverride>
  </w:num>
  <w:num w:numId="27">
    <w:abstractNumId w:val="23"/>
    <w:lvlOverride w:ilvl="0">
      <w:startOverride w:val="1"/>
    </w:lvlOverride>
  </w:num>
  <w:num w:numId="28">
    <w:abstractNumId w:val="27"/>
  </w:num>
  <w:num w:numId="29">
    <w:abstractNumId w:val="16"/>
  </w:num>
  <w:num w:numId="30">
    <w:abstractNumId w:val="22"/>
  </w:num>
  <w:num w:numId="31">
    <w:abstractNumId w:val="8"/>
  </w:num>
  <w:num w:numId="32">
    <w:abstractNumId w:val="11"/>
  </w:num>
  <w:num w:numId="33">
    <w:abstractNumId w:val="1"/>
  </w:num>
  <w:num w:numId="34">
    <w:abstractNumId w:val="17"/>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6E24"/>
    <w:rsid w:val="00003F25"/>
    <w:rsid w:val="00015860"/>
    <w:rsid w:val="0004256D"/>
    <w:rsid w:val="000B2669"/>
    <w:rsid w:val="000E22AF"/>
    <w:rsid w:val="000F03D8"/>
    <w:rsid w:val="00106509"/>
    <w:rsid w:val="00124F47"/>
    <w:rsid w:val="0016313B"/>
    <w:rsid w:val="001635DD"/>
    <w:rsid w:val="001842C7"/>
    <w:rsid w:val="00196404"/>
    <w:rsid w:val="001A7C45"/>
    <w:rsid w:val="001C3260"/>
    <w:rsid w:val="00232DE6"/>
    <w:rsid w:val="0029194E"/>
    <w:rsid w:val="00306696"/>
    <w:rsid w:val="0030729A"/>
    <w:rsid w:val="00322DF4"/>
    <w:rsid w:val="00364B4E"/>
    <w:rsid w:val="003664DB"/>
    <w:rsid w:val="00387CA2"/>
    <w:rsid w:val="003A793B"/>
    <w:rsid w:val="003B6574"/>
    <w:rsid w:val="003C1616"/>
    <w:rsid w:val="003C3CDF"/>
    <w:rsid w:val="003C4047"/>
    <w:rsid w:val="0040132A"/>
    <w:rsid w:val="00404FF2"/>
    <w:rsid w:val="00420784"/>
    <w:rsid w:val="004240E2"/>
    <w:rsid w:val="00440419"/>
    <w:rsid w:val="0044586D"/>
    <w:rsid w:val="004575D8"/>
    <w:rsid w:val="00493658"/>
    <w:rsid w:val="004B3034"/>
    <w:rsid w:val="004E1666"/>
    <w:rsid w:val="0050164F"/>
    <w:rsid w:val="00517515"/>
    <w:rsid w:val="00522CD7"/>
    <w:rsid w:val="00531DF2"/>
    <w:rsid w:val="00550C8E"/>
    <w:rsid w:val="005551EF"/>
    <w:rsid w:val="00563569"/>
    <w:rsid w:val="00565D0A"/>
    <w:rsid w:val="005735E0"/>
    <w:rsid w:val="005867DB"/>
    <w:rsid w:val="005C3FEE"/>
    <w:rsid w:val="005D7AC1"/>
    <w:rsid w:val="005F1447"/>
    <w:rsid w:val="00655B04"/>
    <w:rsid w:val="00662E29"/>
    <w:rsid w:val="00677817"/>
    <w:rsid w:val="006817E5"/>
    <w:rsid w:val="006905ED"/>
    <w:rsid w:val="006E0571"/>
    <w:rsid w:val="00712C88"/>
    <w:rsid w:val="007275F9"/>
    <w:rsid w:val="00730A1F"/>
    <w:rsid w:val="007318A7"/>
    <w:rsid w:val="007656AE"/>
    <w:rsid w:val="007A7490"/>
    <w:rsid w:val="007B779E"/>
    <w:rsid w:val="007D0E52"/>
    <w:rsid w:val="00822241"/>
    <w:rsid w:val="0085482B"/>
    <w:rsid w:val="00876BB1"/>
    <w:rsid w:val="0089379B"/>
    <w:rsid w:val="008A1AE8"/>
    <w:rsid w:val="008B3FDC"/>
    <w:rsid w:val="00936C0F"/>
    <w:rsid w:val="00940EB4"/>
    <w:rsid w:val="00977C0D"/>
    <w:rsid w:val="00981DD6"/>
    <w:rsid w:val="009A79AE"/>
    <w:rsid w:val="009B2391"/>
    <w:rsid w:val="009C0612"/>
    <w:rsid w:val="009C4A37"/>
    <w:rsid w:val="00A2089F"/>
    <w:rsid w:val="00A33FCF"/>
    <w:rsid w:val="00A36B21"/>
    <w:rsid w:val="00A46A1C"/>
    <w:rsid w:val="00A55322"/>
    <w:rsid w:val="00A74BEF"/>
    <w:rsid w:val="00A75C9B"/>
    <w:rsid w:val="00AA09A4"/>
    <w:rsid w:val="00AD1194"/>
    <w:rsid w:val="00AD3550"/>
    <w:rsid w:val="00AF1BB3"/>
    <w:rsid w:val="00B25765"/>
    <w:rsid w:val="00B56E69"/>
    <w:rsid w:val="00B5762B"/>
    <w:rsid w:val="00B675DE"/>
    <w:rsid w:val="00B67CF6"/>
    <w:rsid w:val="00B85C84"/>
    <w:rsid w:val="00BA7122"/>
    <w:rsid w:val="00BA7332"/>
    <w:rsid w:val="00BB78D5"/>
    <w:rsid w:val="00C254CA"/>
    <w:rsid w:val="00C31716"/>
    <w:rsid w:val="00C459FA"/>
    <w:rsid w:val="00C6535B"/>
    <w:rsid w:val="00CE3805"/>
    <w:rsid w:val="00CF6BFC"/>
    <w:rsid w:val="00D22D0C"/>
    <w:rsid w:val="00D26C53"/>
    <w:rsid w:val="00D35A7E"/>
    <w:rsid w:val="00D36190"/>
    <w:rsid w:val="00D37C4E"/>
    <w:rsid w:val="00D575F9"/>
    <w:rsid w:val="00D654D0"/>
    <w:rsid w:val="00D65F11"/>
    <w:rsid w:val="00D918CC"/>
    <w:rsid w:val="00DE3252"/>
    <w:rsid w:val="00E04262"/>
    <w:rsid w:val="00E16E24"/>
    <w:rsid w:val="00E34FD3"/>
    <w:rsid w:val="00E55191"/>
    <w:rsid w:val="00E706E2"/>
    <w:rsid w:val="00E757D1"/>
    <w:rsid w:val="00E91FC9"/>
    <w:rsid w:val="00EA740D"/>
    <w:rsid w:val="00EC0E66"/>
    <w:rsid w:val="00ED4FAE"/>
    <w:rsid w:val="00EF680A"/>
    <w:rsid w:val="00F31200"/>
    <w:rsid w:val="00F43AD0"/>
    <w:rsid w:val="00F56767"/>
    <w:rsid w:val="00F74A30"/>
    <w:rsid w:val="00F819BE"/>
    <w:rsid w:val="00F86A60"/>
    <w:rsid w:val="00F93327"/>
    <w:rsid w:val="00F9406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6509"/>
    <w:pPr>
      <w:spacing w:after="240" w:line="240" w:lineRule="auto"/>
      <w:jc w:val="both"/>
    </w:pPr>
    <w:rPr>
      <w:rFonts w:asciiTheme="majorHAnsi" w:hAnsiTheme="majorHAnsi"/>
    </w:rPr>
  </w:style>
  <w:style w:type="paragraph" w:styleId="Titre1">
    <w:name w:val="heading 1"/>
    <w:basedOn w:val="Normal"/>
    <w:next w:val="Normal"/>
    <w:link w:val="Titre1Car"/>
    <w:uiPriority w:val="9"/>
    <w:qFormat/>
    <w:rsid w:val="00106509"/>
    <w:pPr>
      <w:keepNext/>
      <w:keepLines/>
      <w:spacing w:after="360"/>
      <w:outlineLvl w:val="0"/>
    </w:pPr>
    <w:rPr>
      <w:rFonts w:ascii="Cambria" w:eastAsiaTheme="majorEastAsia" w:hAnsi="Cambria" w:cstheme="majorBidi"/>
      <w:b/>
      <w:caps/>
      <w:color w:val="C0504D" w:themeColor="accent2"/>
      <w:sz w:val="36"/>
      <w:szCs w:val="32"/>
    </w:rPr>
  </w:style>
  <w:style w:type="paragraph" w:styleId="Titre2">
    <w:name w:val="heading 2"/>
    <w:basedOn w:val="Normal"/>
    <w:next w:val="Normal"/>
    <w:link w:val="Titre2Car"/>
    <w:uiPriority w:val="9"/>
    <w:unhideWhenUsed/>
    <w:qFormat/>
    <w:rsid w:val="00106509"/>
    <w:pPr>
      <w:keepNext/>
      <w:keepLines/>
      <w:numPr>
        <w:numId w:val="7"/>
      </w:numPr>
      <w:spacing w:after="360"/>
      <w:ind w:left="714" w:hanging="357"/>
      <w:outlineLvl w:val="1"/>
    </w:pPr>
    <w:rPr>
      <w:rFonts w:eastAsiaTheme="majorEastAsia" w:cstheme="majorBidi"/>
      <w:b/>
      <w:bCs/>
      <w:caps/>
      <w:color w:val="000000" w:themeColor="text1"/>
      <w:sz w:val="30"/>
      <w:szCs w:val="26"/>
      <w:u w:val="single"/>
    </w:rPr>
  </w:style>
  <w:style w:type="paragraph" w:styleId="Titre3">
    <w:name w:val="heading 3"/>
    <w:basedOn w:val="Normal"/>
    <w:next w:val="Normal"/>
    <w:link w:val="Titre3Car"/>
    <w:uiPriority w:val="9"/>
    <w:unhideWhenUsed/>
    <w:qFormat/>
    <w:rsid w:val="00106509"/>
    <w:pPr>
      <w:keepNext/>
      <w:keepLines/>
      <w:numPr>
        <w:numId w:val="22"/>
      </w:numPr>
      <w:spacing w:after="360"/>
      <w:ind w:left="714" w:hanging="357"/>
      <w:outlineLvl w:val="2"/>
    </w:pPr>
    <w:rPr>
      <w:rFonts w:eastAsiaTheme="majorEastAsia" w:cstheme="majorBidi"/>
      <w:b/>
      <w:bCs/>
      <w:i/>
      <w:caps/>
      <w:color w:val="1F497D" w:themeColor="text2"/>
      <w:sz w:val="28"/>
    </w:rPr>
  </w:style>
  <w:style w:type="paragraph" w:styleId="Titre4">
    <w:name w:val="heading 4"/>
    <w:basedOn w:val="Normal"/>
    <w:next w:val="Normal"/>
    <w:link w:val="Titre4Car"/>
    <w:uiPriority w:val="9"/>
    <w:unhideWhenUsed/>
    <w:qFormat/>
    <w:rsid w:val="00106509"/>
    <w:pPr>
      <w:keepNext/>
      <w:keepLines/>
      <w:numPr>
        <w:numId w:val="11"/>
      </w:numPr>
      <w:ind w:left="1094" w:hanging="357"/>
      <w:outlineLvl w:val="3"/>
    </w:pPr>
    <w:rPr>
      <w:rFonts w:eastAsiaTheme="majorEastAsia" w:cstheme="majorBidi"/>
      <w:b/>
      <w:bCs/>
      <w:iCs/>
      <w:color w:val="C0504D" w:themeColor="accent2"/>
      <w:sz w:val="26"/>
      <w:u w:val="single"/>
    </w:rPr>
  </w:style>
  <w:style w:type="paragraph" w:styleId="Titre5">
    <w:name w:val="heading 5"/>
    <w:basedOn w:val="Normal"/>
    <w:next w:val="Normal"/>
    <w:link w:val="Titre5Car"/>
    <w:uiPriority w:val="9"/>
    <w:unhideWhenUsed/>
    <w:qFormat/>
    <w:rsid w:val="00106509"/>
    <w:pPr>
      <w:keepNext/>
      <w:keepLines/>
      <w:numPr>
        <w:numId w:val="14"/>
      </w:numPr>
      <w:spacing w:before="120"/>
      <w:ind w:left="714" w:hanging="357"/>
      <w:outlineLvl w:val="4"/>
    </w:pPr>
    <w:rPr>
      <w:rFonts w:eastAsiaTheme="majorEastAsia" w:cstheme="majorBidi"/>
      <w:b/>
      <w:color w:val="243F60" w:themeColor="accent1" w:themeShade="7F"/>
      <w:sz w:val="24"/>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06509"/>
    <w:rPr>
      <w:rFonts w:ascii="Cambria" w:eastAsiaTheme="majorEastAsia" w:hAnsi="Cambria" w:cstheme="majorBidi"/>
      <w:b/>
      <w:caps/>
      <w:color w:val="C0504D" w:themeColor="accent2"/>
      <w:sz w:val="36"/>
      <w:szCs w:val="32"/>
    </w:rPr>
  </w:style>
  <w:style w:type="character" w:customStyle="1" w:styleId="Titre2Car">
    <w:name w:val="Titre 2 Car"/>
    <w:basedOn w:val="Policepardfaut"/>
    <w:link w:val="Titre2"/>
    <w:uiPriority w:val="9"/>
    <w:rsid w:val="00106509"/>
    <w:rPr>
      <w:rFonts w:asciiTheme="majorHAnsi" w:eastAsiaTheme="majorEastAsia" w:hAnsiTheme="majorHAnsi" w:cstheme="majorBidi"/>
      <w:b/>
      <w:bCs/>
      <w:caps/>
      <w:color w:val="000000" w:themeColor="text1"/>
      <w:sz w:val="30"/>
      <w:szCs w:val="26"/>
      <w:u w:val="single"/>
    </w:rPr>
  </w:style>
  <w:style w:type="character" w:customStyle="1" w:styleId="Titre3Car">
    <w:name w:val="Titre 3 Car"/>
    <w:basedOn w:val="Policepardfaut"/>
    <w:link w:val="Titre3"/>
    <w:uiPriority w:val="9"/>
    <w:rsid w:val="00106509"/>
    <w:rPr>
      <w:rFonts w:asciiTheme="majorHAnsi" w:eastAsiaTheme="majorEastAsia" w:hAnsiTheme="majorHAnsi" w:cstheme="majorBidi"/>
      <w:b/>
      <w:bCs/>
      <w:i/>
      <w:caps/>
      <w:color w:val="1F497D" w:themeColor="text2"/>
      <w:sz w:val="28"/>
    </w:rPr>
  </w:style>
  <w:style w:type="character" w:customStyle="1" w:styleId="Titre4Car">
    <w:name w:val="Titre 4 Car"/>
    <w:basedOn w:val="Policepardfaut"/>
    <w:link w:val="Titre4"/>
    <w:uiPriority w:val="9"/>
    <w:rsid w:val="00106509"/>
    <w:rPr>
      <w:rFonts w:asciiTheme="majorHAnsi" w:eastAsiaTheme="majorEastAsia" w:hAnsiTheme="majorHAnsi" w:cstheme="majorBidi"/>
      <w:b/>
      <w:bCs/>
      <w:iCs/>
      <w:color w:val="C0504D" w:themeColor="accent2"/>
      <w:sz w:val="26"/>
      <w:u w:val="single"/>
    </w:rPr>
  </w:style>
  <w:style w:type="character" w:customStyle="1" w:styleId="Titre5Car">
    <w:name w:val="Titre 5 Car"/>
    <w:basedOn w:val="Policepardfaut"/>
    <w:link w:val="Titre5"/>
    <w:uiPriority w:val="9"/>
    <w:rsid w:val="00106509"/>
    <w:rPr>
      <w:rFonts w:asciiTheme="majorHAnsi" w:eastAsiaTheme="majorEastAsia" w:hAnsiTheme="majorHAnsi" w:cstheme="majorBidi"/>
      <w:b/>
      <w:color w:val="243F60" w:themeColor="accent1" w:themeShade="7F"/>
      <w:sz w:val="24"/>
    </w:rPr>
  </w:style>
  <w:style w:type="paragraph" w:styleId="Paragraphedeliste">
    <w:name w:val="List Paragraph"/>
    <w:basedOn w:val="Normal"/>
    <w:link w:val="ParagraphedelisteCar"/>
    <w:uiPriority w:val="34"/>
    <w:qFormat/>
    <w:rsid w:val="00E16E24"/>
    <w:pPr>
      <w:ind w:left="720"/>
      <w:contextualSpacing/>
    </w:pPr>
  </w:style>
  <w:style w:type="character" w:styleId="lev">
    <w:name w:val="Strong"/>
    <w:basedOn w:val="Policepardfaut"/>
    <w:uiPriority w:val="22"/>
    <w:qFormat/>
    <w:rsid w:val="00E16E24"/>
    <w:rPr>
      <w:b/>
      <w:bCs/>
    </w:rPr>
  </w:style>
  <w:style w:type="table" w:styleId="Grilledutableau">
    <w:name w:val="Table Grid"/>
    <w:basedOn w:val="TableauNormal"/>
    <w:uiPriority w:val="59"/>
    <w:rsid w:val="00E16E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E16E24"/>
    <w:rPr>
      <w:color w:val="0000FF" w:themeColor="hyperlink"/>
      <w:u w:val="single"/>
    </w:rPr>
  </w:style>
  <w:style w:type="paragraph" w:styleId="NormalWeb">
    <w:name w:val="Normal (Web)"/>
    <w:basedOn w:val="Normal"/>
    <w:uiPriority w:val="99"/>
    <w:semiHidden/>
    <w:rsid w:val="00E16E24"/>
    <w:pPr>
      <w:spacing w:before="100" w:beforeAutospacing="1" w:after="100" w:afterAutospacing="1"/>
      <w:jc w:val="left"/>
    </w:pPr>
    <w:rPr>
      <w:rFonts w:ascii="Arial Unicode MS" w:eastAsia="Arial Unicode MS" w:hAnsi="Arial Unicode MS" w:cs="Arial Unicode MS"/>
      <w:sz w:val="24"/>
      <w:szCs w:val="24"/>
      <w:lang w:eastAsia="fr-FR"/>
    </w:rPr>
  </w:style>
  <w:style w:type="paragraph" w:customStyle="1" w:styleId="chapo">
    <w:name w:val="chapo"/>
    <w:basedOn w:val="Normal"/>
    <w:rsid w:val="00E16E24"/>
    <w:pPr>
      <w:spacing w:after="100" w:afterAutospacing="1"/>
      <w:jc w:val="left"/>
    </w:pPr>
    <w:rPr>
      <w:rFonts w:ascii="Times New Roman" w:eastAsia="Times New Roman" w:hAnsi="Times New Roman" w:cs="Times New Roman"/>
      <w:sz w:val="24"/>
      <w:szCs w:val="24"/>
      <w:lang w:eastAsia="fr-FR"/>
    </w:rPr>
  </w:style>
  <w:style w:type="paragraph" w:customStyle="1" w:styleId="amp-wp-92243f9">
    <w:name w:val="amp-wp-92243f9"/>
    <w:basedOn w:val="Normal"/>
    <w:uiPriority w:val="99"/>
    <w:semiHidden/>
    <w:rsid w:val="00E16E24"/>
    <w:pPr>
      <w:spacing w:before="100" w:beforeAutospacing="1" w:after="100" w:afterAutospacing="1"/>
      <w:jc w:val="left"/>
    </w:pPr>
    <w:rPr>
      <w:rFonts w:ascii="Times New Roman" w:hAnsi="Times New Roman" w:cs="Times New Roman"/>
      <w:sz w:val="24"/>
      <w:szCs w:val="24"/>
      <w:lang w:eastAsia="fr-FR"/>
    </w:rPr>
  </w:style>
  <w:style w:type="character" w:customStyle="1" w:styleId="amp-wp-0b51331">
    <w:name w:val="amp-wp-0b51331"/>
    <w:basedOn w:val="Policepardfaut"/>
    <w:rsid w:val="00E16E24"/>
  </w:style>
  <w:style w:type="character" w:customStyle="1" w:styleId="amp-wp-f6bf23d">
    <w:name w:val="amp-wp-f6bf23d"/>
    <w:basedOn w:val="Policepardfaut"/>
    <w:rsid w:val="00E16E24"/>
  </w:style>
  <w:style w:type="character" w:customStyle="1" w:styleId="documentpreview">
    <w:name w:val="document__preview"/>
    <w:basedOn w:val="Policepardfaut"/>
    <w:rsid w:val="00E16E24"/>
  </w:style>
  <w:style w:type="paragraph" w:customStyle="1" w:styleId="considerant">
    <w:name w:val="considerant"/>
    <w:basedOn w:val="Normal"/>
    <w:rsid w:val="00E16E24"/>
    <w:pPr>
      <w:spacing w:before="100" w:beforeAutospacing="1" w:after="100" w:afterAutospacing="1"/>
      <w:jc w:val="left"/>
    </w:pPr>
    <w:rPr>
      <w:rFonts w:ascii="Times New Roman" w:eastAsia="Times New Roman" w:hAnsi="Times New Roman" w:cs="Times New Roman"/>
      <w:sz w:val="24"/>
      <w:szCs w:val="24"/>
      <w:lang w:eastAsia="fr-FR"/>
    </w:rPr>
  </w:style>
  <w:style w:type="paragraph" w:styleId="En-tte">
    <w:name w:val="header"/>
    <w:basedOn w:val="Normal"/>
    <w:link w:val="En-tteCar"/>
    <w:unhideWhenUsed/>
    <w:rsid w:val="00E16E24"/>
    <w:pPr>
      <w:tabs>
        <w:tab w:val="center" w:pos="4536"/>
        <w:tab w:val="right" w:pos="9072"/>
      </w:tabs>
      <w:spacing w:after="0"/>
    </w:pPr>
  </w:style>
  <w:style w:type="character" w:customStyle="1" w:styleId="En-tteCar">
    <w:name w:val="En-tête Car"/>
    <w:basedOn w:val="Policepardfaut"/>
    <w:link w:val="En-tte"/>
    <w:rsid w:val="00E16E24"/>
    <w:rPr>
      <w:rFonts w:asciiTheme="majorHAnsi" w:hAnsiTheme="majorHAnsi"/>
    </w:rPr>
  </w:style>
  <w:style w:type="character" w:customStyle="1" w:styleId="Date1">
    <w:name w:val="Date1"/>
    <w:basedOn w:val="Policepardfaut"/>
    <w:rsid w:val="00E16E24"/>
  </w:style>
  <w:style w:type="paragraph" w:styleId="Textedebulles">
    <w:name w:val="Balloon Text"/>
    <w:basedOn w:val="Normal"/>
    <w:link w:val="TextedebullesCar"/>
    <w:uiPriority w:val="99"/>
    <w:semiHidden/>
    <w:unhideWhenUsed/>
    <w:rsid w:val="00677817"/>
    <w:pPr>
      <w:spacing w:after="0"/>
    </w:pPr>
    <w:rPr>
      <w:rFonts w:ascii="Tahoma" w:hAnsi="Tahoma" w:cs="Tahoma"/>
      <w:sz w:val="16"/>
      <w:szCs w:val="16"/>
    </w:rPr>
  </w:style>
  <w:style w:type="character" w:customStyle="1" w:styleId="TextedebullesCar">
    <w:name w:val="Texte de bulles Car"/>
    <w:basedOn w:val="Policepardfaut"/>
    <w:link w:val="Textedebulles"/>
    <w:uiPriority w:val="99"/>
    <w:semiHidden/>
    <w:rsid w:val="00677817"/>
    <w:rPr>
      <w:rFonts w:ascii="Tahoma" w:hAnsi="Tahoma" w:cs="Tahoma"/>
      <w:sz w:val="16"/>
      <w:szCs w:val="16"/>
    </w:rPr>
  </w:style>
  <w:style w:type="paragraph" w:styleId="Pieddepage">
    <w:name w:val="footer"/>
    <w:basedOn w:val="Normal"/>
    <w:link w:val="PieddepageCar"/>
    <w:uiPriority w:val="99"/>
    <w:unhideWhenUsed/>
    <w:rsid w:val="003C1616"/>
    <w:pPr>
      <w:tabs>
        <w:tab w:val="center" w:pos="4536"/>
        <w:tab w:val="right" w:pos="9072"/>
      </w:tabs>
      <w:spacing w:after="0"/>
    </w:pPr>
  </w:style>
  <w:style w:type="character" w:customStyle="1" w:styleId="PieddepageCar">
    <w:name w:val="Pied de page Car"/>
    <w:basedOn w:val="Policepardfaut"/>
    <w:link w:val="Pieddepage"/>
    <w:uiPriority w:val="99"/>
    <w:rsid w:val="003C1616"/>
    <w:rPr>
      <w:rFonts w:asciiTheme="majorHAnsi" w:hAnsiTheme="majorHAnsi"/>
    </w:rPr>
  </w:style>
  <w:style w:type="paragraph" w:styleId="TM1">
    <w:name w:val="toc 1"/>
    <w:basedOn w:val="Normal"/>
    <w:next w:val="Normal"/>
    <w:autoRedefine/>
    <w:uiPriority w:val="39"/>
    <w:unhideWhenUsed/>
    <w:rsid w:val="00387CA2"/>
    <w:pPr>
      <w:spacing w:after="100"/>
    </w:pPr>
  </w:style>
  <w:style w:type="paragraph" w:styleId="TM2">
    <w:name w:val="toc 2"/>
    <w:basedOn w:val="Normal"/>
    <w:next w:val="Normal"/>
    <w:autoRedefine/>
    <w:uiPriority w:val="39"/>
    <w:unhideWhenUsed/>
    <w:rsid w:val="00387CA2"/>
    <w:pPr>
      <w:spacing w:after="100"/>
      <w:ind w:left="220"/>
    </w:pPr>
  </w:style>
  <w:style w:type="paragraph" w:styleId="TM3">
    <w:name w:val="toc 3"/>
    <w:basedOn w:val="Normal"/>
    <w:next w:val="Normal"/>
    <w:autoRedefine/>
    <w:uiPriority w:val="39"/>
    <w:unhideWhenUsed/>
    <w:rsid w:val="00387CA2"/>
    <w:pPr>
      <w:spacing w:after="100"/>
      <w:ind w:left="440"/>
    </w:pPr>
  </w:style>
  <w:style w:type="paragraph" w:styleId="TM4">
    <w:name w:val="toc 4"/>
    <w:basedOn w:val="Normal"/>
    <w:next w:val="Normal"/>
    <w:autoRedefine/>
    <w:uiPriority w:val="39"/>
    <w:unhideWhenUsed/>
    <w:rsid w:val="00387CA2"/>
    <w:pPr>
      <w:spacing w:after="100"/>
      <w:ind w:left="660"/>
    </w:pPr>
  </w:style>
  <w:style w:type="paragraph" w:styleId="TM5">
    <w:name w:val="toc 5"/>
    <w:basedOn w:val="Normal"/>
    <w:next w:val="Normal"/>
    <w:autoRedefine/>
    <w:uiPriority w:val="39"/>
    <w:unhideWhenUsed/>
    <w:rsid w:val="00387CA2"/>
    <w:pPr>
      <w:spacing w:after="100"/>
      <w:ind w:left="880"/>
    </w:pPr>
  </w:style>
  <w:style w:type="paragraph" w:styleId="Sansinterligne">
    <w:name w:val="No Spacing"/>
    <w:uiPriority w:val="1"/>
    <w:qFormat/>
    <w:rsid w:val="00EA740D"/>
    <w:pPr>
      <w:spacing w:after="0" w:line="240" w:lineRule="auto"/>
      <w:jc w:val="both"/>
    </w:pPr>
    <w:rPr>
      <w:rFonts w:asciiTheme="majorHAnsi" w:hAnsiTheme="majorHAnsi"/>
    </w:rPr>
  </w:style>
  <w:style w:type="character" w:customStyle="1" w:styleId="sr-only">
    <w:name w:val="sr-only"/>
    <w:basedOn w:val="Policepardfaut"/>
    <w:rsid w:val="00015860"/>
  </w:style>
  <w:style w:type="character" w:customStyle="1" w:styleId="ParagraphedelisteCar">
    <w:name w:val="Paragraphe de liste Car"/>
    <w:basedOn w:val="Policepardfaut"/>
    <w:link w:val="Paragraphedeliste"/>
    <w:uiPriority w:val="34"/>
    <w:rsid w:val="00A2089F"/>
    <w:rPr>
      <w:rFonts w:asciiTheme="majorHAnsi" w:hAnsiTheme="majorHAnsi"/>
    </w:rPr>
  </w:style>
  <w:style w:type="paragraph" w:customStyle="1" w:styleId="Contenudetableau">
    <w:name w:val="Contenu de tableau"/>
    <w:basedOn w:val="Normal"/>
    <w:qFormat/>
    <w:rsid w:val="00A2089F"/>
    <w:pPr>
      <w:suppressLineNumbers/>
      <w:overflowPunct w:val="0"/>
      <w:spacing w:after="0"/>
      <w:jc w:val="left"/>
    </w:pPr>
    <w:rPr>
      <w:rFonts w:ascii="Liberation Serif" w:eastAsia="Arial Unicode MS" w:hAnsi="Liberation Serif" w:cs="Arial Unicode MS"/>
      <w:color w:val="00000A"/>
      <w:sz w:val="24"/>
      <w:szCs w:val="24"/>
      <w:lang w:eastAsia="zh-CN" w:bidi="hi-IN"/>
    </w:rPr>
  </w:style>
  <w:style w:type="character" w:customStyle="1" w:styleId="hgkelc">
    <w:name w:val="hgkelc"/>
    <w:basedOn w:val="Policepardfaut"/>
    <w:rsid w:val="00BA7332"/>
  </w:style>
  <w:style w:type="character" w:styleId="Marquedecommentaire">
    <w:name w:val="annotation reference"/>
    <w:basedOn w:val="Policepardfaut"/>
    <w:uiPriority w:val="99"/>
    <w:semiHidden/>
    <w:unhideWhenUsed/>
    <w:rsid w:val="00C31716"/>
    <w:rPr>
      <w:sz w:val="16"/>
      <w:szCs w:val="16"/>
    </w:rPr>
  </w:style>
  <w:style w:type="paragraph" w:styleId="Commentaire">
    <w:name w:val="annotation text"/>
    <w:basedOn w:val="Normal"/>
    <w:link w:val="CommentaireCar"/>
    <w:uiPriority w:val="99"/>
    <w:semiHidden/>
    <w:unhideWhenUsed/>
    <w:rsid w:val="00C31716"/>
    <w:rPr>
      <w:sz w:val="20"/>
      <w:szCs w:val="20"/>
    </w:rPr>
  </w:style>
  <w:style w:type="character" w:customStyle="1" w:styleId="CommentaireCar">
    <w:name w:val="Commentaire Car"/>
    <w:basedOn w:val="Policepardfaut"/>
    <w:link w:val="Commentaire"/>
    <w:uiPriority w:val="99"/>
    <w:semiHidden/>
    <w:rsid w:val="00C31716"/>
    <w:rPr>
      <w:rFonts w:asciiTheme="majorHAnsi" w:hAnsiTheme="majorHAnsi"/>
      <w:sz w:val="20"/>
      <w:szCs w:val="20"/>
    </w:rPr>
  </w:style>
  <w:style w:type="paragraph" w:styleId="Objetducommentaire">
    <w:name w:val="annotation subject"/>
    <w:basedOn w:val="Commentaire"/>
    <w:next w:val="Commentaire"/>
    <w:link w:val="ObjetducommentaireCar"/>
    <w:uiPriority w:val="99"/>
    <w:semiHidden/>
    <w:unhideWhenUsed/>
    <w:rsid w:val="00C31716"/>
    <w:rPr>
      <w:b/>
      <w:bCs/>
    </w:rPr>
  </w:style>
  <w:style w:type="character" w:customStyle="1" w:styleId="ObjetducommentaireCar">
    <w:name w:val="Objet du commentaire Car"/>
    <w:basedOn w:val="CommentaireCar"/>
    <w:link w:val="Objetducommentaire"/>
    <w:uiPriority w:val="99"/>
    <w:semiHidden/>
    <w:rsid w:val="00C31716"/>
    <w:rPr>
      <w:rFonts w:asciiTheme="majorHAnsi" w:hAnsiTheme="majorHAnsi"/>
      <w:b/>
      <w:bCs/>
      <w:sz w:val="20"/>
      <w:szCs w:val="20"/>
    </w:rPr>
  </w:style>
  <w:style w:type="character" w:styleId="Lienhypertextesuivivisit">
    <w:name w:val="FollowedHyperlink"/>
    <w:basedOn w:val="Policepardfaut"/>
    <w:uiPriority w:val="99"/>
    <w:semiHidden/>
    <w:unhideWhenUsed/>
    <w:rsid w:val="0050164F"/>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6509"/>
    <w:pPr>
      <w:spacing w:after="240" w:line="240" w:lineRule="auto"/>
      <w:jc w:val="both"/>
    </w:pPr>
    <w:rPr>
      <w:rFonts w:asciiTheme="majorHAnsi" w:hAnsiTheme="majorHAnsi"/>
    </w:rPr>
  </w:style>
  <w:style w:type="paragraph" w:styleId="Titre1">
    <w:name w:val="heading 1"/>
    <w:basedOn w:val="Normal"/>
    <w:next w:val="Normal"/>
    <w:link w:val="Titre1Car"/>
    <w:uiPriority w:val="9"/>
    <w:qFormat/>
    <w:rsid w:val="00106509"/>
    <w:pPr>
      <w:keepNext/>
      <w:keepLines/>
      <w:spacing w:after="360"/>
      <w:outlineLvl w:val="0"/>
    </w:pPr>
    <w:rPr>
      <w:rFonts w:ascii="Cambria" w:eastAsiaTheme="majorEastAsia" w:hAnsi="Cambria" w:cstheme="majorBidi"/>
      <w:b/>
      <w:caps/>
      <w:color w:val="C0504D" w:themeColor="accent2"/>
      <w:sz w:val="36"/>
      <w:szCs w:val="32"/>
    </w:rPr>
  </w:style>
  <w:style w:type="paragraph" w:styleId="Titre2">
    <w:name w:val="heading 2"/>
    <w:basedOn w:val="Normal"/>
    <w:next w:val="Normal"/>
    <w:link w:val="Titre2Car"/>
    <w:uiPriority w:val="9"/>
    <w:unhideWhenUsed/>
    <w:qFormat/>
    <w:rsid w:val="00106509"/>
    <w:pPr>
      <w:keepNext/>
      <w:keepLines/>
      <w:numPr>
        <w:numId w:val="7"/>
      </w:numPr>
      <w:spacing w:after="360"/>
      <w:ind w:left="714" w:hanging="357"/>
      <w:outlineLvl w:val="1"/>
    </w:pPr>
    <w:rPr>
      <w:rFonts w:eastAsiaTheme="majorEastAsia" w:cstheme="majorBidi"/>
      <w:b/>
      <w:bCs/>
      <w:caps/>
      <w:color w:val="000000" w:themeColor="text1"/>
      <w:sz w:val="30"/>
      <w:szCs w:val="26"/>
      <w:u w:val="single"/>
    </w:rPr>
  </w:style>
  <w:style w:type="paragraph" w:styleId="Titre3">
    <w:name w:val="heading 3"/>
    <w:basedOn w:val="Normal"/>
    <w:next w:val="Normal"/>
    <w:link w:val="Titre3Car"/>
    <w:uiPriority w:val="9"/>
    <w:unhideWhenUsed/>
    <w:qFormat/>
    <w:rsid w:val="00106509"/>
    <w:pPr>
      <w:keepNext/>
      <w:keepLines/>
      <w:numPr>
        <w:numId w:val="22"/>
      </w:numPr>
      <w:spacing w:after="360"/>
      <w:ind w:left="714" w:hanging="357"/>
      <w:outlineLvl w:val="2"/>
    </w:pPr>
    <w:rPr>
      <w:rFonts w:eastAsiaTheme="majorEastAsia" w:cstheme="majorBidi"/>
      <w:b/>
      <w:bCs/>
      <w:i/>
      <w:caps/>
      <w:color w:val="1F497D" w:themeColor="text2"/>
      <w:sz w:val="28"/>
    </w:rPr>
  </w:style>
  <w:style w:type="paragraph" w:styleId="Titre4">
    <w:name w:val="heading 4"/>
    <w:basedOn w:val="Normal"/>
    <w:next w:val="Normal"/>
    <w:link w:val="Titre4Car"/>
    <w:uiPriority w:val="9"/>
    <w:unhideWhenUsed/>
    <w:qFormat/>
    <w:rsid w:val="00106509"/>
    <w:pPr>
      <w:keepNext/>
      <w:keepLines/>
      <w:numPr>
        <w:numId w:val="11"/>
      </w:numPr>
      <w:ind w:left="1094" w:hanging="357"/>
      <w:outlineLvl w:val="3"/>
    </w:pPr>
    <w:rPr>
      <w:rFonts w:eastAsiaTheme="majorEastAsia" w:cstheme="majorBidi"/>
      <w:b/>
      <w:bCs/>
      <w:iCs/>
      <w:color w:val="C0504D" w:themeColor="accent2"/>
      <w:sz w:val="26"/>
      <w:u w:val="single"/>
    </w:rPr>
  </w:style>
  <w:style w:type="paragraph" w:styleId="Titre5">
    <w:name w:val="heading 5"/>
    <w:basedOn w:val="Normal"/>
    <w:next w:val="Normal"/>
    <w:link w:val="Titre5Car"/>
    <w:uiPriority w:val="9"/>
    <w:unhideWhenUsed/>
    <w:qFormat/>
    <w:rsid w:val="00106509"/>
    <w:pPr>
      <w:keepNext/>
      <w:keepLines/>
      <w:numPr>
        <w:numId w:val="14"/>
      </w:numPr>
      <w:spacing w:before="120"/>
      <w:ind w:left="714" w:hanging="357"/>
      <w:outlineLvl w:val="4"/>
    </w:pPr>
    <w:rPr>
      <w:rFonts w:eastAsiaTheme="majorEastAsia" w:cstheme="majorBidi"/>
      <w:b/>
      <w:color w:val="243F60" w:themeColor="accent1" w:themeShade="7F"/>
      <w:sz w:val="24"/>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06509"/>
    <w:rPr>
      <w:rFonts w:ascii="Cambria" w:eastAsiaTheme="majorEastAsia" w:hAnsi="Cambria" w:cstheme="majorBidi"/>
      <w:b/>
      <w:caps/>
      <w:color w:val="C0504D" w:themeColor="accent2"/>
      <w:sz w:val="36"/>
      <w:szCs w:val="32"/>
    </w:rPr>
  </w:style>
  <w:style w:type="character" w:customStyle="1" w:styleId="Titre2Car">
    <w:name w:val="Titre 2 Car"/>
    <w:basedOn w:val="Policepardfaut"/>
    <w:link w:val="Titre2"/>
    <w:uiPriority w:val="9"/>
    <w:rsid w:val="00106509"/>
    <w:rPr>
      <w:rFonts w:asciiTheme="majorHAnsi" w:eastAsiaTheme="majorEastAsia" w:hAnsiTheme="majorHAnsi" w:cstheme="majorBidi"/>
      <w:b/>
      <w:bCs/>
      <w:caps/>
      <w:color w:val="000000" w:themeColor="text1"/>
      <w:sz w:val="30"/>
      <w:szCs w:val="26"/>
      <w:u w:val="single"/>
    </w:rPr>
  </w:style>
  <w:style w:type="character" w:customStyle="1" w:styleId="Titre3Car">
    <w:name w:val="Titre 3 Car"/>
    <w:basedOn w:val="Policepardfaut"/>
    <w:link w:val="Titre3"/>
    <w:uiPriority w:val="9"/>
    <w:rsid w:val="00106509"/>
    <w:rPr>
      <w:rFonts w:asciiTheme="majorHAnsi" w:eastAsiaTheme="majorEastAsia" w:hAnsiTheme="majorHAnsi" w:cstheme="majorBidi"/>
      <w:b/>
      <w:bCs/>
      <w:i/>
      <w:caps/>
      <w:color w:val="1F497D" w:themeColor="text2"/>
      <w:sz w:val="28"/>
    </w:rPr>
  </w:style>
  <w:style w:type="character" w:customStyle="1" w:styleId="Titre4Car">
    <w:name w:val="Titre 4 Car"/>
    <w:basedOn w:val="Policepardfaut"/>
    <w:link w:val="Titre4"/>
    <w:uiPriority w:val="9"/>
    <w:rsid w:val="00106509"/>
    <w:rPr>
      <w:rFonts w:asciiTheme="majorHAnsi" w:eastAsiaTheme="majorEastAsia" w:hAnsiTheme="majorHAnsi" w:cstheme="majorBidi"/>
      <w:b/>
      <w:bCs/>
      <w:iCs/>
      <w:color w:val="C0504D" w:themeColor="accent2"/>
      <w:sz w:val="26"/>
      <w:u w:val="single"/>
    </w:rPr>
  </w:style>
  <w:style w:type="character" w:customStyle="1" w:styleId="Titre5Car">
    <w:name w:val="Titre 5 Car"/>
    <w:basedOn w:val="Policepardfaut"/>
    <w:link w:val="Titre5"/>
    <w:uiPriority w:val="9"/>
    <w:rsid w:val="00106509"/>
    <w:rPr>
      <w:rFonts w:asciiTheme="majorHAnsi" w:eastAsiaTheme="majorEastAsia" w:hAnsiTheme="majorHAnsi" w:cstheme="majorBidi"/>
      <w:b/>
      <w:color w:val="243F60" w:themeColor="accent1" w:themeShade="7F"/>
      <w:sz w:val="24"/>
    </w:rPr>
  </w:style>
  <w:style w:type="paragraph" w:styleId="Paragraphedeliste">
    <w:name w:val="List Paragraph"/>
    <w:basedOn w:val="Normal"/>
    <w:link w:val="ParagraphedelisteCar"/>
    <w:uiPriority w:val="34"/>
    <w:qFormat/>
    <w:rsid w:val="00E16E24"/>
    <w:pPr>
      <w:ind w:left="720"/>
      <w:contextualSpacing/>
    </w:pPr>
  </w:style>
  <w:style w:type="character" w:styleId="lev">
    <w:name w:val="Strong"/>
    <w:basedOn w:val="Policepardfaut"/>
    <w:uiPriority w:val="22"/>
    <w:qFormat/>
    <w:rsid w:val="00E16E24"/>
    <w:rPr>
      <w:b/>
      <w:bCs/>
    </w:rPr>
  </w:style>
  <w:style w:type="table" w:styleId="Grilledutableau">
    <w:name w:val="Table Grid"/>
    <w:basedOn w:val="TableauNormal"/>
    <w:uiPriority w:val="59"/>
    <w:rsid w:val="00E16E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E16E24"/>
    <w:rPr>
      <w:color w:val="0000FF" w:themeColor="hyperlink"/>
      <w:u w:val="single"/>
    </w:rPr>
  </w:style>
  <w:style w:type="paragraph" w:styleId="NormalWeb">
    <w:name w:val="Normal (Web)"/>
    <w:basedOn w:val="Normal"/>
    <w:uiPriority w:val="99"/>
    <w:semiHidden/>
    <w:rsid w:val="00E16E24"/>
    <w:pPr>
      <w:spacing w:before="100" w:beforeAutospacing="1" w:after="100" w:afterAutospacing="1"/>
      <w:jc w:val="left"/>
    </w:pPr>
    <w:rPr>
      <w:rFonts w:ascii="Arial Unicode MS" w:eastAsia="Arial Unicode MS" w:hAnsi="Arial Unicode MS" w:cs="Arial Unicode MS"/>
      <w:sz w:val="24"/>
      <w:szCs w:val="24"/>
      <w:lang w:eastAsia="fr-FR"/>
    </w:rPr>
  </w:style>
  <w:style w:type="paragraph" w:customStyle="1" w:styleId="chapo">
    <w:name w:val="chapo"/>
    <w:basedOn w:val="Normal"/>
    <w:rsid w:val="00E16E24"/>
    <w:pPr>
      <w:spacing w:after="100" w:afterAutospacing="1"/>
      <w:jc w:val="left"/>
    </w:pPr>
    <w:rPr>
      <w:rFonts w:ascii="Times New Roman" w:eastAsia="Times New Roman" w:hAnsi="Times New Roman" w:cs="Times New Roman"/>
      <w:sz w:val="24"/>
      <w:szCs w:val="24"/>
      <w:lang w:eastAsia="fr-FR"/>
    </w:rPr>
  </w:style>
  <w:style w:type="paragraph" w:customStyle="1" w:styleId="amp-wp-92243f9">
    <w:name w:val="amp-wp-92243f9"/>
    <w:basedOn w:val="Normal"/>
    <w:uiPriority w:val="99"/>
    <w:semiHidden/>
    <w:rsid w:val="00E16E24"/>
    <w:pPr>
      <w:spacing w:before="100" w:beforeAutospacing="1" w:after="100" w:afterAutospacing="1"/>
      <w:jc w:val="left"/>
    </w:pPr>
    <w:rPr>
      <w:rFonts w:ascii="Times New Roman" w:hAnsi="Times New Roman" w:cs="Times New Roman"/>
      <w:sz w:val="24"/>
      <w:szCs w:val="24"/>
      <w:lang w:eastAsia="fr-FR"/>
    </w:rPr>
  </w:style>
  <w:style w:type="character" w:customStyle="1" w:styleId="amp-wp-0b51331">
    <w:name w:val="amp-wp-0b51331"/>
    <w:basedOn w:val="Policepardfaut"/>
    <w:rsid w:val="00E16E24"/>
  </w:style>
  <w:style w:type="character" w:customStyle="1" w:styleId="amp-wp-f6bf23d">
    <w:name w:val="amp-wp-f6bf23d"/>
    <w:basedOn w:val="Policepardfaut"/>
    <w:rsid w:val="00E16E24"/>
  </w:style>
  <w:style w:type="character" w:customStyle="1" w:styleId="documentpreview">
    <w:name w:val="document__preview"/>
    <w:basedOn w:val="Policepardfaut"/>
    <w:rsid w:val="00E16E24"/>
  </w:style>
  <w:style w:type="paragraph" w:customStyle="1" w:styleId="considerant">
    <w:name w:val="considerant"/>
    <w:basedOn w:val="Normal"/>
    <w:rsid w:val="00E16E24"/>
    <w:pPr>
      <w:spacing w:before="100" w:beforeAutospacing="1" w:after="100" w:afterAutospacing="1"/>
      <w:jc w:val="left"/>
    </w:pPr>
    <w:rPr>
      <w:rFonts w:ascii="Times New Roman" w:eastAsia="Times New Roman" w:hAnsi="Times New Roman" w:cs="Times New Roman"/>
      <w:sz w:val="24"/>
      <w:szCs w:val="24"/>
      <w:lang w:eastAsia="fr-FR"/>
    </w:rPr>
  </w:style>
  <w:style w:type="paragraph" w:styleId="En-tte">
    <w:name w:val="header"/>
    <w:basedOn w:val="Normal"/>
    <w:link w:val="En-tteCar"/>
    <w:unhideWhenUsed/>
    <w:rsid w:val="00E16E24"/>
    <w:pPr>
      <w:tabs>
        <w:tab w:val="center" w:pos="4536"/>
        <w:tab w:val="right" w:pos="9072"/>
      </w:tabs>
      <w:spacing w:after="0"/>
    </w:pPr>
  </w:style>
  <w:style w:type="character" w:customStyle="1" w:styleId="En-tteCar">
    <w:name w:val="En-tête Car"/>
    <w:basedOn w:val="Policepardfaut"/>
    <w:link w:val="En-tte"/>
    <w:rsid w:val="00E16E24"/>
    <w:rPr>
      <w:rFonts w:asciiTheme="majorHAnsi" w:hAnsiTheme="majorHAnsi"/>
    </w:rPr>
  </w:style>
  <w:style w:type="character" w:customStyle="1" w:styleId="Date1">
    <w:name w:val="Date1"/>
    <w:basedOn w:val="Policepardfaut"/>
    <w:rsid w:val="00E16E24"/>
  </w:style>
  <w:style w:type="paragraph" w:styleId="Textedebulles">
    <w:name w:val="Balloon Text"/>
    <w:basedOn w:val="Normal"/>
    <w:link w:val="TextedebullesCar"/>
    <w:uiPriority w:val="99"/>
    <w:semiHidden/>
    <w:unhideWhenUsed/>
    <w:rsid w:val="00677817"/>
    <w:pPr>
      <w:spacing w:after="0"/>
    </w:pPr>
    <w:rPr>
      <w:rFonts w:ascii="Tahoma" w:hAnsi="Tahoma" w:cs="Tahoma"/>
      <w:sz w:val="16"/>
      <w:szCs w:val="16"/>
    </w:rPr>
  </w:style>
  <w:style w:type="character" w:customStyle="1" w:styleId="TextedebullesCar">
    <w:name w:val="Texte de bulles Car"/>
    <w:basedOn w:val="Policepardfaut"/>
    <w:link w:val="Textedebulles"/>
    <w:uiPriority w:val="99"/>
    <w:semiHidden/>
    <w:rsid w:val="00677817"/>
    <w:rPr>
      <w:rFonts w:ascii="Tahoma" w:hAnsi="Tahoma" w:cs="Tahoma"/>
      <w:sz w:val="16"/>
      <w:szCs w:val="16"/>
    </w:rPr>
  </w:style>
  <w:style w:type="paragraph" w:styleId="Pieddepage">
    <w:name w:val="footer"/>
    <w:basedOn w:val="Normal"/>
    <w:link w:val="PieddepageCar"/>
    <w:uiPriority w:val="99"/>
    <w:unhideWhenUsed/>
    <w:rsid w:val="003C1616"/>
    <w:pPr>
      <w:tabs>
        <w:tab w:val="center" w:pos="4536"/>
        <w:tab w:val="right" w:pos="9072"/>
      </w:tabs>
      <w:spacing w:after="0"/>
    </w:pPr>
  </w:style>
  <w:style w:type="character" w:customStyle="1" w:styleId="PieddepageCar">
    <w:name w:val="Pied de page Car"/>
    <w:basedOn w:val="Policepardfaut"/>
    <w:link w:val="Pieddepage"/>
    <w:uiPriority w:val="99"/>
    <w:rsid w:val="003C1616"/>
    <w:rPr>
      <w:rFonts w:asciiTheme="majorHAnsi" w:hAnsiTheme="majorHAnsi"/>
    </w:rPr>
  </w:style>
  <w:style w:type="paragraph" w:styleId="TM1">
    <w:name w:val="toc 1"/>
    <w:basedOn w:val="Normal"/>
    <w:next w:val="Normal"/>
    <w:autoRedefine/>
    <w:uiPriority w:val="39"/>
    <w:unhideWhenUsed/>
    <w:rsid w:val="00387CA2"/>
    <w:pPr>
      <w:spacing w:after="100"/>
    </w:pPr>
  </w:style>
  <w:style w:type="paragraph" w:styleId="TM2">
    <w:name w:val="toc 2"/>
    <w:basedOn w:val="Normal"/>
    <w:next w:val="Normal"/>
    <w:autoRedefine/>
    <w:uiPriority w:val="39"/>
    <w:unhideWhenUsed/>
    <w:rsid w:val="00387CA2"/>
    <w:pPr>
      <w:spacing w:after="100"/>
      <w:ind w:left="220"/>
    </w:pPr>
  </w:style>
  <w:style w:type="paragraph" w:styleId="TM3">
    <w:name w:val="toc 3"/>
    <w:basedOn w:val="Normal"/>
    <w:next w:val="Normal"/>
    <w:autoRedefine/>
    <w:uiPriority w:val="39"/>
    <w:unhideWhenUsed/>
    <w:rsid w:val="00387CA2"/>
    <w:pPr>
      <w:spacing w:after="100"/>
      <w:ind w:left="440"/>
    </w:pPr>
  </w:style>
  <w:style w:type="paragraph" w:styleId="TM4">
    <w:name w:val="toc 4"/>
    <w:basedOn w:val="Normal"/>
    <w:next w:val="Normal"/>
    <w:autoRedefine/>
    <w:uiPriority w:val="39"/>
    <w:unhideWhenUsed/>
    <w:rsid w:val="00387CA2"/>
    <w:pPr>
      <w:spacing w:after="100"/>
      <w:ind w:left="660"/>
    </w:pPr>
  </w:style>
  <w:style w:type="paragraph" w:styleId="TM5">
    <w:name w:val="toc 5"/>
    <w:basedOn w:val="Normal"/>
    <w:next w:val="Normal"/>
    <w:autoRedefine/>
    <w:uiPriority w:val="39"/>
    <w:unhideWhenUsed/>
    <w:rsid w:val="00387CA2"/>
    <w:pPr>
      <w:spacing w:after="100"/>
      <w:ind w:left="880"/>
    </w:pPr>
  </w:style>
  <w:style w:type="paragraph" w:styleId="Sansinterligne">
    <w:name w:val="No Spacing"/>
    <w:uiPriority w:val="1"/>
    <w:qFormat/>
    <w:rsid w:val="00EA740D"/>
    <w:pPr>
      <w:spacing w:after="0" w:line="240" w:lineRule="auto"/>
      <w:jc w:val="both"/>
    </w:pPr>
    <w:rPr>
      <w:rFonts w:asciiTheme="majorHAnsi" w:hAnsiTheme="majorHAnsi"/>
    </w:rPr>
  </w:style>
  <w:style w:type="character" w:customStyle="1" w:styleId="sr-only">
    <w:name w:val="sr-only"/>
    <w:basedOn w:val="Policepardfaut"/>
    <w:rsid w:val="00015860"/>
  </w:style>
  <w:style w:type="character" w:customStyle="1" w:styleId="ParagraphedelisteCar">
    <w:name w:val="Paragraphe de liste Car"/>
    <w:basedOn w:val="Policepardfaut"/>
    <w:link w:val="Paragraphedeliste"/>
    <w:uiPriority w:val="34"/>
    <w:rsid w:val="00A2089F"/>
    <w:rPr>
      <w:rFonts w:asciiTheme="majorHAnsi" w:hAnsiTheme="majorHAnsi"/>
    </w:rPr>
  </w:style>
  <w:style w:type="paragraph" w:customStyle="1" w:styleId="Contenudetableau">
    <w:name w:val="Contenu de tableau"/>
    <w:basedOn w:val="Normal"/>
    <w:qFormat/>
    <w:rsid w:val="00A2089F"/>
    <w:pPr>
      <w:suppressLineNumbers/>
      <w:overflowPunct w:val="0"/>
      <w:spacing w:after="0"/>
      <w:jc w:val="left"/>
    </w:pPr>
    <w:rPr>
      <w:rFonts w:ascii="Liberation Serif" w:eastAsia="Arial Unicode MS" w:hAnsi="Liberation Serif" w:cs="Arial Unicode MS"/>
      <w:color w:val="00000A"/>
      <w:sz w:val="24"/>
      <w:szCs w:val="24"/>
      <w:lang w:eastAsia="zh-CN" w:bidi="hi-IN"/>
    </w:rPr>
  </w:style>
  <w:style w:type="character" w:customStyle="1" w:styleId="hgkelc">
    <w:name w:val="hgkelc"/>
    <w:basedOn w:val="Policepardfaut"/>
    <w:rsid w:val="00BA7332"/>
  </w:style>
  <w:style w:type="character" w:styleId="Marquedecommentaire">
    <w:name w:val="annotation reference"/>
    <w:basedOn w:val="Policepardfaut"/>
    <w:uiPriority w:val="99"/>
    <w:semiHidden/>
    <w:unhideWhenUsed/>
    <w:rsid w:val="00C31716"/>
    <w:rPr>
      <w:sz w:val="16"/>
      <w:szCs w:val="16"/>
    </w:rPr>
  </w:style>
  <w:style w:type="paragraph" w:styleId="Commentaire">
    <w:name w:val="annotation text"/>
    <w:basedOn w:val="Normal"/>
    <w:link w:val="CommentaireCar"/>
    <w:uiPriority w:val="99"/>
    <w:semiHidden/>
    <w:unhideWhenUsed/>
    <w:rsid w:val="00C31716"/>
    <w:rPr>
      <w:sz w:val="20"/>
      <w:szCs w:val="20"/>
    </w:rPr>
  </w:style>
  <w:style w:type="character" w:customStyle="1" w:styleId="CommentaireCar">
    <w:name w:val="Commentaire Car"/>
    <w:basedOn w:val="Policepardfaut"/>
    <w:link w:val="Commentaire"/>
    <w:uiPriority w:val="99"/>
    <w:semiHidden/>
    <w:rsid w:val="00C31716"/>
    <w:rPr>
      <w:rFonts w:asciiTheme="majorHAnsi" w:hAnsiTheme="majorHAnsi"/>
      <w:sz w:val="20"/>
      <w:szCs w:val="20"/>
    </w:rPr>
  </w:style>
  <w:style w:type="paragraph" w:styleId="Objetducommentaire">
    <w:name w:val="annotation subject"/>
    <w:basedOn w:val="Commentaire"/>
    <w:next w:val="Commentaire"/>
    <w:link w:val="ObjetducommentaireCar"/>
    <w:uiPriority w:val="99"/>
    <w:semiHidden/>
    <w:unhideWhenUsed/>
    <w:rsid w:val="00C31716"/>
    <w:rPr>
      <w:b/>
      <w:bCs/>
    </w:rPr>
  </w:style>
  <w:style w:type="character" w:customStyle="1" w:styleId="ObjetducommentaireCar">
    <w:name w:val="Objet du commentaire Car"/>
    <w:basedOn w:val="CommentaireCar"/>
    <w:link w:val="Objetducommentaire"/>
    <w:uiPriority w:val="99"/>
    <w:semiHidden/>
    <w:rsid w:val="00C31716"/>
    <w:rPr>
      <w:rFonts w:asciiTheme="majorHAnsi" w:hAnsiTheme="majorHAnsi"/>
      <w:b/>
      <w:bCs/>
      <w:sz w:val="20"/>
      <w:szCs w:val="20"/>
    </w:rPr>
  </w:style>
  <w:style w:type="character" w:styleId="Lienhypertextesuivivisit">
    <w:name w:val="FollowedHyperlink"/>
    <w:basedOn w:val="Policepardfaut"/>
    <w:uiPriority w:val="99"/>
    <w:semiHidden/>
    <w:unhideWhenUsed/>
    <w:rsid w:val="0050164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872673">
      <w:bodyDiv w:val="1"/>
      <w:marLeft w:val="0"/>
      <w:marRight w:val="0"/>
      <w:marTop w:val="0"/>
      <w:marBottom w:val="0"/>
      <w:divBdr>
        <w:top w:val="none" w:sz="0" w:space="0" w:color="auto"/>
        <w:left w:val="none" w:sz="0" w:space="0" w:color="auto"/>
        <w:bottom w:val="none" w:sz="0" w:space="0" w:color="auto"/>
        <w:right w:val="none" w:sz="0" w:space="0" w:color="auto"/>
      </w:divBdr>
    </w:div>
    <w:div w:id="186137583">
      <w:bodyDiv w:val="1"/>
      <w:marLeft w:val="0"/>
      <w:marRight w:val="0"/>
      <w:marTop w:val="0"/>
      <w:marBottom w:val="0"/>
      <w:divBdr>
        <w:top w:val="none" w:sz="0" w:space="0" w:color="auto"/>
        <w:left w:val="none" w:sz="0" w:space="0" w:color="auto"/>
        <w:bottom w:val="none" w:sz="0" w:space="0" w:color="auto"/>
        <w:right w:val="none" w:sz="0" w:space="0" w:color="auto"/>
      </w:divBdr>
    </w:div>
    <w:div w:id="227347830">
      <w:bodyDiv w:val="1"/>
      <w:marLeft w:val="0"/>
      <w:marRight w:val="0"/>
      <w:marTop w:val="0"/>
      <w:marBottom w:val="0"/>
      <w:divBdr>
        <w:top w:val="none" w:sz="0" w:space="0" w:color="auto"/>
        <w:left w:val="none" w:sz="0" w:space="0" w:color="auto"/>
        <w:bottom w:val="none" w:sz="0" w:space="0" w:color="auto"/>
        <w:right w:val="none" w:sz="0" w:space="0" w:color="auto"/>
      </w:divBdr>
    </w:div>
    <w:div w:id="259683037">
      <w:bodyDiv w:val="1"/>
      <w:marLeft w:val="0"/>
      <w:marRight w:val="0"/>
      <w:marTop w:val="0"/>
      <w:marBottom w:val="0"/>
      <w:divBdr>
        <w:top w:val="none" w:sz="0" w:space="0" w:color="auto"/>
        <w:left w:val="none" w:sz="0" w:space="0" w:color="auto"/>
        <w:bottom w:val="none" w:sz="0" w:space="0" w:color="auto"/>
        <w:right w:val="none" w:sz="0" w:space="0" w:color="auto"/>
      </w:divBdr>
    </w:div>
    <w:div w:id="441188401">
      <w:bodyDiv w:val="1"/>
      <w:marLeft w:val="0"/>
      <w:marRight w:val="0"/>
      <w:marTop w:val="0"/>
      <w:marBottom w:val="0"/>
      <w:divBdr>
        <w:top w:val="none" w:sz="0" w:space="0" w:color="auto"/>
        <w:left w:val="none" w:sz="0" w:space="0" w:color="auto"/>
        <w:bottom w:val="none" w:sz="0" w:space="0" w:color="auto"/>
        <w:right w:val="none" w:sz="0" w:space="0" w:color="auto"/>
      </w:divBdr>
    </w:div>
    <w:div w:id="518936648">
      <w:bodyDiv w:val="1"/>
      <w:marLeft w:val="0"/>
      <w:marRight w:val="0"/>
      <w:marTop w:val="0"/>
      <w:marBottom w:val="0"/>
      <w:divBdr>
        <w:top w:val="none" w:sz="0" w:space="0" w:color="auto"/>
        <w:left w:val="none" w:sz="0" w:space="0" w:color="auto"/>
        <w:bottom w:val="none" w:sz="0" w:space="0" w:color="auto"/>
        <w:right w:val="none" w:sz="0" w:space="0" w:color="auto"/>
      </w:divBdr>
      <w:divsChild>
        <w:div w:id="1580946254">
          <w:marLeft w:val="2102"/>
          <w:marRight w:val="0"/>
          <w:marTop w:val="0"/>
          <w:marBottom w:val="120"/>
          <w:divBdr>
            <w:top w:val="none" w:sz="0" w:space="0" w:color="auto"/>
            <w:left w:val="none" w:sz="0" w:space="0" w:color="auto"/>
            <w:bottom w:val="none" w:sz="0" w:space="0" w:color="auto"/>
            <w:right w:val="none" w:sz="0" w:space="0" w:color="auto"/>
          </w:divBdr>
        </w:div>
        <w:div w:id="1260406822">
          <w:marLeft w:val="2102"/>
          <w:marRight w:val="0"/>
          <w:marTop w:val="0"/>
          <w:marBottom w:val="120"/>
          <w:divBdr>
            <w:top w:val="none" w:sz="0" w:space="0" w:color="auto"/>
            <w:left w:val="none" w:sz="0" w:space="0" w:color="auto"/>
            <w:bottom w:val="none" w:sz="0" w:space="0" w:color="auto"/>
            <w:right w:val="none" w:sz="0" w:space="0" w:color="auto"/>
          </w:divBdr>
        </w:div>
        <w:div w:id="1973290566">
          <w:marLeft w:val="2102"/>
          <w:marRight w:val="0"/>
          <w:marTop w:val="0"/>
          <w:marBottom w:val="120"/>
          <w:divBdr>
            <w:top w:val="none" w:sz="0" w:space="0" w:color="auto"/>
            <w:left w:val="none" w:sz="0" w:space="0" w:color="auto"/>
            <w:bottom w:val="none" w:sz="0" w:space="0" w:color="auto"/>
            <w:right w:val="none" w:sz="0" w:space="0" w:color="auto"/>
          </w:divBdr>
        </w:div>
        <w:div w:id="643435325">
          <w:marLeft w:val="2102"/>
          <w:marRight w:val="0"/>
          <w:marTop w:val="0"/>
          <w:marBottom w:val="360"/>
          <w:divBdr>
            <w:top w:val="none" w:sz="0" w:space="0" w:color="auto"/>
            <w:left w:val="none" w:sz="0" w:space="0" w:color="auto"/>
            <w:bottom w:val="none" w:sz="0" w:space="0" w:color="auto"/>
            <w:right w:val="none" w:sz="0" w:space="0" w:color="auto"/>
          </w:divBdr>
        </w:div>
      </w:divsChild>
    </w:div>
    <w:div w:id="715006246">
      <w:bodyDiv w:val="1"/>
      <w:marLeft w:val="0"/>
      <w:marRight w:val="0"/>
      <w:marTop w:val="0"/>
      <w:marBottom w:val="0"/>
      <w:divBdr>
        <w:top w:val="none" w:sz="0" w:space="0" w:color="auto"/>
        <w:left w:val="none" w:sz="0" w:space="0" w:color="auto"/>
        <w:bottom w:val="none" w:sz="0" w:space="0" w:color="auto"/>
        <w:right w:val="none" w:sz="0" w:space="0" w:color="auto"/>
      </w:divBdr>
    </w:div>
    <w:div w:id="732431259">
      <w:bodyDiv w:val="1"/>
      <w:marLeft w:val="0"/>
      <w:marRight w:val="0"/>
      <w:marTop w:val="0"/>
      <w:marBottom w:val="0"/>
      <w:divBdr>
        <w:top w:val="none" w:sz="0" w:space="0" w:color="auto"/>
        <w:left w:val="none" w:sz="0" w:space="0" w:color="auto"/>
        <w:bottom w:val="none" w:sz="0" w:space="0" w:color="auto"/>
        <w:right w:val="none" w:sz="0" w:space="0" w:color="auto"/>
      </w:divBdr>
    </w:div>
    <w:div w:id="755320118">
      <w:bodyDiv w:val="1"/>
      <w:marLeft w:val="0"/>
      <w:marRight w:val="0"/>
      <w:marTop w:val="0"/>
      <w:marBottom w:val="0"/>
      <w:divBdr>
        <w:top w:val="none" w:sz="0" w:space="0" w:color="auto"/>
        <w:left w:val="none" w:sz="0" w:space="0" w:color="auto"/>
        <w:bottom w:val="none" w:sz="0" w:space="0" w:color="auto"/>
        <w:right w:val="none" w:sz="0" w:space="0" w:color="auto"/>
      </w:divBdr>
    </w:div>
    <w:div w:id="777526625">
      <w:bodyDiv w:val="1"/>
      <w:marLeft w:val="0"/>
      <w:marRight w:val="0"/>
      <w:marTop w:val="0"/>
      <w:marBottom w:val="0"/>
      <w:divBdr>
        <w:top w:val="none" w:sz="0" w:space="0" w:color="auto"/>
        <w:left w:val="none" w:sz="0" w:space="0" w:color="auto"/>
        <w:bottom w:val="none" w:sz="0" w:space="0" w:color="auto"/>
        <w:right w:val="none" w:sz="0" w:space="0" w:color="auto"/>
      </w:divBdr>
    </w:div>
    <w:div w:id="900023924">
      <w:bodyDiv w:val="1"/>
      <w:marLeft w:val="0"/>
      <w:marRight w:val="0"/>
      <w:marTop w:val="0"/>
      <w:marBottom w:val="0"/>
      <w:divBdr>
        <w:top w:val="none" w:sz="0" w:space="0" w:color="auto"/>
        <w:left w:val="none" w:sz="0" w:space="0" w:color="auto"/>
        <w:bottom w:val="none" w:sz="0" w:space="0" w:color="auto"/>
        <w:right w:val="none" w:sz="0" w:space="0" w:color="auto"/>
      </w:divBdr>
    </w:div>
    <w:div w:id="965550770">
      <w:bodyDiv w:val="1"/>
      <w:marLeft w:val="0"/>
      <w:marRight w:val="0"/>
      <w:marTop w:val="0"/>
      <w:marBottom w:val="0"/>
      <w:divBdr>
        <w:top w:val="none" w:sz="0" w:space="0" w:color="auto"/>
        <w:left w:val="none" w:sz="0" w:space="0" w:color="auto"/>
        <w:bottom w:val="none" w:sz="0" w:space="0" w:color="auto"/>
        <w:right w:val="none" w:sz="0" w:space="0" w:color="auto"/>
      </w:divBdr>
    </w:div>
    <w:div w:id="1042947667">
      <w:bodyDiv w:val="1"/>
      <w:marLeft w:val="0"/>
      <w:marRight w:val="0"/>
      <w:marTop w:val="0"/>
      <w:marBottom w:val="0"/>
      <w:divBdr>
        <w:top w:val="none" w:sz="0" w:space="0" w:color="auto"/>
        <w:left w:val="none" w:sz="0" w:space="0" w:color="auto"/>
        <w:bottom w:val="none" w:sz="0" w:space="0" w:color="auto"/>
        <w:right w:val="none" w:sz="0" w:space="0" w:color="auto"/>
      </w:divBdr>
    </w:div>
    <w:div w:id="1045181434">
      <w:bodyDiv w:val="1"/>
      <w:marLeft w:val="0"/>
      <w:marRight w:val="0"/>
      <w:marTop w:val="0"/>
      <w:marBottom w:val="0"/>
      <w:divBdr>
        <w:top w:val="none" w:sz="0" w:space="0" w:color="auto"/>
        <w:left w:val="none" w:sz="0" w:space="0" w:color="auto"/>
        <w:bottom w:val="none" w:sz="0" w:space="0" w:color="auto"/>
        <w:right w:val="none" w:sz="0" w:space="0" w:color="auto"/>
      </w:divBdr>
    </w:div>
    <w:div w:id="1063337011">
      <w:bodyDiv w:val="1"/>
      <w:marLeft w:val="0"/>
      <w:marRight w:val="0"/>
      <w:marTop w:val="0"/>
      <w:marBottom w:val="0"/>
      <w:divBdr>
        <w:top w:val="none" w:sz="0" w:space="0" w:color="auto"/>
        <w:left w:val="none" w:sz="0" w:space="0" w:color="auto"/>
        <w:bottom w:val="none" w:sz="0" w:space="0" w:color="auto"/>
        <w:right w:val="none" w:sz="0" w:space="0" w:color="auto"/>
      </w:divBdr>
    </w:div>
    <w:div w:id="1111586405">
      <w:bodyDiv w:val="1"/>
      <w:marLeft w:val="0"/>
      <w:marRight w:val="0"/>
      <w:marTop w:val="0"/>
      <w:marBottom w:val="0"/>
      <w:divBdr>
        <w:top w:val="none" w:sz="0" w:space="0" w:color="auto"/>
        <w:left w:val="none" w:sz="0" w:space="0" w:color="auto"/>
        <w:bottom w:val="none" w:sz="0" w:space="0" w:color="auto"/>
        <w:right w:val="none" w:sz="0" w:space="0" w:color="auto"/>
      </w:divBdr>
    </w:div>
    <w:div w:id="1141507207">
      <w:bodyDiv w:val="1"/>
      <w:marLeft w:val="0"/>
      <w:marRight w:val="0"/>
      <w:marTop w:val="0"/>
      <w:marBottom w:val="0"/>
      <w:divBdr>
        <w:top w:val="none" w:sz="0" w:space="0" w:color="auto"/>
        <w:left w:val="none" w:sz="0" w:space="0" w:color="auto"/>
        <w:bottom w:val="none" w:sz="0" w:space="0" w:color="auto"/>
        <w:right w:val="none" w:sz="0" w:space="0" w:color="auto"/>
      </w:divBdr>
    </w:div>
    <w:div w:id="1167286793">
      <w:bodyDiv w:val="1"/>
      <w:marLeft w:val="0"/>
      <w:marRight w:val="0"/>
      <w:marTop w:val="0"/>
      <w:marBottom w:val="0"/>
      <w:divBdr>
        <w:top w:val="none" w:sz="0" w:space="0" w:color="auto"/>
        <w:left w:val="none" w:sz="0" w:space="0" w:color="auto"/>
        <w:bottom w:val="none" w:sz="0" w:space="0" w:color="auto"/>
        <w:right w:val="none" w:sz="0" w:space="0" w:color="auto"/>
      </w:divBdr>
    </w:div>
    <w:div w:id="1184590743">
      <w:bodyDiv w:val="1"/>
      <w:marLeft w:val="0"/>
      <w:marRight w:val="0"/>
      <w:marTop w:val="0"/>
      <w:marBottom w:val="0"/>
      <w:divBdr>
        <w:top w:val="none" w:sz="0" w:space="0" w:color="auto"/>
        <w:left w:val="none" w:sz="0" w:space="0" w:color="auto"/>
        <w:bottom w:val="none" w:sz="0" w:space="0" w:color="auto"/>
        <w:right w:val="none" w:sz="0" w:space="0" w:color="auto"/>
      </w:divBdr>
      <w:divsChild>
        <w:div w:id="1710108301">
          <w:marLeft w:val="547"/>
          <w:marRight w:val="0"/>
          <w:marTop w:val="0"/>
          <w:marBottom w:val="600"/>
          <w:divBdr>
            <w:top w:val="none" w:sz="0" w:space="0" w:color="auto"/>
            <w:left w:val="none" w:sz="0" w:space="0" w:color="auto"/>
            <w:bottom w:val="none" w:sz="0" w:space="0" w:color="auto"/>
            <w:right w:val="none" w:sz="0" w:space="0" w:color="auto"/>
          </w:divBdr>
        </w:div>
        <w:div w:id="771709997">
          <w:marLeft w:val="547"/>
          <w:marRight w:val="0"/>
          <w:marTop w:val="0"/>
          <w:marBottom w:val="600"/>
          <w:divBdr>
            <w:top w:val="none" w:sz="0" w:space="0" w:color="auto"/>
            <w:left w:val="none" w:sz="0" w:space="0" w:color="auto"/>
            <w:bottom w:val="none" w:sz="0" w:space="0" w:color="auto"/>
            <w:right w:val="none" w:sz="0" w:space="0" w:color="auto"/>
          </w:divBdr>
        </w:div>
      </w:divsChild>
    </w:div>
    <w:div w:id="1361777429">
      <w:bodyDiv w:val="1"/>
      <w:marLeft w:val="0"/>
      <w:marRight w:val="0"/>
      <w:marTop w:val="0"/>
      <w:marBottom w:val="0"/>
      <w:divBdr>
        <w:top w:val="none" w:sz="0" w:space="0" w:color="auto"/>
        <w:left w:val="none" w:sz="0" w:space="0" w:color="auto"/>
        <w:bottom w:val="none" w:sz="0" w:space="0" w:color="auto"/>
        <w:right w:val="none" w:sz="0" w:space="0" w:color="auto"/>
      </w:divBdr>
    </w:div>
    <w:div w:id="1385762187">
      <w:bodyDiv w:val="1"/>
      <w:marLeft w:val="0"/>
      <w:marRight w:val="0"/>
      <w:marTop w:val="0"/>
      <w:marBottom w:val="0"/>
      <w:divBdr>
        <w:top w:val="none" w:sz="0" w:space="0" w:color="auto"/>
        <w:left w:val="none" w:sz="0" w:space="0" w:color="auto"/>
        <w:bottom w:val="none" w:sz="0" w:space="0" w:color="auto"/>
        <w:right w:val="none" w:sz="0" w:space="0" w:color="auto"/>
      </w:divBdr>
    </w:div>
    <w:div w:id="1455757803">
      <w:bodyDiv w:val="1"/>
      <w:marLeft w:val="0"/>
      <w:marRight w:val="0"/>
      <w:marTop w:val="0"/>
      <w:marBottom w:val="0"/>
      <w:divBdr>
        <w:top w:val="none" w:sz="0" w:space="0" w:color="auto"/>
        <w:left w:val="none" w:sz="0" w:space="0" w:color="auto"/>
        <w:bottom w:val="none" w:sz="0" w:space="0" w:color="auto"/>
        <w:right w:val="none" w:sz="0" w:space="0" w:color="auto"/>
      </w:divBdr>
    </w:div>
    <w:div w:id="1536457780">
      <w:bodyDiv w:val="1"/>
      <w:marLeft w:val="0"/>
      <w:marRight w:val="0"/>
      <w:marTop w:val="0"/>
      <w:marBottom w:val="0"/>
      <w:divBdr>
        <w:top w:val="none" w:sz="0" w:space="0" w:color="auto"/>
        <w:left w:val="none" w:sz="0" w:space="0" w:color="auto"/>
        <w:bottom w:val="none" w:sz="0" w:space="0" w:color="auto"/>
        <w:right w:val="none" w:sz="0" w:space="0" w:color="auto"/>
      </w:divBdr>
    </w:div>
    <w:div w:id="1561748799">
      <w:bodyDiv w:val="1"/>
      <w:marLeft w:val="0"/>
      <w:marRight w:val="0"/>
      <w:marTop w:val="0"/>
      <w:marBottom w:val="0"/>
      <w:divBdr>
        <w:top w:val="none" w:sz="0" w:space="0" w:color="auto"/>
        <w:left w:val="none" w:sz="0" w:space="0" w:color="auto"/>
        <w:bottom w:val="none" w:sz="0" w:space="0" w:color="auto"/>
        <w:right w:val="none" w:sz="0" w:space="0" w:color="auto"/>
      </w:divBdr>
    </w:div>
    <w:div w:id="1588805613">
      <w:bodyDiv w:val="1"/>
      <w:marLeft w:val="0"/>
      <w:marRight w:val="0"/>
      <w:marTop w:val="0"/>
      <w:marBottom w:val="0"/>
      <w:divBdr>
        <w:top w:val="none" w:sz="0" w:space="0" w:color="auto"/>
        <w:left w:val="none" w:sz="0" w:space="0" w:color="auto"/>
        <w:bottom w:val="none" w:sz="0" w:space="0" w:color="auto"/>
        <w:right w:val="none" w:sz="0" w:space="0" w:color="auto"/>
      </w:divBdr>
    </w:div>
    <w:div w:id="1610241310">
      <w:bodyDiv w:val="1"/>
      <w:marLeft w:val="0"/>
      <w:marRight w:val="0"/>
      <w:marTop w:val="0"/>
      <w:marBottom w:val="0"/>
      <w:divBdr>
        <w:top w:val="none" w:sz="0" w:space="0" w:color="auto"/>
        <w:left w:val="none" w:sz="0" w:space="0" w:color="auto"/>
        <w:bottom w:val="none" w:sz="0" w:space="0" w:color="auto"/>
        <w:right w:val="none" w:sz="0" w:space="0" w:color="auto"/>
      </w:divBdr>
    </w:div>
    <w:div w:id="1814329870">
      <w:bodyDiv w:val="1"/>
      <w:marLeft w:val="0"/>
      <w:marRight w:val="0"/>
      <w:marTop w:val="0"/>
      <w:marBottom w:val="0"/>
      <w:divBdr>
        <w:top w:val="none" w:sz="0" w:space="0" w:color="auto"/>
        <w:left w:val="none" w:sz="0" w:space="0" w:color="auto"/>
        <w:bottom w:val="none" w:sz="0" w:space="0" w:color="auto"/>
        <w:right w:val="none" w:sz="0" w:space="0" w:color="auto"/>
      </w:divBdr>
    </w:div>
    <w:div w:id="1866211577">
      <w:bodyDiv w:val="1"/>
      <w:marLeft w:val="0"/>
      <w:marRight w:val="0"/>
      <w:marTop w:val="0"/>
      <w:marBottom w:val="0"/>
      <w:divBdr>
        <w:top w:val="none" w:sz="0" w:space="0" w:color="auto"/>
        <w:left w:val="none" w:sz="0" w:space="0" w:color="auto"/>
        <w:bottom w:val="none" w:sz="0" w:space="0" w:color="auto"/>
        <w:right w:val="none" w:sz="0" w:space="0" w:color="auto"/>
      </w:divBdr>
    </w:div>
    <w:div w:id="2008053951">
      <w:bodyDiv w:val="1"/>
      <w:marLeft w:val="0"/>
      <w:marRight w:val="0"/>
      <w:marTop w:val="0"/>
      <w:marBottom w:val="0"/>
      <w:divBdr>
        <w:top w:val="none" w:sz="0" w:space="0" w:color="auto"/>
        <w:left w:val="none" w:sz="0" w:space="0" w:color="auto"/>
        <w:bottom w:val="none" w:sz="0" w:space="0" w:color="auto"/>
        <w:right w:val="none" w:sz="0" w:space="0" w:color="auto"/>
      </w:divBdr>
    </w:div>
    <w:div w:id="2057123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microsoft.com/office/2007/relationships/hdphoto" Target="media/hdphoto1.wdp"/><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D9C74C-559F-4418-ADFC-8FB21BE714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3</Pages>
  <Words>701</Words>
  <Characters>3858</Characters>
  <Application>Microsoft Office Word</Application>
  <DocSecurity>0</DocSecurity>
  <Lines>32</Lines>
  <Paragraphs>9</Paragraphs>
  <ScaleCrop>false</ScaleCrop>
  <HeadingPairs>
    <vt:vector size="2" baseType="variant">
      <vt:variant>
        <vt:lpstr>Titre</vt:lpstr>
      </vt:variant>
      <vt:variant>
        <vt:i4>1</vt:i4>
      </vt:variant>
    </vt:vector>
  </HeadingPairs>
  <TitlesOfParts>
    <vt:vector size="1" baseType="lpstr">
      <vt:lpstr/>
    </vt:vector>
  </TitlesOfParts>
  <Company>Marie de Paris</Company>
  <LinksUpToDate>false</LinksUpToDate>
  <CharactersWithSpaces>4550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Pestourie, Marie-Charlotte</dc:creator>
  <cp:lastModifiedBy>Le Puil, Olivier</cp:lastModifiedBy>
  <cp:revision>7</cp:revision>
  <dcterms:created xsi:type="dcterms:W3CDTF">2021-11-26T14:39:00Z</dcterms:created>
  <dcterms:modified xsi:type="dcterms:W3CDTF">2022-07-22T09:51:00Z</dcterms:modified>
</cp:coreProperties>
</file>