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E70E" w14:textId="77777777" w:rsidR="00C5799A" w:rsidRDefault="00C5799A" w:rsidP="00C5799A">
      <w:r>
        <w:t>### Cahier de Test Complet</w:t>
      </w:r>
    </w:p>
    <w:p w14:paraId="6B17ECAF" w14:textId="77777777" w:rsidR="00C5799A" w:rsidRDefault="00C5799A" w:rsidP="00C5799A"/>
    <w:p w14:paraId="0FDFE54C" w14:textId="77777777" w:rsidR="00C5799A" w:rsidRDefault="00C5799A" w:rsidP="00C5799A">
      <w:r>
        <w:t>#### 1. Introduction</w:t>
      </w:r>
    </w:p>
    <w:p w14:paraId="1B6C417E" w14:textId="77777777" w:rsidR="00C5799A" w:rsidRDefault="00C5799A" w:rsidP="00C5799A">
      <w:r>
        <w:t>L'application d'annuaire d'entreprise développée est conçue pour faciliter la gestion et l'accès aux informations des collaborateurs dans une industrie agroalimentaire en croissance. Cette application comprend une interface utilisateur en client lourd (</w:t>
      </w:r>
      <w:proofErr w:type="spellStart"/>
      <w:r>
        <w:t>Electron</w:t>
      </w:r>
      <w:proofErr w:type="spellEnd"/>
      <w:r>
        <w:t xml:space="preserve">) et une version web développée avec HTML, CSS et JavaScript. Le backend est une API Java Spring Boot, offrant des fonctionnalités CRUD pour les sites, les services et les salariés, avec une documentation détaillée générée par </w:t>
      </w:r>
      <w:proofErr w:type="spellStart"/>
      <w:r>
        <w:t>Swagger</w:t>
      </w:r>
      <w:proofErr w:type="spellEnd"/>
      <w:r>
        <w:t>.</w:t>
      </w:r>
    </w:p>
    <w:p w14:paraId="2319510C" w14:textId="77777777" w:rsidR="00C5799A" w:rsidRDefault="00C5799A" w:rsidP="00C5799A"/>
    <w:p w14:paraId="1D46FDC5" w14:textId="77777777" w:rsidR="00C5799A" w:rsidRDefault="00C5799A" w:rsidP="00C5799A">
      <w:r>
        <w:t>#### 2. Environnement de Test</w:t>
      </w:r>
    </w:p>
    <w:p w14:paraId="47824230" w14:textId="77777777" w:rsidR="00C5799A" w:rsidRDefault="00C5799A" w:rsidP="00C5799A">
      <w:r>
        <w:t>- **Matériel Utilisé</w:t>
      </w:r>
      <w:proofErr w:type="gramStart"/>
      <w:r>
        <w:t xml:space="preserve"> :*</w:t>
      </w:r>
      <w:proofErr w:type="gramEnd"/>
      <w:r>
        <w:t xml:space="preserve">* Ordinateurs sous Windows et </w:t>
      </w:r>
      <w:proofErr w:type="spellStart"/>
      <w:r>
        <w:t>MacOS</w:t>
      </w:r>
      <w:proofErr w:type="spellEnd"/>
      <w:r>
        <w:t xml:space="preserve"> pour tester l'application client lourd. </w:t>
      </w:r>
    </w:p>
    <w:p w14:paraId="6B31FA2F" w14:textId="77777777" w:rsidR="00C5799A" w:rsidRDefault="00C5799A" w:rsidP="00C5799A">
      <w:r>
        <w:t>- **Logiciel</w:t>
      </w:r>
      <w:proofErr w:type="gramStart"/>
      <w:r>
        <w:t xml:space="preserve"> :*</w:t>
      </w:r>
      <w:proofErr w:type="gramEnd"/>
      <w:r>
        <w:t>* Navigateurs web Safari, Google Chrome et Firefox pour tester l'application web.</w:t>
      </w:r>
    </w:p>
    <w:p w14:paraId="7757D99A" w14:textId="77777777" w:rsidR="00C5799A" w:rsidRDefault="00C5799A" w:rsidP="00C5799A">
      <w:r>
        <w:t>- **Réseau</w:t>
      </w:r>
      <w:proofErr w:type="gramStart"/>
      <w:r>
        <w:t xml:space="preserve"> :*</w:t>
      </w:r>
      <w:proofErr w:type="gramEnd"/>
      <w:r>
        <w:t>* Configuration pour permettre un accès concurrent à l'API backend, assurant la gestion sécurisée des données entre utilisateurs.</w:t>
      </w:r>
    </w:p>
    <w:p w14:paraId="0043E4CE" w14:textId="77777777" w:rsidR="00C5799A" w:rsidRDefault="00C5799A" w:rsidP="00C5799A"/>
    <w:p w14:paraId="47AD700D" w14:textId="77777777" w:rsidR="00C5799A" w:rsidRDefault="00C5799A" w:rsidP="00C5799A">
      <w:r>
        <w:t>#### 3. Plan de Test</w:t>
      </w:r>
    </w:p>
    <w:p w14:paraId="63B08BEC" w14:textId="77777777" w:rsidR="00C5799A" w:rsidRDefault="00C5799A" w:rsidP="00C5799A"/>
    <w:p w14:paraId="06F4C5DD" w14:textId="77777777" w:rsidR="00C5799A" w:rsidRDefault="00C5799A" w:rsidP="00C5799A">
      <w:r>
        <w:t>##### Tests Effectués</w:t>
      </w:r>
    </w:p>
    <w:p w14:paraId="77575CB0" w14:textId="77777777" w:rsidR="00C5799A" w:rsidRDefault="00C5799A" w:rsidP="00C5799A"/>
    <w:p w14:paraId="6D8BCEFC" w14:textId="77777777" w:rsidR="00C5799A" w:rsidRDefault="00C5799A" w:rsidP="00C5799A">
      <w:r>
        <w:t>1. **Tests Fonctionnels**</w:t>
      </w:r>
    </w:p>
    <w:p w14:paraId="27908DEA" w14:textId="77777777" w:rsidR="00C5799A" w:rsidRDefault="00C5799A" w:rsidP="00C5799A">
      <w:r>
        <w:t xml:space="preserve">   - Validation des fonctionnalités CRUD pour les sites, services et salariés, assurant l'exactitude des opérations d'ajout, de modification et de suppression.</w:t>
      </w:r>
    </w:p>
    <w:p w14:paraId="6FA100ED" w14:textId="77777777" w:rsidR="00C5799A" w:rsidRDefault="00C5799A" w:rsidP="00C5799A">
      <w:r>
        <w:t xml:space="preserve">   - Vérification de la recherche par nom de salarié, site et service pour garantir une récupération rapide et précise des informations.</w:t>
      </w:r>
    </w:p>
    <w:p w14:paraId="0EAD89C6" w14:textId="77777777" w:rsidR="00C5799A" w:rsidRDefault="00C5799A" w:rsidP="00C5799A"/>
    <w:p w14:paraId="328B2634" w14:textId="77777777" w:rsidR="00C5799A" w:rsidRDefault="00C5799A" w:rsidP="00C5799A">
      <w:r>
        <w:t>2. **Tests d'Intégration**</w:t>
      </w:r>
    </w:p>
    <w:p w14:paraId="1F45785A" w14:textId="77777777" w:rsidR="00C5799A" w:rsidRDefault="00C5799A" w:rsidP="00C5799A">
      <w:r>
        <w:t xml:space="preserve">   - Vérification de l'intégration harmonieuse entre l'interface utilisateur (client lourd et web) et l'API backend, garantissant que toutes les interactions utilisateur sont correctement synchronisées avec la base de données.</w:t>
      </w:r>
    </w:p>
    <w:p w14:paraId="4726D7E8" w14:textId="77777777" w:rsidR="00C5799A" w:rsidRDefault="00C5799A" w:rsidP="00C5799A"/>
    <w:p w14:paraId="3835B680" w14:textId="77777777" w:rsidR="00C5799A" w:rsidRDefault="00C5799A" w:rsidP="00C5799A">
      <w:r>
        <w:t>3. **Tests de Performance**</w:t>
      </w:r>
    </w:p>
    <w:p w14:paraId="7FA71075" w14:textId="77777777" w:rsidR="00C5799A" w:rsidRDefault="00C5799A" w:rsidP="00C5799A">
      <w:r>
        <w:t xml:space="preserve">   - Évaluation des temps de réponse de l'API et des interfaces sous des charges normales, confirmant que les délais sont acceptables pour une utilisation fluide et efficace.</w:t>
      </w:r>
    </w:p>
    <w:p w14:paraId="472F4F0A" w14:textId="77777777" w:rsidR="00C5799A" w:rsidRDefault="00C5799A" w:rsidP="00C5799A">
      <w:r>
        <w:t xml:space="preserve">   - Observation des performances globales pour identifier les domaines nécessitant une optimisation.</w:t>
      </w:r>
    </w:p>
    <w:p w14:paraId="7CF81A1B" w14:textId="77777777" w:rsidR="00C5799A" w:rsidRDefault="00C5799A" w:rsidP="00C5799A"/>
    <w:p w14:paraId="550E7817" w14:textId="77777777" w:rsidR="00C5799A" w:rsidRDefault="00C5799A" w:rsidP="00C5799A">
      <w:r>
        <w:t>4. **Tests de Compatibilité**</w:t>
      </w:r>
    </w:p>
    <w:p w14:paraId="2721F4FB" w14:textId="77777777" w:rsidR="00C5799A" w:rsidRDefault="00C5799A" w:rsidP="00C5799A">
      <w:r>
        <w:t xml:space="preserve">   - Tests effectués sur Safari, Google Chrome et Firefox pour l'interface web, garantissant une expérience utilisateur cohérente sur les principaux navigateurs.</w:t>
      </w:r>
    </w:p>
    <w:p w14:paraId="5CC006DE" w14:textId="77777777" w:rsidR="00C5799A" w:rsidRDefault="00C5799A" w:rsidP="00C5799A">
      <w:r>
        <w:t xml:space="preserve">   - Validation du bon fonctionnement de l'application client lourd sur </w:t>
      </w:r>
      <w:proofErr w:type="spellStart"/>
      <w:r>
        <w:t>MacOS</w:t>
      </w:r>
      <w:proofErr w:type="spellEnd"/>
      <w:r>
        <w:t xml:space="preserve"> et Windows, assurant une compatibilité sur les systèmes d'exploitation cibles.</w:t>
      </w:r>
    </w:p>
    <w:p w14:paraId="4DD449A4" w14:textId="77777777" w:rsidR="00C5799A" w:rsidRDefault="00C5799A" w:rsidP="00C5799A"/>
    <w:p w14:paraId="6419EDFF" w14:textId="77777777" w:rsidR="00C5799A" w:rsidRDefault="00C5799A" w:rsidP="00C5799A">
      <w:r>
        <w:t>#### 4. Rapports de Tests</w:t>
      </w:r>
    </w:p>
    <w:tbl>
      <w:tblPr>
        <w:tblStyle w:val="TableauGrille4-Accentuation1"/>
        <w:tblW w:w="0" w:type="auto"/>
        <w:tblLook w:val="04A0" w:firstRow="1" w:lastRow="0" w:firstColumn="1" w:lastColumn="0" w:noHBand="0" w:noVBand="1"/>
      </w:tblPr>
      <w:tblGrid>
        <w:gridCol w:w="988"/>
        <w:gridCol w:w="1842"/>
        <w:gridCol w:w="2977"/>
        <w:gridCol w:w="3255"/>
      </w:tblGrid>
      <w:tr w:rsidR="00B23C91" w14:paraId="673EB4F1" w14:textId="77777777" w:rsidTr="00B23C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88" w:type="dxa"/>
          </w:tcPr>
          <w:p w14:paraId="4A19B39E" w14:textId="77777777" w:rsidR="00B23C91" w:rsidRDefault="00B23C91" w:rsidP="00B23C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19ADB555" w14:textId="77777777" w:rsidTr="00B23C91">
              <w:trPr>
                <w:tblCellSpacing w:w="15" w:type="dxa"/>
              </w:trPr>
              <w:tc>
                <w:tcPr>
                  <w:tcW w:w="0" w:type="auto"/>
                  <w:vAlign w:val="center"/>
                  <w:hideMark/>
                </w:tcPr>
                <w:p w14:paraId="570C9B46" w14:textId="77777777" w:rsidR="00B23C91" w:rsidRDefault="00B23C91" w:rsidP="00B23C91"/>
              </w:tc>
            </w:tr>
          </w:tbl>
          <w:p w14:paraId="483658AC" w14:textId="345B7FA3" w:rsidR="00B23C91" w:rsidRDefault="00B23C91" w:rsidP="00C5799A">
            <w:r w:rsidRPr="00B23C91">
              <w:t>ID Test</w:t>
            </w:r>
            <w:r w:rsidRPr="00B23C91">
              <w:tab/>
            </w:r>
          </w:p>
        </w:tc>
        <w:tc>
          <w:tcPr>
            <w:tcW w:w="1842" w:type="dxa"/>
          </w:tcPr>
          <w:p w14:paraId="67F4A117" w14:textId="17BBD93E" w:rsidR="00B23C91" w:rsidRDefault="00B23C91" w:rsidP="00C5799A">
            <w:pPr>
              <w:cnfStyle w:val="100000000000" w:firstRow="1" w:lastRow="0" w:firstColumn="0" w:lastColumn="0" w:oddVBand="0" w:evenVBand="0" w:oddHBand="0" w:evenHBand="0" w:firstRowFirstColumn="0" w:firstRowLastColumn="0" w:lastRowFirstColumn="0" w:lastRowLastColumn="0"/>
            </w:pPr>
            <w:r w:rsidRPr="00B23C91">
              <w:t>Description du Test</w:t>
            </w:r>
            <w:r w:rsidRPr="00B23C91">
              <w:tab/>
            </w:r>
          </w:p>
        </w:tc>
        <w:tc>
          <w:tcPr>
            <w:tcW w:w="2977" w:type="dxa"/>
          </w:tcPr>
          <w:p w14:paraId="2ED4CAB2" w14:textId="65B16216" w:rsidR="00B23C91" w:rsidRDefault="00B23C91" w:rsidP="00C5799A">
            <w:pPr>
              <w:cnfStyle w:val="100000000000" w:firstRow="1" w:lastRow="0" w:firstColumn="0" w:lastColumn="0" w:oddVBand="0" w:evenVBand="0" w:oddHBand="0" w:evenHBand="0" w:firstRowFirstColumn="0" w:firstRowLastColumn="0" w:lastRowFirstColumn="0" w:lastRowLastColumn="0"/>
            </w:pPr>
            <w:r w:rsidRPr="00B23C91">
              <w:t>Résultat Attendu</w:t>
            </w:r>
            <w:r w:rsidRPr="00B23C91">
              <w:tab/>
            </w:r>
          </w:p>
        </w:tc>
        <w:tc>
          <w:tcPr>
            <w:tcW w:w="3255" w:type="dxa"/>
          </w:tcPr>
          <w:p w14:paraId="3470D240" w14:textId="1BB5089A" w:rsidR="00B23C91" w:rsidRDefault="00B23C91" w:rsidP="00C5799A">
            <w:pPr>
              <w:cnfStyle w:val="100000000000" w:firstRow="1" w:lastRow="0" w:firstColumn="0" w:lastColumn="0" w:oddVBand="0" w:evenVBand="0" w:oddHBand="0" w:evenHBand="0" w:firstRowFirstColumn="0" w:firstRowLastColumn="0" w:lastRowFirstColumn="0" w:lastRowLastColumn="0"/>
            </w:pPr>
            <w:r w:rsidRPr="00B23C91">
              <w:t>Résultat Observé</w:t>
            </w:r>
          </w:p>
        </w:tc>
      </w:tr>
      <w:tr w:rsidR="00B23C91" w14:paraId="41FDE8BB" w14:textId="77777777" w:rsidTr="00B2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BB07DA1" w14:textId="558A5B74" w:rsidR="00B23C91" w:rsidRDefault="00B23C91" w:rsidP="00C5799A">
            <w:r w:rsidRPr="00B23C91">
              <w:t>TF001</w:t>
            </w:r>
          </w:p>
        </w:tc>
        <w:tc>
          <w:tcPr>
            <w:tcW w:w="1842" w:type="dxa"/>
          </w:tcPr>
          <w:p w14:paraId="6CD081E5" w14:textId="0581C5D8" w:rsidR="00B23C91" w:rsidRDefault="00B23C91" w:rsidP="00C5799A">
            <w:pPr>
              <w:cnfStyle w:val="000000100000" w:firstRow="0" w:lastRow="0" w:firstColumn="0" w:lastColumn="0" w:oddVBand="0" w:evenVBand="0" w:oddHBand="1" w:evenHBand="0" w:firstRowFirstColumn="0" w:firstRowLastColumn="0" w:lastRowFirstColumn="0" w:lastRowLastColumn="0"/>
            </w:pPr>
            <w:r>
              <w:t>Validation CRUD des sites</w:t>
            </w:r>
          </w:p>
        </w:tc>
        <w:tc>
          <w:tcPr>
            <w:tcW w:w="2977" w:type="dxa"/>
          </w:tcPr>
          <w:p w14:paraId="16142A80" w14:textId="2BA0C6BD" w:rsidR="00B23C91" w:rsidRDefault="00B23C91" w:rsidP="00C5799A">
            <w:pPr>
              <w:cnfStyle w:val="000000100000" w:firstRow="0" w:lastRow="0" w:firstColumn="0" w:lastColumn="0" w:oddVBand="0" w:evenVBand="0" w:oddHBand="1" w:evenHBand="0" w:firstRowFirstColumn="0" w:firstRowLastColumn="0" w:lastRowFirstColumn="0" w:lastRowLastColumn="0"/>
            </w:pPr>
            <w:r>
              <w:t>Les opérations d'ajout, modification et suppression de sites fonctionnent correctement.</w:t>
            </w:r>
          </w:p>
        </w:tc>
        <w:tc>
          <w:tcPr>
            <w:tcW w:w="3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B23C91" w14:paraId="3BE37516" w14:textId="77777777" w:rsidTr="00B23C91">
              <w:trPr>
                <w:tblCellSpacing w:w="15" w:type="dxa"/>
              </w:trPr>
              <w:tc>
                <w:tcPr>
                  <w:tcW w:w="0" w:type="auto"/>
                  <w:vAlign w:val="center"/>
                  <w:hideMark/>
                </w:tcPr>
                <w:p w14:paraId="63D9F6F1" w14:textId="77777777" w:rsidR="00B23C91" w:rsidRDefault="00B23C91" w:rsidP="00B23C91">
                  <w:r>
                    <w:t>Toutes les opérations CRUD pour les sites sont validées.</w:t>
                  </w:r>
                </w:p>
              </w:tc>
            </w:tr>
          </w:tbl>
          <w:p w14:paraId="200F984C" w14:textId="77777777" w:rsidR="00B23C91" w:rsidRDefault="00B23C91" w:rsidP="00B23C91">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20D88C53" w14:textId="77777777" w:rsidTr="00B23C91">
              <w:trPr>
                <w:tblCellSpacing w:w="15" w:type="dxa"/>
              </w:trPr>
              <w:tc>
                <w:tcPr>
                  <w:tcW w:w="0" w:type="auto"/>
                  <w:vAlign w:val="center"/>
                  <w:hideMark/>
                </w:tcPr>
                <w:p w14:paraId="11526425" w14:textId="77777777" w:rsidR="00B23C91" w:rsidRDefault="00B23C91" w:rsidP="00B23C91"/>
              </w:tc>
            </w:tr>
          </w:tbl>
          <w:p w14:paraId="1EAF312A" w14:textId="77777777" w:rsidR="00B23C91" w:rsidRDefault="00B23C91" w:rsidP="00C5799A">
            <w:pPr>
              <w:cnfStyle w:val="000000100000" w:firstRow="0" w:lastRow="0" w:firstColumn="0" w:lastColumn="0" w:oddVBand="0" w:evenVBand="0" w:oddHBand="1" w:evenHBand="0" w:firstRowFirstColumn="0" w:firstRowLastColumn="0" w:lastRowFirstColumn="0" w:lastRowLastColumn="0"/>
            </w:pPr>
          </w:p>
        </w:tc>
      </w:tr>
      <w:tr w:rsidR="00B23C91" w14:paraId="7F4EC6D7" w14:textId="77777777" w:rsidTr="00B23C91">
        <w:tc>
          <w:tcPr>
            <w:cnfStyle w:val="001000000000" w:firstRow="0" w:lastRow="0" w:firstColumn="1" w:lastColumn="0" w:oddVBand="0" w:evenVBand="0" w:oddHBand="0" w:evenHBand="0" w:firstRowFirstColumn="0" w:firstRowLastColumn="0" w:lastRowFirstColumn="0" w:lastRowLastColumn="0"/>
            <w:tcW w:w="988" w:type="dxa"/>
          </w:tcPr>
          <w:p w14:paraId="44D62AEB" w14:textId="3D722DF6" w:rsidR="00B23C91" w:rsidRDefault="00B23C91" w:rsidP="00C5799A">
            <w:r w:rsidRPr="00B23C91">
              <w:t>TF002</w:t>
            </w:r>
          </w:p>
        </w:tc>
        <w:tc>
          <w:tcPr>
            <w:tcW w:w="1842" w:type="dxa"/>
          </w:tcPr>
          <w:p w14:paraId="6739632B" w14:textId="4CF2084D" w:rsidR="00B23C91" w:rsidRDefault="00B23C91" w:rsidP="00C5799A">
            <w:pPr>
              <w:cnfStyle w:val="000000000000" w:firstRow="0" w:lastRow="0" w:firstColumn="0" w:lastColumn="0" w:oddVBand="0" w:evenVBand="0" w:oddHBand="0" w:evenHBand="0" w:firstRowFirstColumn="0" w:firstRowLastColumn="0" w:lastRowFirstColumn="0" w:lastRowLastColumn="0"/>
            </w:pPr>
            <w:r>
              <w:t>Recherche par nom de salarié</w:t>
            </w:r>
          </w:p>
        </w:tc>
        <w:tc>
          <w:tcPr>
            <w:tcW w:w="2977" w:type="dxa"/>
          </w:tcPr>
          <w:p w14:paraId="1F9E54BF" w14:textId="6077D869" w:rsidR="00B23C91" w:rsidRDefault="00B23C91" w:rsidP="00C5799A">
            <w:pPr>
              <w:cnfStyle w:val="000000000000" w:firstRow="0" w:lastRow="0" w:firstColumn="0" w:lastColumn="0" w:oddVBand="0" w:evenVBand="0" w:oddHBand="0" w:evenHBand="0" w:firstRowFirstColumn="0" w:firstRowLastColumn="0" w:lastRowFirstColumn="0" w:lastRowLastColumn="0"/>
            </w:pPr>
            <w:r>
              <w:t>Afficher les salariés dont le nom correspond à la recherche.</w:t>
            </w:r>
          </w:p>
        </w:tc>
        <w:tc>
          <w:tcPr>
            <w:tcW w:w="3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B23C91" w14:paraId="6BE3F8D9" w14:textId="77777777" w:rsidTr="00B23C91">
              <w:trPr>
                <w:tblCellSpacing w:w="15" w:type="dxa"/>
              </w:trPr>
              <w:tc>
                <w:tcPr>
                  <w:tcW w:w="0" w:type="auto"/>
                  <w:vAlign w:val="center"/>
                  <w:hideMark/>
                </w:tcPr>
                <w:p w14:paraId="03FBBF3B" w14:textId="77777777" w:rsidR="00B23C91" w:rsidRDefault="00B23C91" w:rsidP="00B23C91">
                  <w:r>
                    <w:t>La recherche par nom fonctionne comme prévu.</w:t>
                  </w:r>
                </w:p>
              </w:tc>
            </w:tr>
          </w:tbl>
          <w:p w14:paraId="23CE8270" w14:textId="77777777" w:rsidR="00B23C91" w:rsidRDefault="00B23C91" w:rsidP="00B23C91">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680FA6C1" w14:textId="77777777" w:rsidTr="00B23C91">
              <w:trPr>
                <w:tblCellSpacing w:w="15" w:type="dxa"/>
              </w:trPr>
              <w:tc>
                <w:tcPr>
                  <w:tcW w:w="0" w:type="auto"/>
                  <w:vAlign w:val="center"/>
                  <w:hideMark/>
                </w:tcPr>
                <w:p w14:paraId="446EC1DA" w14:textId="77777777" w:rsidR="00B23C91" w:rsidRDefault="00B23C91" w:rsidP="00B23C91"/>
              </w:tc>
            </w:tr>
          </w:tbl>
          <w:p w14:paraId="1825DAFC" w14:textId="77777777" w:rsidR="00B23C91" w:rsidRDefault="00B23C91" w:rsidP="00C5799A">
            <w:pPr>
              <w:cnfStyle w:val="000000000000" w:firstRow="0" w:lastRow="0" w:firstColumn="0" w:lastColumn="0" w:oddVBand="0" w:evenVBand="0" w:oddHBand="0" w:evenHBand="0" w:firstRowFirstColumn="0" w:firstRowLastColumn="0" w:lastRowFirstColumn="0" w:lastRowLastColumn="0"/>
            </w:pPr>
          </w:p>
        </w:tc>
      </w:tr>
      <w:tr w:rsidR="00B23C91" w14:paraId="745EDC65" w14:textId="77777777" w:rsidTr="00B2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2F2962" w14:textId="3145736E" w:rsidR="00B23C91" w:rsidRDefault="00B23C91" w:rsidP="00C5799A">
            <w:r>
              <w:t>TI001</w:t>
            </w:r>
          </w:p>
        </w:tc>
        <w:tc>
          <w:tcPr>
            <w:tcW w:w="1842" w:type="dxa"/>
          </w:tcPr>
          <w:p w14:paraId="08535113" w14:textId="2287A01C" w:rsidR="00B23C91" w:rsidRDefault="00B23C91" w:rsidP="00C5799A">
            <w:pPr>
              <w:cnfStyle w:val="000000100000" w:firstRow="0" w:lastRow="0" w:firstColumn="0" w:lastColumn="0" w:oddVBand="0" w:evenVBand="0" w:oddHBand="1" w:evenHBand="0" w:firstRowFirstColumn="0" w:firstRowLastColumn="0" w:lastRowFirstColumn="0" w:lastRowLastColumn="0"/>
            </w:pPr>
            <w:r>
              <w:t>Intégration client lourd avec API</w:t>
            </w:r>
          </w:p>
        </w:tc>
        <w:tc>
          <w:tcPr>
            <w:tcW w:w="2977" w:type="dxa"/>
          </w:tcPr>
          <w:p w14:paraId="7F59E96A" w14:textId="7D185B9A" w:rsidR="00B23C91" w:rsidRDefault="00B23C91" w:rsidP="00C5799A">
            <w:pPr>
              <w:cnfStyle w:val="000000100000" w:firstRow="0" w:lastRow="0" w:firstColumn="0" w:lastColumn="0" w:oddVBand="0" w:evenVBand="0" w:oddHBand="1" w:evenHBand="0" w:firstRowFirstColumn="0" w:firstRowLastColumn="0" w:lastRowFirstColumn="0" w:lastRowLastColumn="0"/>
            </w:pPr>
            <w:r>
              <w:t>Les données saisies via l'interface client lourd sont correctement enregistrées dans la base de données via l'API.</w:t>
            </w:r>
          </w:p>
        </w:tc>
        <w:tc>
          <w:tcPr>
            <w:tcW w:w="3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B23C91" w14:paraId="72AF2C5B" w14:textId="77777777" w:rsidTr="00B23C91">
              <w:trPr>
                <w:tblCellSpacing w:w="15" w:type="dxa"/>
              </w:trPr>
              <w:tc>
                <w:tcPr>
                  <w:tcW w:w="0" w:type="auto"/>
                  <w:vAlign w:val="center"/>
                  <w:hideMark/>
                </w:tcPr>
                <w:p w14:paraId="5EF83251" w14:textId="77777777" w:rsidR="00B23C91" w:rsidRDefault="00B23C91" w:rsidP="00B23C91">
                  <w:r>
                    <w:t>L'intégration entre le client lourd et l'API est réussie.</w:t>
                  </w:r>
                </w:p>
              </w:tc>
            </w:tr>
          </w:tbl>
          <w:p w14:paraId="4545A495" w14:textId="77777777" w:rsidR="00B23C91" w:rsidRDefault="00B23C91" w:rsidP="00B23C91">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57976DB7" w14:textId="77777777" w:rsidTr="00B23C91">
              <w:trPr>
                <w:tblCellSpacing w:w="15" w:type="dxa"/>
              </w:trPr>
              <w:tc>
                <w:tcPr>
                  <w:tcW w:w="0" w:type="auto"/>
                  <w:vAlign w:val="center"/>
                  <w:hideMark/>
                </w:tcPr>
                <w:p w14:paraId="1BC7B5D5" w14:textId="77777777" w:rsidR="00B23C91" w:rsidRDefault="00B23C91" w:rsidP="00B23C91"/>
              </w:tc>
            </w:tr>
          </w:tbl>
          <w:p w14:paraId="375C8B75" w14:textId="77777777" w:rsidR="00B23C91" w:rsidRDefault="00B23C91" w:rsidP="00C5799A">
            <w:pPr>
              <w:cnfStyle w:val="000000100000" w:firstRow="0" w:lastRow="0" w:firstColumn="0" w:lastColumn="0" w:oddVBand="0" w:evenVBand="0" w:oddHBand="1" w:evenHBand="0" w:firstRowFirstColumn="0" w:firstRowLastColumn="0" w:lastRowFirstColumn="0" w:lastRowLastColumn="0"/>
            </w:pPr>
          </w:p>
        </w:tc>
      </w:tr>
      <w:tr w:rsidR="00B23C91" w14:paraId="0C685D8B" w14:textId="77777777" w:rsidTr="00B23C91">
        <w:tc>
          <w:tcPr>
            <w:cnfStyle w:val="001000000000" w:firstRow="0" w:lastRow="0" w:firstColumn="1" w:lastColumn="0" w:oddVBand="0" w:evenVBand="0" w:oddHBand="0" w:evenHBand="0" w:firstRowFirstColumn="0" w:firstRowLastColumn="0" w:lastRowFirstColumn="0" w:lastRowLastColumn="0"/>
            <w:tcW w:w="988" w:type="dxa"/>
          </w:tcPr>
          <w:p w14:paraId="763A072C" w14:textId="72AF6D34" w:rsidR="00B23C91" w:rsidRDefault="00B23C91" w:rsidP="00C5799A">
            <w:r>
              <w:t>TP001</w:t>
            </w:r>
          </w:p>
        </w:tc>
        <w:tc>
          <w:tcPr>
            <w:tcW w:w="1842" w:type="dxa"/>
          </w:tcPr>
          <w:p w14:paraId="2B32262F" w14:textId="3E587E1B" w:rsidR="00B23C91" w:rsidRDefault="00B23C91" w:rsidP="00C5799A">
            <w:pPr>
              <w:cnfStyle w:val="000000000000" w:firstRow="0" w:lastRow="0" w:firstColumn="0" w:lastColumn="0" w:oddVBand="0" w:evenVBand="0" w:oddHBand="0" w:evenHBand="0" w:firstRowFirstColumn="0" w:firstRowLastColumn="0" w:lastRowFirstColumn="0" w:lastRowLastColumn="0"/>
            </w:pPr>
            <w:r>
              <w:t>Performance de l'API</w:t>
            </w:r>
          </w:p>
        </w:tc>
        <w:tc>
          <w:tcPr>
            <w:tcW w:w="2977" w:type="dxa"/>
          </w:tcPr>
          <w:p w14:paraId="3DEFB503" w14:textId="5622219D" w:rsidR="00B23C91" w:rsidRDefault="00B23C91" w:rsidP="00C5799A">
            <w:pPr>
              <w:cnfStyle w:val="000000000000" w:firstRow="0" w:lastRow="0" w:firstColumn="0" w:lastColumn="0" w:oddVBand="0" w:evenVBand="0" w:oddHBand="0" w:evenHBand="0" w:firstRowFirstColumn="0" w:firstRowLastColumn="0" w:lastRowFirstColumn="0" w:lastRowLastColumn="0"/>
            </w:pPr>
            <w:r>
              <w:t>Temps de réponse moyen inférieur à 500 ms pour les requêtes API.</w:t>
            </w:r>
          </w:p>
        </w:tc>
        <w:tc>
          <w:tcPr>
            <w:tcW w:w="3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B23C91" w14:paraId="6B9E82E1" w14:textId="77777777" w:rsidTr="00B23C91">
              <w:trPr>
                <w:tblCellSpacing w:w="15" w:type="dxa"/>
              </w:trPr>
              <w:tc>
                <w:tcPr>
                  <w:tcW w:w="0" w:type="auto"/>
                  <w:vAlign w:val="center"/>
                  <w:hideMark/>
                </w:tcPr>
                <w:p w14:paraId="242647D5" w14:textId="77777777" w:rsidR="00B23C91" w:rsidRDefault="00B23C91" w:rsidP="00B23C91">
                  <w:r>
                    <w:t>Les performances de l'API sont satisfaisantes avec un temps de réponse moyen de 300 ms.</w:t>
                  </w:r>
                </w:p>
              </w:tc>
            </w:tr>
          </w:tbl>
          <w:p w14:paraId="3B0FDD09" w14:textId="77777777" w:rsidR="00B23C91" w:rsidRDefault="00B23C91" w:rsidP="00B23C91">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040A089B" w14:textId="77777777" w:rsidTr="00B23C91">
              <w:trPr>
                <w:tblCellSpacing w:w="15" w:type="dxa"/>
              </w:trPr>
              <w:tc>
                <w:tcPr>
                  <w:tcW w:w="0" w:type="auto"/>
                  <w:vAlign w:val="center"/>
                  <w:hideMark/>
                </w:tcPr>
                <w:p w14:paraId="6A9F804D" w14:textId="77777777" w:rsidR="00B23C91" w:rsidRDefault="00B23C91" w:rsidP="00B23C91"/>
              </w:tc>
            </w:tr>
          </w:tbl>
          <w:p w14:paraId="3000090F" w14:textId="77777777" w:rsidR="00B23C91" w:rsidRDefault="00B23C91" w:rsidP="00C5799A">
            <w:pPr>
              <w:cnfStyle w:val="000000000000" w:firstRow="0" w:lastRow="0" w:firstColumn="0" w:lastColumn="0" w:oddVBand="0" w:evenVBand="0" w:oddHBand="0" w:evenHBand="0" w:firstRowFirstColumn="0" w:firstRowLastColumn="0" w:lastRowFirstColumn="0" w:lastRowLastColumn="0"/>
            </w:pPr>
          </w:p>
        </w:tc>
      </w:tr>
      <w:tr w:rsidR="00B23C91" w14:paraId="0B86FA74" w14:textId="77777777" w:rsidTr="00B23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D94FDA" w14:textId="2E941C56" w:rsidR="00B23C91" w:rsidRDefault="00B23C91" w:rsidP="00C5799A">
            <w:r>
              <w:t>TC001</w:t>
            </w:r>
          </w:p>
        </w:tc>
        <w:tc>
          <w:tcPr>
            <w:tcW w:w="1842" w:type="dxa"/>
          </w:tcPr>
          <w:p w14:paraId="1DD91412" w14:textId="000377F9" w:rsidR="00B23C91" w:rsidRDefault="00B23C91" w:rsidP="00C5799A">
            <w:pPr>
              <w:cnfStyle w:val="000000100000" w:firstRow="0" w:lastRow="0" w:firstColumn="0" w:lastColumn="0" w:oddVBand="0" w:evenVBand="0" w:oddHBand="1" w:evenHBand="0" w:firstRowFirstColumn="0" w:firstRowLastColumn="0" w:lastRowFirstColumn="0" w:lastRowLastColumn="0"/>
            </w:pPr>
            <w:r>
              <w:t>Compatibilité navigateurs web</w:t>
            </w:r>
          </w:p>
        </w:tc>
        <w:tc>
          <w:tcPr>
            <w:tcW w:w="2977" w:type="dxa"/>
          </w:tcPr>
          <w:p w14:paraId="2BE3C105" w14:textId="6C63C241" w:rsidR="00B23C91" w:rsidRDefault="00B23C91" w:rsidP="00C5799A">
            <w:pPr>
              <w:cnfStyle w:val="000000100000" w:firstRow="0" w:lastRow="0" w:firstColumn="0" w:lastColumn="0" w:oddVBand="0" w:evenVBand="0" w:oddHBand="1" w:evenHBand="0" w:firstRowFirstColumn="0" w:firstRowLastColumn="0" w:lastRowFirstColumn="0" w:lastRowLastColumn="0"/>
            </w:pPr>
            <w:r>
              <w:t>L'interface web fonctionne correctement sur Safari, Chrome et Firefox.</w:t>
            </w:r>
          </w:p>
        </w:tc>
        <w:tc>
          <w:tcPr>
            <w:tcW w:w="32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B23C91" w14:paraId="282EBC52" w14:textId="77777777" w:rsidTr="00B23C91">
              <w:trPr>
                <w:tblCellSpacing w:w="15" w:type="dxa"/>
              </w:trPr>
              <w:tc>
                <w:tcPr>
                  <w:tcW w:w="0" w:type="auto"/>
                  <w:vAlign w:val="center"/>
                  <w:hideMark/>
                </w:tcPr>
                <w:p w14:paraId="567A2D75" w14:textId="77777777" w:rsidR="00B23C91" w:rsidRDefault="00B23C91" w:rsidP="00B23C91">
                  <w:r>
                    <w:t>L'application web est compatible avec tous les navigateurs testés.</w:t>
                  </w:r>
                </w:p>
              </w:tc>
            </w:tr>
          </w:tbl>
          <w:p w14:paraId="23FB4EF6" w14:textId="77777777" w:rsidR="00B23C91" w:rsidRDefault="00B23C91" w:rsidP="00B23C91">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3C91" w14:paraId="55DBB6F4" w14:textId="77777777" w:rsidTr="00B23C91">
              <w:trPr>
                <w:tblCellSpacing w:w="15" w:type="dxa"/>
              </w:trPr>
              <w:tc>
                <w:tcPr>
                  <w:tcW w:w="0" w:type="auto"/>
                  <w:vAlign w:val="center"/>
                  <w:hideMark/>
                </w:tcPr>
                <w:p w14:paraId="7B10FD8B" w14:textId="77777777" w:rsidR="00B23C91" w:rsidRDefault="00B23C91" w:rsidP="00B23C91"/>
              </w:tc>
            </w:tr>
          </w:tbl>
          <w:p w14:paraId="5B70A56C" w14:textId="77777777" w:rsidR="00B23C91" w:rsidRDefault="00B23C91" w:rsidP="00C5799A">
            <w:pPr>
              <w:cnfStyle w:val="000000100000" w:firstRow="0" w:lastRow="0" w:firstColumn="0" w:lastColumn="0" w:oddVBand="0" w:evenVBand="0" w:oddHBand="1" w:evenHBand="0" w:firstRowFirstColumn="0" w:firstRowLastColumn="0" w:lastRowFirstColumn="0" w:lastRowLastColumn="0"/>
            </w:pPr>
          </w:p>
        </w:tc>
      </w:tr>
      <w:tr w:rsidR="00B23C91" w14:paraId="5EE0BB20" w14:textId="77777777" w:rsidTr="00B23C91">
        <w:tc>
          <w:tcPr>
            <w:cnfStyle w:val="001000000000" w:firstRow="0" w:lastRow="0" w:firstColumn="1" w:lastColumn="0" w:oddVBand="0" w:evenVBand="0" w:oddHBand="0" w:evenHBand="0" w:firstRowFirstColumn="0" w:firstRowLastColumn="0" w:lastRowFirstColumn="0" w:lastRowLastColumn="0"/>
            <w:tcW w:w="988" w:type="dxa"/>
          </w:tcPr>
          <w:p w14:paraId="5442DBED" w14:textId="0C86585B" w:rsidR="00B23C91" w:rsidRDefault="00B23C91" w:rsidP="00C5799A">
            <w:r>
              <w:t>TC002</w:t>
            </w:r>
          </w:p>
        </w:tc>
        <w:tc>
          <w:tcPr>
            <w:tcW w:w="1842" w:type="dxa"/>
          </w:tcPr>
          <w:p w14:paraId="23FBFE3F" w14:textId="2D84243F" w:rsidR="00B23C91" w:rsidRDefault="00B23C91" w:rsidP="00C5799A">
            <w:pPr>
              <w:cnfStyle w:val="000000000000" w:firstRow="0" w:lastRow="0" w:firstColumn="0" w:lastColumn="0" w:oddVBand="0" w:evenVBand="0" w:oddHBand="0" w:evenHBand="0" w:firstRowFirstColumn="0" w:firstRowLastColumn="0" w:lastRowFirstColumn="0" w:lastRowLastColumn="0"/>
            </w:pPr>
            <w:r>
              <w:t>Compatibilité client lourd</w:t>
            </w:r>
          </w:p>
        </w:tc>
        <w:tc>
          <w:tcPr>
            <w:tcW w:w="2977" w:type="dxa"/>
          </w:tcPr>
          <w:p w14:paraId="155586FD" w14:textId="1170854C" w:rsidR="00B23C91" w:rsidRDefault="00B23C91" w:rsidP="00C5799A">
            <w:pPr>
              <w:cnfStyle w:val="000000000000" w:firstRow="0" w:lastRow="0" w:firstColumn="0" w:lastColumn="0" w:oddVBand="0" w:evenVBand="0" w:oddHBand="0" w:evenHBand="0" w:firstRowFirstColumn="0" w:firstRowLastColumn="0" w:lastRowFirstColumn="0" w:lastRowLastColumn="0"/>
            </w:pPr>
            <w:r>
              <w:t xml:space="preserve">L'application </w:t>
            </w:r>
            <w:proofErr w:type="spellStart"/>
            <w:r>
              <w:t>Electron</w:t>
            </w:r>
            <w:proofErr w:type="spellEnd"/>
            <w:r>
              <w:t xml:space="preserve"> fonctionne sans problème sur </w:t>
            </w:r>
            <w:proofErr w:type="spellStart"/>
            <w:r>
              <w:t>MacOS</w:t>
            </w:r>
            <w:proofErr w:type="spellEnd"/>
            <w:r>
              <w:t xml:space="preserve"> et Windows.</w:t>
            </w:r>
          </w:p>
        </w:tc>
        <w:tc>
          <w:tcPr>
            <w:tcW w:w="3255" w:type="dxa"/>
          </w:tcPr>
          <w:p w14:paraId="48A4B06B" w14:textId="77777777" w:rsidR="00B23C91" w:rsidRDefault="00B23C91" w:rsidP="00B23C91">
            <w:pPr>
              <w:cnfStyle w:val="000000000000" w:firstRow="0" w:lastRow="0" w:firstColumn="0" w:lastColumn="0" w:oddVBand="0" w:evenVBand="0" w:oddHBand="0" w:evenHBand="0" w:firstRowFirstColumn="0" w:firstRowLastColumn="0" w:lastRowFirstColumn="0" w:lastRowLastColumn="0"/>
            </w:pPr>
            <w:r>
              <w:t>Client lourd compatible avec les systèmes d'exploitation cibles.</w:t>
            </w:r>
          </w:p>
          <w:p w14:paraId="0D28520F" w14:textId="77777777" w:rsidR="00B23C91" w:rsidRDefault="00B23C91" w:rsidP="00C5799A">
            <w:pPr>
              <w:cnfStyle w:val="000000000000" w:firstRow="0" w:lastRow="0" w:firstColumn="0" w:lastColumn="0" w:oddVBand="0" w:evenVBand="0" w:oddHBand="0" w:evenHBand="0" w:firstRowFirstColumn="0" w:firstRowLastColumn="0" w:lastRowFirstColumn="0" w:lastRowLastColumn="0"/>
            </w:pPr>
          </w:p>
        </w:tc>
      </w:tr>
    </w:tbl>
    <w:p w14:paraId="7015C65C" w14:textId="77777777" w:rsidR="00C5799A" w:rsidRDefault="00C5799A" w:rsidP="00C5799A"/>
    <w:p w14:paraId="3D8BF981" w14:textId="77777777" w:rsidR="00B23C91" w:rsidRDefault="00B23C91" w:rsidP="00C5799A"/>
    <w:p w14:paraId="0E67A01A" w14:textId="77777777" w:rsidR="00C5799A" w:rsidRDefault="00C5799A" w:rsidP="00C5799A">
      <w:r>
        <w:t>#### 5. Conclusion</w:t>
      </w:r>
    </w:p>
    <w:p w14:paraId="3875AF7B" w14:textId="77777777" w:rsidR="00C5799A" w:rsidRDefault="00C5799A" w:rsidP="00C5799A">
      <w:r>
        <w:t>Ce cahier de test complet résume les tests effectués et leurs résultats pour l'application d'annuaire d'entreprise. Les tests ont confirmé le bon fonctionnement des fonctionnalités principales, l'intégration stable entre les différentes interfaces utilisateur et l'API backend, ainsi que la performance satisfaisante de l'application sous charge normale. Les résultats obtenus serviront de base pour d'éventuelles améliorations et optimisations futures.</w:t>
      </w:r>
    </w:p>
    <w:p w14:paraId="15D9D7B4" w14:textId="77777777" w:rsidR="00C5799A" w:rsidRDefault="00C5799A" w:rsidP="00C5799A"/>
    <w:p w14:paraId="6134DBF2" w14:textId="77777777" w:rsidR="00C5799A" w:rsidRDefault="00C5799A" w:rsidP="00C5799A">
      <w:r>
        <w:t>---</w:t>
      </w:r>
    </w:p>
    <w:p w14:paraId="43E6BEA9" w14:textId="77777777" w:rsidR="00C5799A" w:rsidRDefault="00C5799A" w:rsidP="00C5799A"/>
    <w:p w14:paraId="2670776D" w14:textId="062D3AE1" w:rsidR="002E65B4" w:rsidRPr="00C5799A" w:rsidRDefault="00C5799A" w:rsidP="00C5799A">
      <w:r>
        <w:lastRenderedPageBreak/>
        <w:t xml:space="preserve">Ce document vous permet de suivre efficacement les tests réalisés et leurs résultats </w:t>
      </w:r>
      <w:proofErr w:type="gramStart"/>
      <w:r>
        <w:t>pour</w:t>
      </w:r>
      <w:proofErr w:type="gramEnd"/>
      <w:r>
        <w:t xml:space="preserve"> votre application, en mettant en avant les points forts et en identifiant les domaines potentiels pour des améliorations futures.</w:t>
      </w:r>
    </w:p>
    <w:sectPr w:rsidR="002E65B4" w:rsidRPr="00C57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B4"/>
    <w:rsid w:val="002E65B4"/>
    <w:rsid w:val="003D377A"/>
    <w:rsid w:val="004A1D3E"/>
    <w:rsid w:val="00B23C91"/>
    <w:rsid w:val="00BD6C5B"/>
    <w:rsid w:val="00C1232B"/>
    <w:rsid w:val="00C5799A"/>
    <w:rsid w:val="00D21352"/>
    <w:rsid w:val="00DB0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CB488B"/>
  <w15:chartTrackingRefBased/>
  <w15:docId w15:val="{9FE4096E-BDB9-674D-845C-835C47E4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6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6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65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65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65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65B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65B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65B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65B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65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65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65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65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65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65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65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65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65B4"/>
    <w:rPr>
      <w:rFonts w:eastAsiaTheme="majorEastAsia" w:cstheme="majorBidi"/>
      <w:color w:val="272727" w:themeColor="text1" w:themeTint="D8"/>
    </w:rPr>
  </w:style>
  <w:style w:type="paragraph" w:styleId="Titre">
    <w:name w:val="Title"/>
    <w:basedOn w:val="Normal"/>
    <w:next w:val="Normal"/>
    <w:link w:val="TitreCar"/>
    <w:uiPriority w:val="10"/>
    <w:qFormat/>
    <w:rsid w:val="002E65B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65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65B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65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65B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E65B4"/>
    <w:rPr>
      <w:i/>
      <w:iCs/>
      <w:color w:val="404040" w:themeColor="text1" w:themeTint="BF"/>
    </w:rPr>
  </w:style>
  <w:style w:type="paragraph" w:styleId="Paragraphedeliste">
    <w:name w:val="List Paragraph"/>
    <w:basedOn w:val="Normal"/>
    <w:uiPriority w:val="34"/>
    <w:qFormat/>
    <w:rsid w:val="002E65B4"/>
    <w:pPr>
      <w:ind w:left="720"/>
      <w:contextualSpacing/>
    </w:pPr>
  </w:style>
  <w:style w:type="character" w:styleId="Accentuationintense">
    <w:name w:val="Intense Emphasis"/>
    <w:basedOn w:val="Policepardfaut"/>
    <w:uiPriority w:val="21"/>
    <w:qFormat/>
    <w:rsid w:val="002E65B4"/>
    <w:rPr>
      <w:i/>
      <w:iCs/>
      <w:color w:val="0F4761" w:themeColor="accent1" w:themeShade="BF"/>
    </w:rPr>
  </w:style>
  <w:style w:type="paragraph" w:styleId="Citationintense">
    <w:name w:val="Intense Quote"/>
    <w:basedOn w:val="Normal"/>
    <w:next w:val="Normal"/>
    <w:link w:val="CitationintenseCar"/>
    <w:uiPriority w:val="30"/>
    <w:qFormat/>
    <w:rsid w:val="002E6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65B4"/>
    <w:rPr>
      <w:i/>
      <w:iCs/>
      <w:color w:val="0F4761" w:themeColor="accent1" w:themeShade="BF"/>
    </w:rPr>
  </w:style>
  <w:style w:type="character" w:styleId="Rfrenceintense">
    <w:name w:val="Intense Reference"/>
    <w:basedOn w:val="Policepardfaut"/>
    <w:uiPriority w:val="32"/>
    <w:qFormat/>
    <w:rsid w:val="002E65B4"/>
    <w:rPr>
      <w:b/>
      <w:bCs/>
      <w:smallCaps/>
      <w:color w:val="0F4761" w:themeColor="accent1" w:themeShade="BF"/>
      <w:spacing w:val="5"/>
    </w:rPr>
  </w:style>
  <w:style w:type="table" w:styleId="Grilledutableau">
    <w:name w:val="Table Grid"/>
    <w:basedOn w:val="TableauNormal"/>
    <w:uiPriority w:val="39"/>
    <w:rsid w:val="00B23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B2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B23C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B23C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B23C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23C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B23C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B23C91"/>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B23C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B23C91"/>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B23C91"/>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23C91"/>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683">
      <w:bodyDiv w:val="1"/>
      <w:marLeft w:val="0"/>
      <w:marRight w:val="0"/>
      <w:marTop w:val="0"/>
      <w:marBottom w:val="0"/>
      <w:divBdr>
        <w:top w:val="none" w:sz="0" w:space="0" w:color="auto"/>
        <w:left w:val="none" w:sz="0" w:space="0" w:color="auto"/>
        <w:bottom w:val="none" w:sz="0" w:space="0" w:color="auto"/>
        <w:right w:val="none" w:sz="0" w:space="0" w:color="auto"/>
      </w:divBdr>
    </w:div>
    <w:div w:id="697974056">
      <w:bodyDiv w:val="1"/>
      <w:marLeft w:val="0"/>
      <w:marRight w:val="0"/>
      <w:marTop w:val="0"/>
      <w:marBottom w:val="0"/>
      <w:divBdr>
        <w:top w:val="none" w:sz="0" w:space="0" w:color="auto"/>
        <w:left w:val="none" w:sz="0" w:space="0" w:color="auto"/>
        <w:bottom w:val="none" w:sz="0" w:space="0" w:color="auto"/>
        <w:right w:val="none" w:sz="0" w:space="0" w:color="auto"/>
      </w:divBdr>
    </w:div>
    <w:div w:id="709649016">
      <w:bodyDiv w:val="1"/>
      <w:marLeft w:val="0"/>
      <w:marRight w:val="0"/>
      <w:marTop w:val="0"/>
      <w:marBottom w:val="0"/>
      <w:divBdr>
        <w:top w:val="none" w:sz="0" w:space="0" w:color="auto"/>
        <w:left w:val="none" w:sz="0" w:space="0" w:color="auto"/>
        <w:bottom w:val="none" w:sz="0" w:space="0" w:color="auto"/>
        <w:right w:val="none" w:sz="0" w:space="0" w:color="auto"/>
      </w:divBdr>
    </w:div>
    <w:div w:id="779111812">
      <w:bodyDiv w:val="1"/>
      <w:marLeft w:val="0"/>
      <w:marRight w:val="0"/>
      <w:marTop w:val="0"/>
      <w:marBottom w:val="0"/>
      <w:divBdr>
        <w:top w:val="none" w:sz="0" w:space="0" w:color="auto"/>
        <w:left w:val="none" w:sz="0" w:space="0" w:color="auto"/>
        <w:bottom w:val="none" w:sz="0" w:space="0" w:color="auto"/>
        <w:right w:val="none" w:sz="0" w:space="0" w:color="auto"/>
      </w:divBdr>
    </w:div>
    <w:div w:id="849640003">
      <w:bodyDiv w:val="1"/>
      <w:marLeft w:val="0"/>
      <w:marRight w:val="0"/>
      <w:marTop w:val="0"/>
      <w:marBottom w:val="0"/>
      <w:divBdr>
        <w:top w:val="none" w:sz="0" w:space="0" w:color="auto"/>
        <w:left w:val="none" w:sz="0" w:space="0" w:color="auto"/>
        <w:bottom w:val="none" w:sz="0" w:space="0" w:color="auto"/>
        <w:right w:val="none" w:sz="0" w:space="0" w:color="auto"/>
      </w:divBdr>
    </w:div>
    <w:div w:id="1052459633">
      <w:bodyDiv w:val="1"/>
      <w:marLeft w:val="0"/>
      <w:marRight w:val="0"/>
      <w:marTop w:val="0"/>
      <w:marBottom w:val="0"/>
      <w:divBdr>
        <w:top w:val="none" w:sz="0" w:space="0" w:color="auto"/>
        <w:left w:val="none" w:sz="0" w:space="0" w:color="auto"/>
        <w:bottom w:val="none" w:sz="0" w:space="0" w:color="auto"/>
        <w:right w:val="none" w:sz="0" w:space="0" w:color="auto"/>
      </w:divBdr>
    </w:div>
    <w:div w:id="1472139106">
      <w:bodyDiv w:val="1"/>
      <w:marLeft w:val="0"/>
      <w:marRight w:val="0"/>
      <w:marTop w:val="0"/>
      <w:marBottom w:val="0"/>
      <w:divBdr>
        <w:top w:val="none" w:sz="0" w:space="0" w:color="auto"/>
        <w:left w:val="none" w:sz="0" w:space="0" w:color="auto"/>
        <w:bottom w:val="none" w:sz="0" w:space="0" w:color="auto"/>
        <w:right w:val="none" w:sz="0" w:space="0" w:color="auto"/>
      </w:divBdr>
    </w:div>
    <w:div w:id="1632781760">
      <w:bodyDiv w:val="1"/>
      <w:marLeft w:val="0"/>
      <w:marRight w:val="0"/>
      <w:marTop w:val="0"/>
      <w:marBottom w:val="0"/>
      <w:divBdr>
        <w:top w:val="none" w:sz="0" w:space="0" w:color="auto"/>
        <w:left w:val="none" w:sz="0" w:space="0" w:color="auto"/>
        <w:bottom w:val="none" w:sz="0" w:space="0" w:color="auto"/>
        <w:right w:val="none" w:sz="0" w:space="0" w:color="auto"/>
      </w:divBdr>
    </w:div>
    <w:div w:id="1755324547">
      <w:bodyDiv w:val="1"/>
      <w:marLeft w:val="0"/>
      <w:marRight w:val="0"/>
      <w:marTop w:val="0"/>
      <w:marBottom w:val="0"/>
      <w:divBdr>
        <w:top w:val="none" w:sz="0" w:space="0" w:color="auto"/>
        <w:left w:val="none" w:sz="0" w:space="0" w:color="auto"/>
        <w:bottom w:val="none" w:sz="0" w:space="0" w:color="auto"/>
        <w:right w:val="none" w:sz="0" w:space="0" w:color="auto"/>
      </w:divBdr>
    </w:div>
    <w:div w:id="1796943306">
      <w:bodyDiv w:val="1"/>
      <w:marLeft w:val="0"/>
      <w:marRight w:val="0"/>
      <w:marTop w:val="0"/>
      <w:marBottom w:val="0"/>
      <w:divBdr>
        <w:top w:val="none" w:sz="0" w:space="0" w:color="auto"/>
        <w:left w:val="none" w:sz="0" w:space="0" w:color="auto"/>
        <w:bottom w:val="none" w:sz="0" w:space="0" w:color="auto"/>
        <w:right w:val="none" w:sz="0" w:space="0" w:color="auto"/>
      </w:divBdr>
    </w:div>
    <w:div w:id="20914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627</Words>
  <Characters>3452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AXEL</dc:creator>
  <cp:keywords/>
  <dc:description/>
  <cp:lastModifiedBy>MARIE AXEL</cp:lastModifiedBy>
  <cp:revision>1</cp:revision>
  <dcterms:created xsi:type="dcterms:W3CDTF">2024-06-29T20:44:00Z</dcterms:created>
  <dcterms:modified xsi:type="dcterms:W3CDTF">2024-06-29T21:29:00Z</dcterms:modified>
</cp:coreProperties>
</file>