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1987" w14:textId="77777777" w:rsidR="006F0F26" w:rsidRPr="006F0F26" w:rsidRDefault="006F0F26" w:rsidP="006F0F26">
      <w:r w:rsidRPr="006F0F26">
        <w:t xml:space="preserve">A documentação oficial da Microsoft para os materiais do curso </w:t>
      </w:r>
      <w:r w:rsidRPr="006F0F26">
        <w:rPr>
          <w:b/>
          <w:bCs/>
        </w:rPr>
        <w:t xml:space="preserve">AZ-305T00-A: </w:t>
      </w:r>
      <w:proofErr w:type="spellStart"/>
      <w:r w:rsidRPr="006F0F26">
        <w:rPr>
          <w:b/>
          <w:bCs/>
        </w:rPr>
        <w:t>Designing</w:t>
      </w:r>
      <w:proofErr w:type="spellEnd"/>
      <w:r w:rsidRPr="006F0F26">
        <w:rPr>
          <w:b/>
          <w:bCs/>
        </w:rPr>
        <w:t xml:space="preserve"> Microsoft Azure </w:t>
      </w:r>
      <w:proofErr w:type="spellStart"/>
      <w:r w:rsidRPr="006F0F26">
        <w:rPr>
          <w:b/>
          <w:bCs/>
        </w:rPr>
        <w:t>Infrastructure</w:t>
      </w:r>
      <w:proofErr w:type="spellEnd"/>
      <w:r w:rsidRPr="006F0F26">
        <w:rPr>
          <w:b/>
          <w:bCs/>
        </w:rPr>
        <w:t xml:space="preserve"> </w:t>
      </w:r>
      <w:proofErr w:type="spellStart"/>
      <w:r w:rsidRPr="006F0F26">
        <w:rPr>
          <w:b/>
          <w:bCs/>
        </w:rPr>
        <w:t>Solutions</w:t>
      </w:r>
      <w:proofErr w:type="spellEnd"/>
      <w:r w:rsidRPr="006F0F26">
        <w:t xml:space="preserve"> (que inclui os estudos de caso) é geralmente fornecida através de dois canais principais:</w:t>
      </w:r>
    </w:p>
    <w:p w14:paraId="394A2935" w14:textId="77777777" w:rsidR="006F0F26" w:rsidRPr="006F0F26" w:rsidRDefault="006F0F26" w:rsidP="006F0F26">
      <w:pPr>
        <w:numPr>
          <w:ilvl w:val="0"/>
          <w:numId w:val="1"/>
        </w:numPr>
      </w:pPr>
      <w:r w:rsidRPr="006F0F26">
        <w:rPr>
          <w:b/>
          <w:bCs/>
        </w:rPr>
        <w:t xml:space="preserve">Microsoft </w:t>
      </w:r>
      <w:proofErr w:type="spellStart"/>
      <w:r w:rsidRPr="006F0F26">
        <w:rPr>
          <w:b/>
          <w:bCs/>
        </w:rPr>
        <w:t>Learn</w:t>
      </w:r>
      <w:proofErr w:type="spellEnd"/>
      <w:r w:rsidRPr="006F0F26">
        <w:rPr>
          <w:b/>
          <w:bCs/>
        </w:rPr>
        <w:t xml:space="preserve"> (Página do Curso):</w:t>
      </w:r>
      <w:r w:rsidRPr="006F0F26">
        <w:t xml:space="preserve"> O material didático oficial do curso (conhecido como </w:t>
      </w:r>
      <w:r w:rsidRPr="006F0F26">
        <w:rPr>
          <w:i/>
          <w:iCs/>
        </w:rPr>
        <w:t xml:space="preserve">Microsoft </w:t>
      </w:r>
      <w:proofErr w:type="spellStart"/>
      <w:r w:rsidRPr="006F0F26">
        <w:rPr>
          <w:i/>
          <w:iCs/>
        </w:rPr>
        <w:t>Official</w:t>
      </w:r>
      <w:proofErr w:type="spellEnd"/>
      <w:r w:rsidRPr="006F0F26">
        <w:rPr>
          <w:i/>
          <w:iCs/>
        </w:rPr>
        <w:t xml:space="preserve"> </w:t>
      </w:r>
      <w:proofErr w:type="spellStart"/>
      <w:r w:rsidRPr="006F0F26">
        <w:rPr>
          <w:i/>
          <w:iCs/>
        </w:rPr>
        <w:t>Courseware</w:t>
      </w:r>
      <w:proofErr w:type="spellEnd"/>
      <w:r w:rsidRPr="006F0F26">
        <w:t xml:space="preserve"> - MOC) é acessível através da página do curso no Microsoft </w:t>
      </w:r>
      <w:proofErr w:type="spellStart"/>
      <w:r w:rsidRPr="006F0F26">
        <w:t>Learn</w:t>
      </w:r>
      <w:proofErr w:type="spellEnd"/>
      <w:r w:rsidRPr="006F0F26">
        <w:t>, embora o acesso direto aos arquivos brutos dos estudos de caso possa exigir o registro no curso ou ser direcionado para o GitHub.</w:t>
      </w:r>
    </w:p>
    <w:p w14:paraId="6D1BB5EF" w14:textId="77777777" w:rsidR="006F0F26" w:rsidRPr="006F0F26" w:rsidRDefault="006F0F26" w:rsidP="006F0F26">
      <w:r w:rsidRPr="006F0F26">
        <w:rPr>
          <w:b/>
          <w:bCs/>
        </w:rPr>
        <w:t>Página do Curso AZ-305:</w:t>
      </w:r>
      <w:r w:rsidRPr="006F0F26">
        <w:t> </w:t>
      </w:r>
      <w:hyperlink r:id="rId5" w:tgtFrame="_blank" w:history="1">
        <w:r w:rsidRPr="006F0F26">
          <w:rPr>
            <w:rStyle w:val="Hyperlink"/>
          </w:rPr>
          <w:t>https://learn.microsoft.com/pt-br/training/courses/az-305t00</w:t>
        </w:r>
      </w:hyperlink>
    </w:p>
    <w:p w14:paraId="5B1F904D" w14:textId="77777777" w:rsidR="006F0F26" w:rsidRPr="006F0F26" w:rsidRDefault="006F0F26" w:rsidP="006F0F26">
      <w:pPr>
        <w:numPr>
          <w:ilvl w:val="0"/>
          <w:numId w:val="1"/>
        </w:numPr>
      </w:pPr>
      <w:r w:rsidRPr="006F0F26">
        <w:rPr>
          <w:b/>
          <w:bCs/>
        </w:rPr>
        <w:t>Repositório Oficial do GitHub (Microsoft Learning):</w:t>
      </w:r>
      <w:r w:rsidRPr="006F0F26">
        <w:t xml:space="preserve"> A Microsoft </w:t>
      </w:r>
      <w:proofErr w:type="spellStart"/>
      <w:r w:rsidRPr="006F0F26">
        <w:t>publica</w:t>
      </w:r>
      <w:proofErr w:type="spellEnd"/>
      <w:r w:rsidRPr="006F0F26">
        <w:t xml:space="preserve"> e mantém os arquivos dos estudos de caso e laboratórios em um repositório público no GitHub para facilitar a colaboração e a atualização do conteúdo. É neste repositório que você encontrará os arquivos originais dos estudos de caso que utilizei para gerar o material de estudo.</w:t>
      </w:r>
    </w:p>
    <w:p w14:paraId="64EFCB30" w14:textId="77777777" w:rsidR="006F0F26" w:rsidRDefault="006F0F26" w:rsidP="006F0F26">
      <w:r w:rsidRPr="006F0F26">
        <w:rPr>
          <w:b/>
          <w:bCs/>
        </w:rPr>
        <w:t>Repositório GitHub dos Estudos de Caso AZ-305:</w:t>
      </w:r>
      <w:r w:rsidRPr="006F0F26">
        <w:t> </w:t>
      </w:r>
      <w:hyperlink r:id="rId6" w:tgtFrame="_blank" w:history="1">
        <w:r w:rsidRPr="006F0F26">
          <w:rPr>
            <w:rStyle w:val="Hyperlink"/>
          </w:rPr>
          <w:t>https://github.com/MicrosoftLearning/AZ-305-DesigningMicrosoftAzureInfrastructureSolutions</w:t>
        </w:r>
      </w:hyperlink>
    </w:p>
    <w:p w14:paraId="6AE1EEA7" w14:textId="77777777" w:rsidR="006F0F26" w:rsidRPr="006F0F26" w:rsidRDefault="006F0F26" w:rsidP="006F0F26"/>
    <w:p w14:paraId="5E52DBE2" w14:textId="77777777" w:rsidR="006F0F26" w:rsidRPr="006F0F26" w:rsidRDefault="006F0F26" w:rsidP="006F0F26">
      <w:r w:rsidRPr="006F0F26">
        <w:t>Você pode navegar neste repositório para encontrar os arquivos originais dos estudos de caso e as soluções sugeridas pela Microsoft. O material que gerei para você é baseado na análise e estruturação desses estudos de caso para o formato de passo a passo de implementação.</w:t>
      </w:r>
    </w:p>
    <w:p w14:paraId="575FB7FC" w14:textId="77777777" w:rsidR="007C64C6" w:rsidRDefault="007C64C6"/>
    <w:sectPr w:rsidR="007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3184E"/>
    <w:multiLevelType w:val="multilevel"/>
    <w:tmpl w:val="5F90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660038">
    <w:abstractNumId w:val="0"/>
  </w:num>
  <w:num w:numId="2" w16cid:durableId="792669830">
    <w:abstractNumId w:val="0"/>
    <w:lvlOverride w:ilvl="1">
      <w:lvl w:ilvl="1">
        <w:numFmt w:val="decimal"/>
        <w:lvlText w:val="%2."/>
        <w:lvlJc w:val="left"/>
      </w:lvl>
    </w:lvlOverride>
  </w:num>
  <w:num w:numId="3" w16cid:durableId="208223383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7E"/>
    <w:rsid w:val="00214C7E"/>
    <w:rsid w:val="006F0F26"/>
    <w:rsid w:val="007C64C6"/>
    <w:rsid w:val="00AD24C0"/>
    <w:rsid w:val="00D825D2"/>
    <w:rsid w:val="00EB1B5D"/>
    <w:rsid w:val="00FE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5231"/>
  <w15:chartTrackingRefBased/>
  <w15:docId w15:val="{4787BB4A-6370-48CB-AEE5-D32A5FB2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4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4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4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4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4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4C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4C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4C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4C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4C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4C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4C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4C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4C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4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4C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4C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F0F2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F0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9164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32029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90262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526028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9713653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274765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70827004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171192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5928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0368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4151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52819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795167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348562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38482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21455637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457654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Learning/AZ-305-DesigningMicrosoftAzureInfrastructureSolutions" TargetMode="External"/><Relationship Id="rId5" Type="http://schemas.openxmlformats.org/officeDocument/2006/relationships/hyperlink" Target="https://learn.microsoft.com/pt-br/training/courses/az-305t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3</cp:revision>
  <dcterms:created xsi:type="dcterms:W3CDTF">2025-11-19T20:29:00Z</dcterms:created>
  <dcterms:modified xsi:type="dcterms:W3CDTF">2025-11-19T20:30:00Z</dcterms:modified>
</cp:coreProperties>
</file>