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7EDFD" w14:textId="75FC8C35" w:rsidR="00196425" w:rsidRPr="00196425" w:rsidRDefault="00196425" w:rsidP="00196425">
      <w:r w:rsidRPr="00196425">
        <w:rPr>
          <w:noProof/>
        </w:rPr>
        <w:drawing>
          <wp:inline distT="0" distB="0" distL="0" distR="0" wp14:anchorId="4471B8B6" wp14:editId="061CF0C7">
            <wp:extent cx="5400040" cy="3037840"/>
            <wp:effectExtent l="0" t="0" r="0" b="0"/>
            <wp:docPr id="402948505" name="Imagem 2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48505" name="Imagem 2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0981A" w14:textId="77777777" w:rsidR="007C64C6" w:rsidRDefault="007C64C6"/>
    <w:p w14:paraId="471F3127" w14:textId="77777777" w:rsidR="00421D9D" w:rsidRDefault="00421D9D" w:rsidP="00421D9D">
      <w:r>
        <w:t>Azure Monitor – Solução para coleta, análise e ação com base na telemetria dos seus ambientes em nuvem e locais</w:t>
      </w:r>
    </w:p>
    <w:p w14:paraId="12AD902B" w14:textId="77777777" w:rsidR="00421D9D" w:rsidRDefault="00421D9D" w:rsidP="00421D9D">
      <w:r>
        <w:t>App Insights – mede a experiência do usuário e analisa o comportamento dos usuários para todos os aplicativos externos</w:t>
      </w:r>
    </w:p>
    <w:p w14:paraId="278083C9" w14:textId="77777777" w:rsidR="00421D9D" w:rsidRDefault="00421D9D" w:rsidP="00421D9D">
      <w:r>
        <w:t>App Insights – precisa de informações de uso sobre taxas de solicitação, tempos de resposta e taxas de falha de um aplicativo</w:t>
      </w:r>
    </w:p>
    <w:p w14:paraId="084C7869" w14:textId="77777777" w:rsidR="00421D9D" w:rsidRDefault="00421D9D" w:rsidP="00421D9D">
      <w:r>
        <w:t xml:space="preserve">App Insights </w:t>
      </w:r>
      <w:proofErr w:type="gramStart"/>
      <w:r>
        <w:t>–  Você</w:t>
      </w:r>
      <w:proofErr w:type="gramEnd"/>
      <w:r>
        <w:t xml:space="preserve"> precisa de diagnósticos de transações e estatísticas de desempenho (cliente e servidor).</w:t>
      </w:r>
    </w:p>
    <w:p w14:paraId="78B40512" w14:textId="77777777" w:rsidR="00421D9D" w:rsidRDefault="00421D9D" w:rsidP="00421D9D">
      <w:r>
        <w:t>Pastas de Trabalho do Azure – análise de dados e criação de relatórios visuais avançados</w:t>
      </w:r>
    </w:p>
    <w:p w14:paraId="290C946A" w14:textId="2D3374D5" w:rsidR="00196425" w:rsidRDefault="00421D9D" w:rsidP="00421D9D">
      <w:r>
        <w:t>Log Analytics– Edite e execute consultas de log</w:t>
      </w:r>
    </w:p>
    <w:p w14:paraId="75261C42" w14:textId="77777777" w:rsidR="00421D9D" w:rsidRDefault="00421D9D" w:rsidP="00421D9D"/>
    <w:p w14:paraId="59A68887" w14:textId="3D9CC8EA" w:rsidR="00421D9D" w:rsidRDefault="005D3AEA" w:rsidP="00421D9D">
      <w:hyperlink r:id="rId6" w:history="1">
        <w:r w:rsidRPr="005D3AEA">
          <w:rPr>
            <w:rStyle w:val="Hyperlink"/>
          </w:rPr>
          <w:t>AZ-305-DesigningMicrosoftAzureInfrastructureSolutions</w:t>
        </w:r>
      </w:hyperlink>
    </w:p>
    <w:p w14:paraId="1751D99E" w14:textId="77777777" w:rsidR="005D3AEA" w:rsidRDefault="005D3AEA" w:rsidP="00421D9D"/>
    <w:p w14:paraId="020399B4" w14:textId="31CCF0E1" w:rsidR="00231611" w:rsidRDefault="00231611">
      <w:r>
        <w:br w:type="page"/>
      </w:r>
    </w:p>
    <w:p w14:paraId="46E8112E" w14:textId="77777777" w:rsidR="00231611" w:rsidRPr="00231611" w:rsidRDefault="00231611" w:rsidP="00231611">
      <w:pPr>
        <w:rPr>
          <w:b/>
          <w:bCs/>
        </w:rPr>
      </w:pPr>
      <w:r w:rsidRPr="00231611">
        <w:rPr>
          <w:b/>
          <w:bCs/>
        </w:rPr>
        <w:lastRenderedPageBreak/>
        <w:t>Análise e Correlação das Ferramentas de Monitoramento</w:t>
      </w:r>
    </w:p>
    <w:p w14:paraId="4FE7F2F8" w14:textId="7AA326B1" w:rsidR="00231611" w:rsidRPr="00231611" w:rsidRDefault="00231611" w:rsidP="00231611">
      <w:r w:rsidRPr="00231611">
        <w:t>Vamos analisar cada requisito e associá-lo à ferramenta correta, explicando a lógica.</w:t>
      </w:r>
    </w:p>
    <w:p w14:paraId="1060E518" w14:textId="77777777" w:rsidR="00231611" w:rsidRPr="00231611" w:rsidRDefault="00231611" w:rsidP="00231611">
      <w:r w:rsidRPr="00231611">
        <w:rPr>
          <w:b/>
          <w:bCs/>
        </w:rPr>
        <w:t>1. Requisito: "Solução para coletar, analisar e agir sobre a telemetria de seus ambientes em nuvem e locais."</w:t>
      </w:r>
    </w:p>
    <w:p w14:paraId="70418AC1" w14:textId="77777777" w:rsidR="00231611" w:rsidRPr="00231611" w:rsidRDefault="00231611" w:rsidP="00231611">
      <w:pPr>
        <w:numPr>
          <w:ilvl w:val="0"/>
          <w:numId w:val="1"/>
        </w:numPr>
      </w:pPr>
      <w:r w:rsidRPr="00231611">
        <w:rPr>
          <w:b/>
          <w:bCs/>
        </w:rPr>
        <w:t>Ferramenta Correta:</w:t>
      </w:r>
      <w:r w:rsidRPr="00231611">
        <w:t> </w:t>
      </w:r>
      <w:r w:rsidRPr="00231611">
        <w:rPr>
          <w:b/>
          <w:bCs/>
        </w:rPr>
        <w:t>Azure Monitor</w:t>
      </w:r>
    </w:p>
    <w:p w14:paraId="1D75016E" w14:textId="77777777" w:rsidR="00231611" w:rsidRPr="00231611" w:rsidRDefault="00231611" w:rsidP="00231611">
      <w:pPr>
        <w:numPr>
          <w:ilvl w:val="0"/>
          <w:numId w:val="1"/>
        </w:numPr>
      </w:pPr>
      <w:r w:rsidRPr="00231611">
        <w:rPr>
          <w:b/>
          <w:bCs/>
        </w:rPr>
        <w:t>Por quê?</w:t>
      </w:r>
      <w:r w:rsidRPr="00231611">
        <w:t> Esta é a definição mais ampla e abrangente. O Azure Monitor é a plataforma central que faz tudo isso: coleta dados (logs e métricas) de </w:t>
      </w:r>
      <w:r w:rsidRPr="00231611">
        <w:rPr>
          <w:i/>
          <w:iCs/>
        </w:rPr>
        <w:t>todas</w:t>
      </w:r>
      <w:r w:rsidRPr="00231611">
        <w:t> as fontes (</w:t>
      </w:r>
      <w:proofErr w:type="spellStart"/>
      <w:r w:rsidRPr="00231611">
        <w:t>VMs</w:t>
      </w:r>
      <w:proofErr w:type="spellEnd"/>
      <w:r w:rsidRPr="00231611">
        <w:t xml:space="preserve">, bancos de dados, código de aplicação, redes, </w:t>
      </w:r>
      <w:proofErr w:type="spellStart"/>
      <w:r w:rsidRPr="00231611">
        <w:t>on-premises</w:t>
      </w:r>
      <w:proofErr w:type="spellEnd"/>
      <w:r w:rsidRPr="00231611">
        <w:t>), permite a análise desses dados e possibilita ações (como disparar alertas ou escalar um serviço). Ele é o "guarda-chuva" que engloba tudo.</w:t>
      </w:r>
    </w:p>
    <w:p w14:paraId="2CC4A16B" w14:textId="77777777" w:rsidR="00231611" w:rsidRPr="00231611" w:rsidRDefault="00231611" w:rsidP="00231611">
      <w:r w:rsidRPr="00231611">
        <w:rPr>
          <w:b/>
          <w:bCs/>
        </w:rPr>
        <w:t>2. Requisito: "Você precisa de informações de uso sobre taxas de solicitação, tempos de resposta e taxas de falha de um aplicativo."</w:t>
      </w:r>
    </w:p>
    <w:p w14:paraId="0E715227" w14:textId="77777777" w:rsidR="00231611" w:rsidRPr="00231611" w:rsidRDefault="00231611" w:rsidP="00231611">
      <w:pPr>
        <w:numPr>
          <w:ilvl w:val="0"/>
          <w:numId w:val="2"/>
        </w:numPr>
      </w:pPr>
      <w:r w:rsidRPr="00231611">
        <w:rPr>
          <w:b/>
          <w:bCs/>
        </w:rPr>
        <w:t>Ferramenta Correta:</w:t>
      </w:r>
      <w:r w:rsidRPr="00231611">
        <w:t> </w:t>
      </w:r>
      <w:proofErr w:type="spellStart"/>
      <w:r w:rsidRPr="00231611">
        <w:rPr>
          <w:b/>
          <w:bCs/>
        </w:rPr>
        <w:t>Application</w:t>
      </w:r>
      <w:proofErr w:type="spellEnd"/>
      <w:r w:rsidRPr="00231611">
        <w:rPr>
          <w:b/>
          <w:bCs/>
        </w:rPr>
        <w:t xml:space="preserve"> Insights</w:t>
      </w:r>
    </w:p>
    <w:p w14:paraId="2C695233" w14:textId="77777777" w:rsidR="00231611" w:rsidRPr="00231611" w:rsidRDefault="00231611" w:rsidP="00231611">
      <w:pPr>
        <w:numPr>
          <w:ilvl w:val="0"/>
          <w:numId w:val="2"/>
        </w:numPr>
      </w:pPr>
      <w:r w:rsidRPr="00231611">
        <w:rPr>
          <w:b/>
          <w:bCs/>
        </w:rPr>
        <w:t>Por quê?</w:t>
      </w:r>
      <w:r w:rsidRPr="00231611">
        <w:t> Este requisito fala especificamente sobre o </w:t>
      </w:r>
      <w:r w:rsidRPr="00231611">
        <w:rPr>
          <w:b/>
          <w:bCs/>
        </w:rPr>
        <w:t>desempenho da aplicação</w:t>
      </w:r>
      <w:r w:rsidRPr="00231611">
        <w:t xml:space="preserve"> (APM - </w:t>
      </w:r>
      <w:proofErr w:type="spellStart"/>
      <w:r w:rsidRPr="00231611">
        <w:t>Application</w:t>
      </w:r>
      <w:proofErr w:type="spellEnd"/>
      <w:r w:rsidRPr="00231611">
        <w:t xml:space="preserve"> Performance Management). Taxas de solicitação (quantas chamadas </w:t>
      </w:r>
      <w:proofErr w:type="spellStart"/>
      <w:r w:rsidRPr="00231611">
        <w:t>a</w:t>
      </w:r>
      <w:proofErr w:type="spellEnd"/>
      <w:r w:rsidRPr="00231611">
        <w:t xml:space="preserve"> API recebe), tempos de resposta (quão rápido a aplicação responde) e taxas de falha (quantas vezes ela quebra) são as métricas clássicas que o </w:t>
      </w:r>
      <w:proofErr w:type="spellStart"/>
      <w:r w:rsidRPr="00231611">
        <w:t>Application</w:t>
      </w:r>
      <w:proofErr w:type="spellEnd"/>
      <w:r w:rsidRPr="00231611">
        <w:t xml:space="preserve"> Insights coleta automaticamente ao ser integrado no código da sua aplicação.</w:t>
      </w:r>
    </w:p>
    <w:p w14:paraId="5F833290" w14:textId="77777777" w:rsidR="00231611" w:rsidRPr="00231611" w:rsidRDefault="00231611" w:rsidP="00231611">
      <w:r w:rsidRPr="00231611">
        <w:rPr>
          <w:b/>
          <w:bCs/>
        </w:rPr>
        <w:t>3. Requisito: "Você precisa de diagnósticos de transações e estatísticas de desempenho (cliente e servidor)."</w:t>
      </w:r>
    </w:p>
    <w:p w14:paraId="47379574" w14:textId="77777777" w:rsidR="00231611" w:rsidRPr="00231611" w:rsidRDefault="00231611" w:rsidP="00231611">
      <w:pPr>
        <w:numPr>
          <w:ilvl w:val="0"/>
          <w:numId w:val="3"/>
        </w:numPr>
      </w:pPr>
      <w:r w:rsidRPr="00231611">
        <w:rPr>
          <w:b/>
          <w:bCs/>
        </w:rPr>
        <w:t>Ferramenta Correta:</w:t>
      </w:r>
      <w:r w:rsidRPr="00231611">
        <w:t> </w:t>
      </w:r>
      <w:proofErr w:type="spellStart"/>
      <w:r w:rsidRPr="00231611">
        <w:rPr>
          <w:b/>
          <w:bCs/>
        </w:rPr>
        <w:t>Application</w:t>
      </w:r>
      <w:proofErr w:type="spellEnd"/>
      <w:r w:rsidRPr="00231611">
        <w:rPr>
          <w:b/>
          <w:bCs/>
        </w:rPr>
        <w:t xml:space="preserve"> Insights</w:t>
      </w:r>
    </w:p>
    <w:p w14:paraId="3A6D667F" w14:textId="77777777" w:rsidR="00231611" w:rsidRPr="00231611" w:rsidRDefault="00231611" w:rsidP="00231611">
      <w:pPr>
        <w:numPr>
          <w:ilvl w:val="0"/>
          <w:numId w:val="3"/>
        </w:numPr>
      </w:pPr>
      <w:r w:rsidRPr="00231611">
        <w:rPr>
          <w:b/>
          <w:bCs/>
        </w:rPr>
        <w:t>Por quê?</w:t>
      </w:r>
      <w:r w:rsidRPr="00231611">
        <w:t xml:space="preserve"> Novamente, o foco é a aplicação. "Diagnósticos de transações" (o famoso "mapa da aplicação" que mostra o caminho de uma solicitação de ponta a ponta) e a análise de desempenho tanto no lado do cliente (o que acontece no navegador do usuário) quanto no servidor (o que acontece no </w:t>
      </w:r>
      <w:proofErr w:type="spellStart"/>
      <w:r w:rsidRPr="00231611">
        <w:t>back-end</w:t>
      </w:r>
      <w:proofErr w:type="spellEnd"/>
      <w:r w:rsidRPr="00231611">
        <w:t xml:space="preserve">) são funcionalidades essenciais e distintivas do </w:t>
      </w:r>
      <w:proofErr w:type="spellStart"/>
      <w:r w:rsidRPr="00231611">
        <w:t>Application</w:t>
      </w:r>
      <w:proofErr w:type="spellEnd"/>
      <w:r w:rsidRPr="00231611">
        <w:t xml:space="preserve"> Insights.</w:t>
      </w:r>
    </w:p>
    <w:p w14:paraId="1201EA6F" w14:textId="77777777" w:rsidR="00231611" w:rsidRPr="00231611" w:rsidRDefault="00231611" w:rsidP="00231611">
      <w:r w:rsidRPr="00231611">
        <w:rPr>
          <w:b/>
          <w:bCs/>
        </w:rPr>
        <w:t>4. Requisito: "Meça a experiência do usuário e analise o comportamento dos usuários em todos os aplicativos externos."</w:t>
      </w:r>
    </w:p>
    <w:p w14:paraId="6E8B650F" w14:textId="77777777" w:rsidR="00231611" w:rsidRPr="00231611" w:rsidRDefault="00231611" w:rsidP="00231611">
      <w:pPr>
        <w:numPr>
          <w:ilvl w:val="0"/>
          <w:numId w:val="4"/>
        </w:numPr>
      </w:pPr>
      <w:r w:rsidRPr="00231611">
        <w:rPr>
          <w:b/>
          <w:bCs/>
        </w:rPr>
        <w:t>Ferramenta Correta:</w:t>
      </w:r>
      <w:r w:rsidRPr="00231611">
        <w:t> </w:t>
      </w:r>
      <w:proofErr w:type="spellStart"/>
      <w:r w:rsidRPr="00231611">
        <w:rPr>
          <w:b/>
          <w:bCs/>
        </w:rPr>
        <w:t>Application</w:t>
      </w:r>
      <w:proofErr w:type="spellEnd"/>
      <w:r w:rsidRPr="00231611">
        <w:rPr>
          <w:b/>
          <w:bCs/>
        </w:rPr>
        <w:t xml:space="preserve"> Insights</w:t>
      </w:r>
    </w:p>
    <w:p w14:paraId="74B0EE40" w14:textId="77777777" w:rsidR="00231611" w:rsidRPr="00231611" w:rsidRDefault="00231611" w:rsidP="00231611">
      <w:pPr>
        <w:numPr>
          <w:ilvl w:val="0"/>
          <w:numId w:val="4"/>
        </w:numPr>
      </w:pPr>
      <w:r w:rsidRPr="00231611">
        <w:rPr>
          <w:b/>
          <w:bCs/>
        </w:rPr>
        <w:t>Por quê?</w:t>
      </w:r>
      <w:r w:rsidRPr="00231611">
        <w:t xml:space="preserve"> "Experiência do usuário" e "comportamento dos usuários" são palavras-chave para o </w:t>
      </w:r>
      <w:proofErr w:type="spellStart"/>
      <w:r w:rsidRPr="00231611">
        <w:t>Application</w:t>
      </w:r>
      <w:proofErr w:type="spellEnd"/>
      <w:r w:rsidRPr="00231611">
        <w:t xml:space="preserve"> Insights. Ele pode rastrear quais páginas os usuários mais visitam, em quais botões clicam, de quais países eles vêm e criar funis de conversão para entender a jornada do usuário dentro da aplicação.</w:t>
      </w:r>
    </w:p>
    <w:p w14:paraId="42B10C8E" w14:textId="77777777" w:rsidR="00231611" w:rsidRPr="00231611" w:rsidRDefault="00231611" w:rsidP="00231611">
      <w:r w:rsidRPr="00231611">
        <w:rPr>
          <w:b/>
          <w:bCs/>
        </w:rPr>
        <w:t>5. Requisito: "Você precisa de análise de dados e da criação de relatórios visuais avançados."</w:t>
      </w:r>
    </w:p>
    <w:p w14:paraId="1D3B6E71" w14:textId="77777777" w:rsidR="00231611" w:rsidRPr="00231611" w:rsidRDefault="00231611" w:rsidP="00231611">
      <w:pPr>
        <w:numPr>
          <w:ilvl w:val="0"/>
          <w:numId w:val="5"/>
        </w:numPr>
      </w:pPr>
      <w:r w:rsidRPr="00231611">
        <w:rPr>
          <w:b/>
          <w:bCs/>
        </w:rPr>
        <w:t>Ferramenta Correta:</w:t>
      </w:r>
      <w:r w:rsidRPr="00231611">
        <w:t> </w:t>
      </w:r>
      <w:r w:rsidRPr="00231611">
        <w:rPr>
          <w:b/>
          <w:bCs/>
        </w:rPr>
        <w:t xml:space="preserve">Pastas de Trabalho do Azure (Azure </w:t>
      </w:r>
      <w:proofErr w:type="spellStart"/>
      <w:r w:rsidRPr="00231611">
        <w:rPr>
          <w:b/>
          <w:bCs/>
        </w:rPr>
        <w:t>Workbooks</w:t>
      </w:r>
      <w:proofErr w:type="spellEnd"/>
      <w:r w:rsidRPr="00231611">
        <w:rPr>
          <w:b/>
          <w:bCs/>
        </w:rPr>
        <w:t>)</w:t>
      </w:r>
    </w:p>
    <w:p w14:paraId="0C08AA23" w14:textId="77777777" w:rsidR="00231611" w:rsidRPr="00231611" w:rsidRDefault="00231611" w:rsidP="00231611">
      <w:pPr>
        <w:numPr>
          <w:ilvl w:val="0"/>
          <w:numId w:val="5"/>
        </w:numPr>
      </w:pPr>
      <w:r w:rsidRPr="00231611">
        <w:rPr>
          <w:b/>
          <w:bCs/>
        </w:rPr>
        <w:t>Por quê?</w:t>
      </w:r>
      <w:r w:rsidRPr="00231611">
        <w:t xml:space="preserve"> A palavra-chave aqui é "relatórios visuais avançados". As Pastas de Trabalho são como dashboards interativos e ricos dentro do Azure Monitor. Elas </w:t>
      </w:r>
      <w:r w:rsidRPr="00231611">
        <w:lastRenderedPageBreak/>
        <w:t>permitem combinar textos, métricas, gráficos de logs e parâmetros para criar relatórios completos e visuais sobre a saúde da sua infraestrutura e aplicações. Enquanto o Log Analytics é para </w:t>
      </w:r>
      <w:r w:rsidRPr="00231611">
        <w:rPr>
          <w:i/>
          <w:iCs/>
        </w:rPr>
        <w:t>consultar</w:t>
      </w:r>
      <w:r w:rsidRPr="00231611">
        <w:t> os dados, as Pastas de Trabalho são para </w:t>
      </w:r>
      <w:r w:rsidRPr="00231611">
        <w:rPr>
          <w:i/>
          <w:iCs/>
        </w:rPr>
        <w:t>apresentá-los</w:t>
      </w:r>
      <w:r w:rsidRPr="00231611">
        <w:t> de forma elegante.</w:t>
      </w:r>
    </w:p>
    <w:p w14:paraId="4373C653" w14:textId="77777777" w:rsidR="00231611" w:rsidRPr="00231611" w:rsidRDefault="00231611" w:rsidP="00231611">
      <w:r w:rsidRPr="00231611">
        <w:rPr>
          <w:b/>
          <w:bCs/>
        </w:rPr>
        <w:t>6. Requisito: "Você precisa editar e executar consultas de logs."</w:t>
      </w:r>
    </w:p>
    <w:p w14:paraId="4B8C2E2D" w14:textId="77777777" w:rsidR="00231611" w:rsidRPr="00231611" w:rsidRDefault="00231611" w:rsidP="00231611">
      <w:pPr>
        <w:numPr>
          <w:ilvl w:val="0"/>
          <w:numId w:val="6"/>
        </w:numPr>
      </w:pPr>
      <w:r w:rsidRPr="00231611">
        <w:rPr>
          <w:b/>
          <w:bCs/>
        </w:rPr>
        <w:t>Ferramenta Correta:</w:t>
      </w:r>
      <w:r w:rsidRPr="00231611">
        <w:t> </w:t>
      </w:r>
      <w:r w:rsidRPr="00231611">
        <w:rPr>
          <w:b/>
          <w:bCs/>
        </w:rPr>
        <w:t>Log Analytics</w:t>
      </w:r>
    </w:p>
    <w:p w14:paraId="5BD44DE3" w14:textId="77777777" w:rsidR="00231611" w:rsidRDefault="00231611" w:rsidP="00231611">
      <w:pPr>
        <w:numPr>
          <w:ilvl w:val="0"/>
          <w:numId w:val="6"/>
        </w:numPr>
      </w:pPr>
      <w:r w:rsidRPr="00231611">
        <w:rPr>
          <w:b/>
          <w:bCs/>
        </w:rPr>
        <w:t>Por quê?</w:t>
      </w:r>
      <w:r w:rsidRPr="00231611">
        <w:t> Esta é a definição exata do Log Analytics. Ele é o ambiente (a "tela") onde você escreve, edita e executa consultas na </w:t>
      </w:r>
      <w:r w:rsidRPr="00231611">
        <w:rPr>
          <w:b/>
          <w:bCs/>
        </w:rPr>
        <w:t xml:space="preserve">Linguagem de Consulta </w:t>
      </w:r>
      <w:proofErr w:type="spellStart"/>
      <w:r w:rsidRPr="00231611">
        <w:rPr>
          <w:b/>
          <w:bCs/>
        </w:rPr>
        <w:t>Kusto</w:t>
      </w:r>
      <w:proofErr w:type="spellEnd"/>
      <w:r w:rsidRPr="00231611">
        <w:rPr>
          <w:b/>
          <w:bCs/>
        </w:rPr>
        <w:t xml:space="preserve"> (KQL)</w:t>
      </w:r>
      <w:r w:rsidRPr="00231611">
        <w:t xml:space="preserve">. Todos os logs coletados pelo Azure Monitor (sejam da infraestrutura ou do </w:t>
      </w:r>
      <w:proofErr w:type="spellStart"/>
      <w:r w:rsidRPr="00231611">
        <w:t>Application</w:t>
      </w:r>
      <w:proofErr w:type="spellEnd"/>
      <w:r w:rsidRPr="00231611">
        <w:t xml:space="preserve"> Insights) são armazenados em um Workspace do Log Analytics, e esta é a ferramenta para "conversar" com esses dados.</w:t>
      </w:r>
    </w:p>
    <w:p w14:paraId="202445D1" w14:textId="77777777" w:rsidR="00781826" w:rsidRPr="00231611" w:rsidRDefault="00781826" w:rsidP="00781826"/>
    <w:p w14:paraId="7ABCD9A0" w14:textId="77777777" w:rsidR="00231611" w:rsidRPr="00231611" w:rsidRDefault="00231611" w:rsidP="00231611">
      <w:pPr>
        <w:rPr>
          <w:b/>
          <w:bCs/>
        </w:rPr>
      </w:pPr>
      <w:r w:rsidRPr="00231611">
        <w:rPr>
          <w:b/>
          <w:bCs/>
        </w:rPr>
        <w:t>Tabela Resumo Corrigida</w:t>
      </w:r>
    </w:p>
    <w:p w14:paraId="39F5B900" w14:textId="77777777" w:rsidR="00231611" w:rsidRDefault="00231611" w:rsidP="00231611">
      <w:r w:rsidRPr="00231611">
        <w:t>Vamos organizar a correspondência correta em uma tabela para facilitar a visualização:</w:t>
      </w:r>
    </w:p>
    <w:p w14:paraId="1160F0CC" w14:textId="77777777" w:rsidR="00830298" w:rsidRPr="00231611" w:rsidRDefault="00830298" w:rsidP="00231611"/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6863"/>
      </w:tblGrid>
      <w:tr w:rsidR="00231611" w:rsidRPr="00231611" w14:paraId="6BA0F5B4" w14:textId="77777777" w:rsidTr="0023161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2C701CE" w14:textId="77777777" w:rsidR="00231611" w:rsidRPr="00830298" w:rsidRDefault="00231611" w:rsidP="00830298">
            <w:pPr>
              <w:jc w:val="center"/>
              <w:rPr>
                <w:b/>
                <w:bCs/>
              </w:rPr>
            </w:pPr>
            <w:r w:rsidRPr="00830298">
              <w:rPr>
                <w:b/>
                <w:bCs/>
              </w:rPr>
              <w:t>Ferramenta do Azure Monitor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479CF648" w14:textId="77777777" w:rsidR="00231611" w:rsidRPr="00830298" w:rsidRDefault="00231611" w:rsidP="00830298">
            <w:pPr>
              <w:jc w:val="center"/>
              <w:rPr>
                <w:b/>
                <w:bCs/>
              </w:rPr>
            </w:pPr>
            <w:r w:rsidRPr="00830298">
              <w:rPr>
                <w:b/>
                <w:bCs/>
              </w:rPr>
              <w:t>Cenário de Uso Correspondente</w:t>
            </w:r>
          </w:p>
        </w:tc>
      </w:tr>
      <w:tr w:rsidR="00231611" w:rsidRPr="00231611" w14:paraId="3630DC12" w14:textId="77777777" w:rsidTr="0023161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FEFA85" w14:textId="77777777" w:rsidR="00231611" w:rsidRPr="00830298" w:rsidRDefault="00231611" w:rsidP="00231611">
            <w:pPr>
              <w:rPr>
                <w:i/>
                <w:iCs/>
              </w:rPr>
            </w:pPr>
            <w:r w:rsidRPr="00830298">
              <w:rPr>
                <w:i/>
                <w:iCs/>
              </w:rPr>
              <w:t>Azure Monitor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DD8B2C" w14:textId="77777777" w:rsidR="00231611" w:rsidRPr="00231611" w:rsidRDefault="00231611" w:rsidP="00231611">
            <w:r w:rsidRPr="00231611">
              <w:t>Solução para coletar, analisar e agir sobre a telemetria de seus ambientes em nuvem e locais.</w:t>
            </w:r>
          </w:p>
        </w:tc>
      </w:tr>
      <w:tr w:rsidR="00231611" w:rsidRPr="00231611" w14:paraId="719CFF8D" w14:textId="77777777" w:rsidTr="0023161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776427" w14:textId="77777777" w:rsidR="00231611" w:rsidRPr="00830298" w:rsidRDefault="00231611" w:rsidP="00231611">
            <w:pPr>
              <w:rPr>
                <w:i/>
                <w:iCs/>
              </w:rPr>
            </w:pPr>
            <w:proofErr w:type="spellStart"/>
            <w:r w:rsidRPr="00830298">
              <w:rPr>
                <w:i/>
                <w:iCs/>
              </w:rPr>
              <w:t>Application</w:t>
            </w:r>
            <w:proofErr w:type="spellEnd"/>
            <w:r w:rsidRPr="00830298">
              <w:rPr>
                <w:i/>
                <w:iCs/>
              </w:rPr>
              <w:t xml:space="preserve"> Insights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49D5D3" w14:textId="77777777" w:rsidR="00231611" w:rsidRPr="00231611" w:rsidRDefault="00231611" w:rsidP="00231611">
            <w:r w:rsidRPr="00231611">
              <w:t>• Meça a experiência do usuário e analise o comportamento dos usuários. • Informações sobre taxas de solicitação, tempos de resposta e taxas de falha. • Diagnósticos de transações e estatísticas de desempenho (cliente e servidor).</w:t>
            </w:r>
          </w:p>
        </w:tc>
      </w:tr>
      <w:tr w:rsidR="00231611" w:rsidRPr="00231611" w14:paraId="3CBA5BD4" w14:textId="77777777" w:rsidTr="0023161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04C6D3" w14:textId="77777777" w:rsidR="00231611" w:rsidRPr="00830298" w:rsidRDefault="00231611" w:rsidP="00231611">
            <w:pPr>
              <w:rPr>
                <w:i/>
                <w:iCs/>
              </w:rPr>
            </w:pPr>
            <w:r w:rsidRPr="00830298">
              <w:rPr>
                <w:i/>
                <w:iCs/>
              </w:rPr>
              <w:t>Pastas de Trabalho do Azure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4C5734" w14:textId="77777777" w:rsidR="00231611" w:rsidRPr="00231611" w:rsidRDefault="00231611" w:rsidP="00231611">
            <w:r w:rsidRPr="00231611">
              <w:t>Análise de dados e criação de relatórios visuais avançados.</w:t>
            </w:r>
          </w:p>
        </w:tc>
      </w:tr>
      <w:tr w:rsidR="00231611" w:rsidRPr="00231611" w14:paraId="27850E4B" w14:textId="77777777" w:rsidTr="00231611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61AA1B" w14:textId="77777777" w:rsidR="00231611" w:rsidRPr="00830298" w:rsidRDefault="00231611" w:rsidP="00231611">
            <w:pPr>
              <w:rPr>
                <w:i/>
                <w:iCs/>
              </w:rPr>
            </w:pPr>
            <w:r w:rsidRPr="00830298">
              <w:rPr>
                <w:i/>
                <w:iCs/>
              </w:rPr>
              <w:t>Log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C7C2B2" w14:textId="77777777" w:rsidR="00231611" w:rsidRPr="00231611" w:rsidRDefault="00231611" w:rsidP="00231611">
            <w:r w:rsidRPr="00231611">
              <w:t>Edite e execute consultas de logs.</w:t>
            </w:r>
          </w:p>
        </w:tc>
      </w:tr>
    </w:tbl>
    <w:p w14:paraId="54E1C403" w14:textId="77777777" w:rsidR="00830298" w:rsidRDefault="00830298" w:rsidP="00231611"/>
    <w:p w14:paraId="36820EBD" w14:textId="08CA5313" w:rsidR="00231611" w:rsidRPr="00231611" w:rsidRDefault="00231611" w:rsidP="00231611">
      <w:r w:rsidRPr="00231611">
        <w:t>Entender essa estrutura é fundamental. O fluxo é:</w:t>
      </w:r>
    </w:p>
    <w:p w14:paraId="367C4B0B" w14:textId="77777777" w:rsidR="00231611" w:rsidRPr="00231611" w:rsidRDefault="00231611" w:rsidP="00231611">
      <w:pPr>
        <w:numPr>
          <w:ilvl w:val="0"/>
          <w:numId w:val="7"/>
        </w:numPr>
      </w:pPr>
      <w:r w:rsidRPr="00231611">
        <w:t>O </w:t>
      </w:r>
      <w:r w:rsidRPr="00231611">
        <w:rPr>
          <w:b/>
          <w:bCs/>
        </w:rPr>
        <w:t>Azure Monitor</w:t>
      </w:r>
      <w:r w:rsidRPr="00231611">
        <w:t> coleta os dados.</w:t>
      </w:r>
    </w:p>
    <w:p w14:paraId="5957AB6D" w14:textId="77777777" w:rsidR="00231611" w:rsidRPr="00231611" w:rsidRDefault="00231611" w:rsidP="00231611">
      <w:pPr>
        <w:numPr>
          <w:ilvl w:val="0"/>
          <w:numId w:val="7"/>
        </w:numPr>
      </w:pPr>
      <w:r w:rsidRPr="00231611">
        <w:t>Os dados são armazenados em um Workspace do </w:t>
      </w:r>
      <w:r w:rsidRPr="00231611">
        <w:rPr>
          <w:b/>
          <w:bCs/>
        </w:rPr>
        <w:t>Log Analytics</w:t>
      </w:r>
      <w:r w:rsidRPr="00231611">
        <w:t>.</w:t>
      </w:r>
    </w:p>
    <w:p w14:paraId="13586AEA" w14:textId="77777777" w:rsidR="00231611" w:rsidRPr="00231611" w:rsidRDefault="00231611" w:rsidP="00231611">
      <w:pPr>
        <w:numPr>
          <w:ilvl w:val="0"/>
          <w:numId w:val="7"/>
        </w:numPr>
      </w:pPr>
      <w:r w:rsidRPr="00231611">
        <w:t>Você usa o </w:t>
      </w:r>
      <w:r w:rsidRPr="00231611">
        <w:rPr>
          <w:b/>
          <w:bCs/>
        </w:rPr>
        <w:t>Log Analytics</w:t>
      </w:r>
      <w:r w:rsidRPr="00231611">
        <w:t> (com KQL) para fazer perguntas específicas aos dados.</w:t>
      </w:r>
    </w:p>
    <w:p w14:paraId="420A3F37" w14:textId="77777777" w:rsidR="00231611" w:rsidRPr="00231611" w:rsidRDefault="00231611" w:rsidP="00231611">
      <w:pPr>
        <w:numPr>
          <w:ilvl w:val="0"/>
          <w:numId w:val="7"/>
        </w:numPr>
      </w:pPr>
      <w:r w:rsidRPr="00231611">
        <w:t>O </w:t>
      </w:r>
      <w:proofErr w:type="spellStart"/>
      <w:r w:rsidRPr="00231611">
        <w:rPr>
          <w:b/>
          <w:bCs/>
        </w:rPr>
        <w:t>Application</w:t>
      </w:r>
      <w:proofErr w:type="spellEnd"/>
      <w:r w:rsidRPr="00231611">
        <w:rPr>
          <w:b/>
          <w:bCs/>
        </w:rPr>
        <w:t xml:space="preserve"> Insights</w:t>
      </w:r>
      <w:r w:rsidRPr="00231611">
        <w:t> enriquece esses dados com telemetria específica da aplicação.</w:t>
      </w:r>
    </w:p>
    <w:p w14:paraId="1E41BC69" w14:textId="65F1BE43" w:rsidR="005D3AEA" w:rsidRDefault="00231611" w:rsidP="00E175EE">
      <w:pPr>
        <w:numPr>
          <w:ilvl w:val="0"/>
          <w:numId w:val="7"/>
        </w:numPr>
      </w:pPr>
      <w:r w:rsidRPr="00231611">
        <w:t>Você usa as </w:t>
      </w:r>
      <w:r w:rsidRPr="00830298">
        <w:rPr>
          <w:b/>
          <w:bCs/>
        </w:rPr>
        <w:t>Pastas de Trabalho</w:t>
      </w:r>
      <w:r w:rsidRPr="00231611">
        <w:t> para criar relatórios visuais permanentes com os resultados.</w:t>
      </w:r>
    </w:p>
    <w:sectPr w:rsidR="005D3A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503"/>
    <w:multiLevelType w:val="multilevel"/>
    <w:tmpl w:val="A5FA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96769"/>
    <w:multiLevelType w:val="multilevel"/>
    <w:tmpl w:val="F94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C5C73"/>
    <w:multiLevelType w:val="multilevel"/>
    <w:tmpl w:val="C94A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82017"/>
    <w:multiLevelType w:val="multilevel"/>
    <w:tmpl w:val="B8448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9B459E"/>
    <w:multiLevelType w:val="multilevel"/>
    <w:tmpl w:val="E534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D7DE7"/>
    <w:multiLevelType w:val="multilevel"/>
    <w:tmpl w:val="B2EA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A723D"/>
    <w:multiLevelType w:val="multilevel"/>
    <w:tmpl w:val="D584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055702">
    <w:abstractNumId w:val="1"/>
  </w:num>
  <w:num w:numId="2" w16cid:durableId="2139032399">
    <w:abstractNumId w:val="6"/>
  </w:num>
  <w:num w:numId="3" w16cid:durableId="2106262583">
    <w:abstractNumId w:val="4"/>
  </w:num>
  <w:num w:numId="4" w16cid:durableId="471023728">
    <w:abstractNumId w:val="0"/>
  </w:num>
  <w:num w:numId="5" w16cid:durableId="318996136">
    <w:abstractNumId w:val="2"/>
  </w:num>
  <w:num w:numId="6" w16cid:durableId="778531926">
    <w:abstractNumId w:val="5"/>
  </w:num>
  <w:num w:numId="7" w16cid:durableId="70591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F4"/>
    <w:rsid w:val="000700F4"/>
    <w:rsid w:val="00196425"/>
    <w:rsid w:val="00231611"/>
    <w:rsid w:val="00421D9D"/>
    <w:rsid w:val="00473355"/>
    <w:rsid w:val="005D3AEA"/>
    <w:rsid w:val="00781826"/>
    <w:rsid w:val="007C64C6"/>
    <w:rsid w:val="00830298"/>
    <w:rsid w:val="00AD24C0"/>
    <w:rsid w:val="00D825D2"/>
    <w:rsid w:val="00E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9B334"/>
  <w15:chartTrackingRefBased/>
  <w15:docId w15:val="{693824AB-75BC-4778-BA99-30EDBF8A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0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0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0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0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0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0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0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0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0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0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0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0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0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00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0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00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0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0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0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0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0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0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0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00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00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00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0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00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00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3AE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3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906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826358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894881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6233394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94132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9203062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710868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909931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47240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9730860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239261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823197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546311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174827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296106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0409296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486162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087311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56062121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2183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39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7654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26036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047145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071309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7076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21749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416274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4332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06075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5501503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234392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4463395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214302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7154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538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914184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147925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6858395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85524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1799166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333377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4106266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30517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1773994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145271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941048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37222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3374838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396239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1635046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86092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948062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87738262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362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04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34661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93569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43381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52512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48871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30648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709662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00196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85255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480573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541837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592191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863112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softlearning.github.io/AZ-305-DesigningMicrosoftAzureInfrastructureSolutions/Instructions/CaseStudy/08-Logging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802</Words>
  <Characters>4335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8</cp:revision>
  <dcterms:created xsi:type="dcterms:W3CDTF">2025-11-19T19:29:00Z</dcterms:created>
  <dcterms:modified xsi:type="dcterms:W3CDTF">2025-11-19T19:41:00Z</dcterms:modified>
</cp:coreProperties>
</file>