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E69" w:rsidRPr="00901CCE" w:rsidRDefault="002524F7" w:rsidP="002524F7">
      <w:pPr>
        <w:pStyle w:val="a3"/>
        <w:widowControl/>
        <w:spacing w:line="240" w:lineRule="exact"/>
        <w:rPr>
          <w:rFonts w:eastAsiaTheme="minorHAnsi"/>
        </w:rPr>
      </w:pPr>
      <w:r w:rsidRPr="00901CCE">
        <w:rPr>
          <w:rFonts w:eastAsiaTheme="minorHAnsi" w:hint="eastAsia"/>
        </w:rPr>
        <w:t>为什么评估裁判?</w:t>
      </w:r>
    </w:p>
    <w:p w:rsidR="00973E69" w:rsidRPr="00901CCE" w:rsidRDefault="00973E69" w:rsidP="002524F7">
      <w:pPr>
        <w:widowControl/>
        <w:spacing w:before="60" w:line="240" w:lineRule="exact"/>
        <w:ind w:left="720" w:hanging="720"/>
        <w:jc w:val="left"/>
        <w:rPr>
          <w:rFonts w:eastAsiaTheme="minorHAnsi"/>
          <w:b/>
          <w:bCs/>
          <w:sz w:val="24"/>
        </w:rPr>
      </w:pPr>
      <w:r w:rsidRPr="00901CCE">
        <w:rPr>
          <w:rFonts w:eastAsiaTheme="minorHAnsi" w:cs="Arial"/>
          <w:b/>
          <w:bCs/>
          <w:kern w:val="0"/>
          <w:sz w:val="24"/>
          <w:lang w:bidi="ar"/>
        </w:rPr>
        <w:t>•</w:t>
      </w:r>
      <w:r w:rsidR="00AD2926" w:rsidRPr="00901CCE">
        <w:rPr>
          <w:rFonts w:eastAsiaTheme="minorHAnsi" w:cs="Arial" w:hint="eastAsia"/>
          <w:b/>
          <w:bCs/>
          <w:kern w:val="0"/>
          <w:sz w:val="24"/>
          <w:lang w:bidi="ar"/>
        </w:rPr>
        <w:t>评价比赛官员</w:t>
      </w:r>
    </w:p>
    <w:p w:rsidR="00973E69" w:rsidRPr="00901CCE" w:rsidRDefault="00AD2926" w:rsidP="00AD2926">
      <w:pPr>
        <w:pStyle w:val="a8"/>
        <w:widowControl/>
        <w:numPr>
          <w:ilvl w:val="0"/>
          <w:numId w:val="1"/>
        </w:numPr>
        <w:spacing w:before="60" w:line="240" w:lineRule="exact"/>
        <w:ind w:firstLineChars="0"/>
        <w:jc w:val="left"/>
        <w:rPr>
          <w:rFonts w:eastAsiaTheme="minorHAnsi"/>
          <w:b/>
          <w:bCs/>
          <w:sz w:val="24"/>
        </w:rPr>
      </w:pPr>
      <w:r w:rsidRPr="00901CCE">
        <w:rPr>
          <w:rFonts w:eastAsiaTheme="minorHAnsi" w:cs="mn-cs" w:hint="eastAsia"/>
          <w:b/>
          <w:bCs/>
          <w:color w:val="000000"/>
          <w:kern w:val="24"/>
          <w:sz w:val="24"/>
          <w:lang w:bidi="ar"/>
        </w:rPr>
        <w:t>分数</w:t>
      </w:r>
    </w:p>
    <w:p w:rsidR="00973E69" w:rsidRPr="00901CCE" w:rsidRDefault="00AD2926" w:rsidP="00AD2926">
      <w:pPr>
        <w:pStyle w:val="a8"/>
        <w:widowControl/>
        <w:numPr>
          <w:ilvl w:val="0"/>
          <w:numId w:val="1"/>
        </w:numPr>
        <w:spacing w:before="60" w:line="240" w:lineRule="exact"/>
        <w:ind w:firstLineChars="0"/>
        <w:jc w:val="left"/>
        <w:rPr>
          <w:rFonts w:eastAsiaTheme="minorHAnsi"/>
          <w:b/>
          <w:bCs/>
          <w:sz w:val="24"/>
        </w:rPr>
      </w:pPr>
      <w:r w:rsidRPr="00901CCE">
        <w:rPr>
          <w:rFonts w:eastAsiaTheme="minorHAnsi" w:cs="mn-cs" w:hint="eastAsia"/>
          <w:b/>
          <w:bCs/>
          <w:color w:val="000000"/>
          <w:kern w:val="24"/>
          <w:sz w:val="24"/>
          <w:lang w:bidi="ar"/>
        </w:rPr>
        <w:t>等级</w:t>
      </w:r>
    </w:p>
    <w:p w:rsidR="00973E69" w:rsidRPr="00901CCE" w:rsidRDefault="00AD2926" w:rsidP="00AD2926">
      <w:pPr>
        <w:pStyle w:val="a8"/>
        <w:widowControl/>
        <w:numPr>
          <w:ilvl w:val="0"/>
          <w:numId w:val="1"/>
        </w:numPr>
        <w:spacing w:before="60" w:line="240" w:lineRule="exact"/>
        <w:ind w:firstLineChars="0"/>
        <w:jc w:val="left"/>
        <w:rPr>
          <w:rFonts w:eastAsiaTheme="minorHAnsi"/>
          <w:b/>
          <w:bCs/>
          <w:sz w:val="24"/>
        </w:rPr>
      </w:pPr>
      <w:r w:rsidRPr="00901CCE">
        <w:rPr>
          <w:rFonts w:eastAsiaTheme="minorHAnsi" w:cs="Courier New" w:hint="eastAsia"/>
          <w:b/>
          <w:bCs/>
          <w:kern w:val="0"/>
          <w:sz w:val="24"/>
          <w:lang w:bidi="ar"/>
        </w:rPr>
        <w:t>裁判员升降级</w:t>
      </w:r>
    </w:p>
    <w:p w:rsidR="00973E69" w:rsidRPr="00901CCE" w:rsidRDefault="00973E69" w:rsidP="002524F7">
      <w:pPr>
        <w:widowControl/>
        <w:spacing w:before="60" w:line="240" w:lineRule="exact"/>
        <w:ind w:left="720" w:hanging="720"/>
        <w:jc w:val="left"/>
        <w:rPr>
          <w:rFonts w:eastAsiaTheme="minorHAnsi"/>
          <w:sz w:val="24"/>
        </w:rPr>
      </w:pPr>
      <w:r w:rsidRPr="00901CCE">
        <w:rPr>
          <w:rFonts w:eastAsiaTheme="minorHAnsi" w:cs="Arial"/>
          <w:kern w:val="0"/>
          <w:sz w:val="24"/>
          <w:lang w:bidi="ar"/>
        </w:rPr>
        <w:t>•</w:t>
      </w:r>
      <w:r w:rsidR="00AD2926" w:rsidRPr="00901CCE">
        <w:rPr>
          <w:rFonts w:eastAsiaTheme="minorHAnsi" w:cs="mn-cs" w:hint="eastAsia"/>
          <w:color w:val="000000"/>
          <w:kern w:val="24"/>
          <w:sz w:val="24"/>
          <w:lang w:bidi="ar"/>
        </w:rPr>
        <w:t>发展</w:t>
      </w:r>
    </w:p>
    <w:p w:rsidR="00AD2926" w:rsidRPr="00901CCE" w:rsidRDefault="00973E69" w:rsidP="002524F7">
      <w:pPr>
        <w:widowControl/>
        <w:spacing w:before="60" w:line="240" w:lineRule="exact"/>
        <w:ind w:left="1267" w:hanging="547"/>
        <w:jc w:val="left"/>
        <w:rPr>
          <w:rFonts w:eastAsiaTheme="minorHAnsi" w:cs="mn-cs"/>
          <w:color w:val="000000"/>
          <w:kern w:val="24"/>
          <w:sz w:val="24"/>
          <w:lang w:bidi="ar"/>
        </w:rPr>
      </w:pPr>
      <w:r w:rsidRPr="00901CCE">
        <w:rPr>
          <w:rFonts w:eastAsiaTheme="minorHAnsi" w:cs="Courier New"/>
          <w:kern w:val="0"/>
          <w:sz w:val="24"/>
          <w:lang w:bidi="ar"/>
        </w:rPr>
        <w:t>o</w:t>
      </w:r>
      <w:r w:rsidR="00AD2926" w:rsidRPr="00901CCE">
        <w:rPr>
          <w:rFonts w:eastAsiaTheme="minorHAnsi" w:cs="mn-cs" w:hint="eastAsia"/>
          <w:color w:val="000000"/>
          <w:kern w:val="24"/>
          <w:sz w:val="24"/>
          <w:lang w:bidi="ar"/>
        </w:rPr>
        <w:t>提供会帮助比赛官员认识他们的能力和擅长方面的信息让他们在日后提升表现。</w:t>
      </w:r>
    </w:p>
    <w:p w:rsidR="00973E69" w:rsidRPr="00901CCE" w:rsidRDefault="00973E69" w:rsidP="002524F7">
      <w:pPr>
        <w:widowControl/>
        <w:spacing w:before="60" w:line="240" w:lineRule="exact"/>
        <w:ind w:left="1267" w:hanging="547"/>
        <w:jc w:val="left"/>
        <w:rPr>
          <w:rFonts w:eastAsiaTheme="minorHAnsi"/>
          <w:sz w:val="24"/>
        </w:rPr>
      </w:pPr>
      <w:r w:rsidRPr="00901CCE">
        <w:rPr>
          <w:rFonts w:eastAsiaTheme="minorHAnsi" w:cs="Courier New"/>
          <w:kern w:val="0"/>
          <w:sz w:val="24"/>
          <w:lang w:bidi="ar"/>
        </w:rPr>
        <w:t>o</w:t>
      </w:r>
      <w:r w:rsidR="00AD2926" w:rsidRPr="00901CCE">
        <w:rPr>
          <w:rFonts w:eastAsiaTheme="minorHAnsi" w:cs="mn-cs" w:hint="eastAsia"/>
          <w:color w:val="000000"/>
          <w:kern w:val="24"/>
          <w:sz w:val="24"/>
          <w:lang w:bidi="ar"/>
        </w:rPr>
        <w:t>保证对《足球竞赛规则》统一和一致的解释</w:t>
      </w:r>
    </w:p>
    <w:p w:rsidR="00973E69" w:rsidRPr="00901CCE" w:rsidRDefault="00973E69" w:rsidP="002524F7">
      <w:pPr>
        <w:widowControl/>
        <w:spacing w:before="60" w:line="240" w:lineRule="exact"/>
        <w:ind w:left="1267" w:hanging="547"/>
        <w:jc w:val="left"/>
        <w:rPr>
          <w:rFonts w:eastAsiaTheme="minorHAnsi" w:hint="eastAsia"/>
          <w:sz w:val="24"/>
        </w:rPr>
      </w:pPr>
      <w:r w:rsidRPr="00901CCE">
        <w:rPr>
          <w:rFonts w:eastAsiaTheme="minorHAnsi" w:cs="Courier New"/>
          <w:kern w:val="0"/>
          <w:sz w:val="24"/>
          <w:lang w:bidi="ar"/>
        </w:rPr>
        <w:t>o</w:t>
      </w:r>
      <w:r w:rsidR="00AD2926" w:rsidRPr="00901CCE">
        <w:rPr>
          <w:rFonts w:eastAsiaTheme="minorHAnsi" w:cs="Courier New" w:hint="eastAsia"/>
          <w:kern w:val="0"/>
          <w:sz w:val="24"/>
          <w:lang w:bidi="ar"/>
        </w:rPr>
        <w:t>找出有才能的和需要特殊注意的比赛官员</w:t>
      </w:r>
    </w:p>
    <w:p w:rsidR="00973E69" w:rsidRPr="00901CCE" w:rsidRDefault="00973E69" w:rsidP="002524F7">
      <w:pPr>
        <w:widowControl/>
        <w:spacing w:before="60" w:line="240" w:lineRule="exact"/>
        <w:ind w:left="1267" w:hanging="547"/>
        <w:jc w:val="left"/>
        <w:rPr>
          <w:rFonts w:eastAsiaTheme="minorHAnsi"/>
          <w:sz w:val="24"/>
        </w:rPr>
      </w:pPr>
      <w:r w:rsidRPr="00901CCE">
        <w:rPr>
          <w:rFonts w:eastAsiaTheme="minorHAnsi" w:cs="Courier New"/>
          <w:kern w:val="0"/>
          <w:sz w:val="24"/>
          <w:lang w:bidi="ar"/>
        </w:rPr>
        <w:t>o</w:t>
      </w:r>
      <w:r w:rsidR="00AD2926" w:rsidRPr="00901CCE">
        <w:rPr>
          <w:rFonts w:eastAsiaTheme="minorHAnsi" w:cs="mn-cs" w:hint="eastAsia"/>
          <w:color w:val="000000"/>
          <w:kern w:val="24"/>
          <w:sz w:val="24"/>
          <w:lang w:bidi="ar"/>
        </w:rPr>
        <w:t>提供动力、鼓励和帮助</w:t>
      </w:r>
    </w:p>
    <w:p w:rsidR="00973E69" w:rsidRPr="00901CCE" w:rsidRDefault="00973E69" w:rsidP="002524F7">
      <w:pPr>
        <w:pStyle w:val="a3"/>
        <w:widowControl/>
        <w:spacing w:line="240" w:lineRule="exact"/>
        <w:rPr>
          <w:rFonts w:eastAsiaTheme="minorHAnsi"/>
        </w:rPr>
      </w:pPr>
      <w:r w:rsidRPr="00901CCE">
        <w:rPr>
          <w:rFonts w:eastAsiaTheme="minorHAnsi" w:cs="mn-cs"/>
        </w:rPr>
        <w:t>Part 1</w:t>
      </w:r>
      <w:r w:rsidRPr="00901CCE">
        <w:rPr>
          <w:rFonts w:eastAsiaTheme="minorHAnsi" w:cs="mn-cs"/>
          <w:color w:val="FFFFFF"/>
        </w:rPr>
        <w:t xml:space="preserve"> – </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评价比赛官员</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裁判员评估员必须独立地完成报告，不能被第三方影响。</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评估员应该参考《足球竞赛规则》来评价比赛官员表现。</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评估员应该在赛后和裁判员大致分析总体表现（</w:t>
      </w:r>
      <w:r w:rsidR="0067341A">
        <w:rPr>
          <w:rFonts w:eastAsiaTheme="minorHAnsi" w:cs="mn-cs" w:hint="eastAsia"/>
          <w:kern w:val="0"/>
          <w:sz w:val="24"/>
        </w:rPr>
        <w:t>积极点</w:t>
      </w:r>
      <w:r w:rsidRPr="00901CCE">
        <w:rPr>
          <w:rFonts w:eastAsiaTheme="minorHAnsi" w:cs="mn-cs" w:hint="eastAsia"/>
          <w:kern w:val="0"/>
          <w:sz w:val="24"/>
        </w:rPr>
        <w:t>和需要改进的方面）。</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要求评估员给每个官员分别指出难度大小。</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评估员必须在空里写明给官员的难度评级的理由。</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比赛难度应考虑到比赛反应出的对裁判员的要求的情况，也应考虑到比赛的条件。</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之前的期待和时间不应考虑在内。球员、教练员、官员、观众和特殊事件等必须被考虑在内。</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比赛难度和最终成绩直接相关。</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如果一场比赛因为裁判员的失误或疏于控制而成为高难度比赛，裁判员的表现必须被认为是</w:t>
      </w:r>
      <w:r w:rsidRPr="00901CCE">
        <w:rPr>
          <w:rFonts w:eastAsiaTheme="minorHAnsi" w:cs="mn-cs" w:hint="eastAsia"/>
          <w:b/>
          <w:kern w:val="0"/>
          <w:sz w:val="24"/>
        </w:rPr>
        <w:t>不好</w:t>
      </w:r>
      <w:r w:rsidRPr="00901CCE">
        <w:rPr>
          <w:rFonts w:eastAsiaTheme="minorHAnsi" w:cs="mn-cs" w:hint="eastAsia"/>
          <w:kern w:val="0"/>
          <w:sz w:val="24"/>
        </w:rPr>
        <w:t>。</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相反，如果因为裁判员好的表现，在艰难的开始后两队的表现很正常，那么应该加分。表现应认为是</w:t>
      </w:r>
      <w:r w:rsidRPr="00901CCE">
        <w:rPr>
          <w:rFonts w:eastAsiaTheme="minorHAnsi" w:cs="mn-cs" w:hint="eastAsia"/>
          <w:kern w:val="0"/>
          <w:sz w:val="24"/>
        </w:rPr>
        <w:t>“</w:t>
      </w:r>
      <w:r w:rsidRPr="00901CCE">
        <w:rPr>
          <w:rFonts w:eastAsiaTheme="minorHAnsi" w:cs="mn-cs" w:hint="eastAsia"/>
          <w:b/>
          <w:kern w:val="0"/>
          <w:sz w:val="24"/>
        </w:rPr>
        <w:t>好</w:t>
      </w:r>
      <w:r w:rsidRPr="00901CCE">
        <w:rPr>
          <w:rFonts w:eastAsiaTheme="minorHAnsi" w:cs="mn-cs" w:hint="eastAsia"/>
          <w:kern w:val="0"/>
          <w:sz w:val="24"/>
        </w:rPr>
        <w:t>“或”</w:t>
      </w:r>
      <w:r w:rsidRPr="00901CCE">
        <w:rPr>
          <w:rFonts w:eastAsiaTheme="minorHAnsi" w:cs="mn-cs" w:hint="eastAsia"/>
          <w:b/>
          <w:kern w:val="0"/>
          <w:sz w:val="24"/>
        </w:rPr>
        <w:t>非常好</w:t>
      </w:r>
      <w:r w:rsidRPr="00901CCE">
        <w:rPr>
          <w:rFonts w:eastAsiaTheme="minorHAnsi" w:cs="mn-cs" w:hint="eastAsia"/>
          <w:kern w:val="0"/>
          <w:sz w:val="24"/>
        </w:rPr>
        <w:t>“。</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按照难度大小和比赛中总体表现给比赛官员打分。</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分数应该在报告中给出详细理由。</w:t>
      </w:r>
    </w:p>
    <w:p w:rsidR="006C1083" w:rsidRPr="00901CCE" w:rsidRDefault="006C1083" w:rsidP="006C1083">
      <w:pPr>
        <w:spacing w:line="240" w:lineRule="exact"/>
        <w:jc w:val="left"/>
        <w:rPr>
          <w:rFonts w:eastAsiaTheme="minorHAnsi" w:cs="mn-cs"/>
          <w:kern w:val="0"/>
          <w:sz w:val="24"/>
        </w:rPr>
      </w:pPr>
      <w:r w:rsidRPr="00901CCE">
        <w:rPr>
          <w:rFonts w:eastAsiaTheme="minorHAnsi" w:cs="mn-cs"/>
          <w:kern w:val="0"/>
          <w:sz w:val="24"/>
        </w:rPr>
        <w:t>8.0分意味着比赛官员按标准的期望完成了比赛。</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评估员可以使用录像材料分析重要决定（如越位、罚球区内事件、纪律处罚）来填写报告表。</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如果错误影响到了比赛结果，任何情况下分数都不能超过</w:t>
      </w:r>
      <w:r w:rsidRPr="00901CCE">
        <w:rPr>
          <w:rFonts w:eastAsiaTheme="minorHAnsi" w:cs="mn-cs"/>
          <w:kern w:val="0"/>
          <w:sz w:val="24"/>
        </w:rPr>
        <w:t>7.5。</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重要决定包括：</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红牌</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球点球：准确判罚</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越位：重要情形</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罚球区内拉对手</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罚球区内跳水</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侵犯</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有争议的进球</w:t>
      </w:r>
      <w:r w:rsidRPr="00901CCE">
        <w:rPr>
          <w:rFonts w:eastAsiaTheme="minorHAnsi" w:cs="mn-cs"/>
          <w:kern w:val="0"/>
          <w:sz w:val="24"/>
        </w:rPr>
        <w:t>/未进球决定</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其它情形：</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罚球区外假摔、拉人</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脱衣庆祝</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延迟比赛恢复</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对裁判员的态度</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珠宝</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技术区域</w:t>
      </w:r>
    </w:p>
    <w:p w:rsidR="006C1083" w:rsidRPr="00901CCE" w:rsidRDefault="006C1083" w:rsidP="006C1083">
      <w:pPr>
        <w:pStyle w:val="a8"/>
        <w:numPr>
          <w:ilvl w:val="0"/>
          <w:numId w:val="2"/>
        </w:numPr>
        <w:spacing w:line="240" w:lineRule="exact"/>
        <w:ind w:firstLineChars="0"/>
        <w:jc w:val="left"/>
        <w:rPr>
          <w:rFonts w:eastAsiaTheme="minorHAnsi" w:cs="mn-cs"/>
          <w:kern w:val="0"/>
          <w:sz w:val="24"/>
        </w:rPr>
      </w:pPr>
      <w:r w:rsidRPr="00901CCE">
        <w:rPr>
          <w:rFonts w:eastAsiaTheme="minorHAnsi" w:cs="mn-cs" w:hint="eastAsia"/>
          <w:kern w:val="0"/>
          <w:sz w:val="24"/>
        </w:rPr>
        <w:t>黄牌</w:t>
      </w:r>
    </w:p>
    <w:p w:rsidR="006C1083" w:rsidRPr="00901CCE" w:rsidRDefault="006C1083" w:rsidP="006C1083">
      <w:pPr>
        <w:spacing w:line="240" w:lineRule="exact"/>
        <w:jc w:val="left"/>
        <w:rPr>
          <w:rFonts w:eastAsiaTheme="minorHAnsi" w:cs="mn-cs"/>
          <w:kern w:val="0"/>
          <w:sz w:val="24"/>
        </w:rPr>
      </w:pPr>
      <w:r w:rsidRPr="00901CCE">
        <w:rPr>
          <w:rFonts w:eastAsiaTheme="minorHAnsi" w:cs="mn-cs" w:hint="eastAsia"/>
          <w:kern w:val="0"/>
          <w:sz w:val="24"/>
        </w:rPr>
        <w:t>-</w:t>
      </w:r>
      <w:r w:rsidRPr="00901CCE">
        <w:rPr>
          <w:rFonts w:eastAsiaTheme="minorHAnsi" w:cs="mn-cs"/>
          <w:kern w:val="0"/>
          <w:sz w:val="24"/>
        </w:rPr>
        <w:t xml:space="preserve"> </w:t>
      </w:r>
      <w:r w:rsidRPr="00901CCE">
        <w:rPr>
          <w:rFonts w:eastAsiaTheme="minorHAnsi" w:cs="mn-cs" w:hint="eastAsia"/>
          <w:kern w:val="0"/>
          <w:sz w:val="24"/>
        </w:rPr>
        <w:t>越位</w:t>
      </w:r>
    </w:p>
    <w:p w:rsidR="00973E69" w:rsidRPr="00901CCE" w:rsidRDefault="00901CCE" w:rsidP="006C1083">
      <w:pPr>
        <w:spacing w:line="240" w:lineRule="exact"/>
        <w:jc w:val="left"/>
        <w:rPr>
          <w:rFonts w:eastAsiaTheme="minorHAnsi" w:cs="mj-cs"/>
          <w:b/>
          <w:color w:val="326295"/>
          <w:kern w:val="24"/>
          <w:sz w:val="24"/>
        </w:rPr>
      </w:pPr>
      <w:r w:rsidRPr="00901CCE">
        <w:rPr>
          <w:rFonts w:eastAsiaTheme="minorHAnsi" w:cs="mj-cs" w:hint="eastAsia"/>
          <w:b/>
          <w:color w:val="326295"/>
          <w:kern w:val="24"/>
          <w:sz w:val="24"/>
        </w:rPr>
        <w:t>打分标准</w:t>
      </w:r>
    </w:p>
    <w:p w:rsidR="00973E69" w:rsidRPr="00901CCE" w:rsidRDefault="00973E69" w:rsidP="002524F7">
      <w:pPr>
        <w:pStyle w:val="a3"/>
        <w:widowControl/>
        <w:spacing w:before="60" w:beforeAutospacing="0" w:after="0" w:afterAutospacing="0" w:line="240" w:lineRule="exact"/>
        <w:ind w:left="720" w:hanging="720"/>
        <w:rPr>
          <w:rFonts w:eastAsiaTheme="minorHAnsi"/>
        </w:rPr>
      </w:pPr>
      <w:r w:rsidRPr="00901CCE">
        <w:rPr>
          <w:rFonts w:eastAsiaTheme="minorHAnsi" w:cs="mn-cs"/>
          <w:b/>
          <w:color w:val="000000"/>
          <w:kern w:val="24"/>
          <w:u w:val="single"/>
        </w:rPr>
        <w:t>9.0 - 10.0</w:t>
      </w:r>
    </w:p>
    <w:p w:rsidR="00901CCE" w:rsidRPr="00901CCE" w:rsidRDefault="00901CCE" w:rsidP="00901CCE">
      <w:pPr>
        <w:widowControl/>
        <w:jc w:val="left"/>
        <w:rPr>
          <w:rFonts w:eastAsiaTheme="minorHAnsi" w:cs="宋体"/>
          <w:color w:val="000000"/>
          <w:kern w:val="0"/>
          <w:sz w:val="22"/>
          <w:szCs w:val="22"/>
        </w:rPr>
      </w:pPr>
      <w:r w:rsidRPr="00901CCE">
        <w:rPr>
          <w:rFonts w:eastAsiaTheme="minorHAnsi" w:cs="宋体" w:hint="eastAsia"/>
          <w:color w:val="000000"/>
          <w:kern w:val="0"/>
          <w:sz w:val="22"/>
          <w:szCs w:val="22"/>
        </w:rPr>
        <w:lastRenderedPageBreak/>
        <w:t>于高难度下出色表现</w:t>
      </w:r>
    </w:p>
    <w:p w:rsidR="00973E69" w:rsidRPr="00901CCE" w:rsidRDefault="00973E69" w:rsidP="002524F7">
      <w:pPr>
        <w:pStyle w:val="a3"/>
        <w:widowControl/>
        <w:spacing w:before="60" w:beforeAutospacing="0" w:after="0" w:afterAutospacing="0" w:line="240" w:lineRule="exact"/>
        <w:ind w:left="720" w:hanging="720"/>
        <w:rPr>
          <w:rFonts w:eastAsiaTheme="minorHAnsi"/>
        </w:rPr>
      </w:pPr>
      <w:r w:rsidRPr="00901CCE">
        <w:rPr>
          <w:rFonts w:eastAsiaTheme="minorHAnsi" w:cs="mn-cs"/>
          <w:b/>
          <w:color w:val="000000"/>
          <w:kern w:val="24"/>
          <w:u w:val="single"/>
        </w:rPr>
        <w:t>8.5 -   8.9</w:t>
      </w:r>
    </w:p>
    <w:p w:rsidR="00901CCE" w:rsidRPr="00901CCE" w:rsidRDefault="00901CCE" w:rsidP="00901CCE">
      <w:pPr>
        <w:widowControl/>
        <w:jc w:val="left"/>
        <w:rPr>
          <w:rFonts w:eastAsiaTheme="minorHAnsi" w:cs="宋体"/>
          <w:color w:val="000000"/>
          <w:kern w:val="0"/>
          <w:sz w:val="22"/>
          <w:szCs w:val="22"/>
        </w:rPr>
      </w:pPr>
      <w:r w:rsidRPr="00901CCE">
        <w:rPr>
          <w:rFonts w:eastAsiaTheme="minorHAnsi" w:cs="宋体" w:hint="eastAsia"/>
          <w:color w:val="000000"/>
          <w:kern w:val="0"/>
          <w:sz w:val="22"/>
          <w:szCs w:val="22"/>
        </w:rPr>
        <w:t>于中等难度下出色表现</w:t>
      </w:r>
    </w:p>
    <w:p w:rsidR="00901CCE" w:rsidRPr="00901CCE" w:rsidRDefault="00901CCE" w:rsidP="00901CCE">
      <w:pPr>
        <w:widowControl/>
        <w:jc w:val="left"/>
        <w:rPr>
          <w:rFonts w:eastAsiaTheme="minorHAnsi" w:cs="宋体"/>
          <w:color w:val="000000"/>
          <w:kern w:val="0"/>
          <w:sz w:val="22"/>
          <w:szCs w:val="22"/>
        </w:rPr>
      </w:pPr>
      <w:r w:rsidRPr="00901CCE">
        <w:rPr>
          <w:rFonts w:eastAsiaTheme="minorHAnsi" w:cs="宋体" w:hint="eastAsia"/>
          <w:color w:val="000000"/>
          <w:kern w:val="0"/>
          <w:sz w:val="22"/>
          <w:szCs w:val="22"/>
        </w:rPr>
        <w:t>于高难度下好的表现</w:t>
      </w:r>
    </w:p>
    <w:p w:rsidR="00973E69" w:rsidRPr="00901CCE" w:rsidRDefault="00973E69" w:rsidP="002524F7">
      <w:pPr>
        <w:pStyle w:val="a3"/>
        <w:widowControl/>
        <w:spacing w:before="60" w:beforeAutospacing="0" w:after="0" w:afterAutospacing="0" w:line="240" w:lineRule="exact"/>
        <w:ind w:left="720" w:hanging="720"/>
        <w:rPr>
          <w:rFonts w:eastAsiaTheme="minorHAnsi"/>
        </w:rPr>
      </w:pPr>
      <w:r w:rsidRPr="00901CCE">
        <w:rPr>
          <w:rFonts w:eastAsiaTheme="minorHAnsi" w:cs="mn-cs"/>
          <w:b/>
          <w:color w:val="000000"/>
          <w:kern w:val="24"/>
          <w:u w:val="single"/>
        </w:rPr>
        <w:t>8.0 -   8.4</w:t>
      </w:r>
    </w:p>
    <w:p w:rsidR="00901CCE" w:rsidRPr="00901CCE" w:rsidRDefault="00901CCE" w:rsidP="00901CCE">
      <w:pPr>
        <w:widowControl/>
        <w:jc w:val="left"/>
        <w:rPr>
          <w:rFonts w:eastAsiaTheme="minorHAnsi" w:cs="宋体"/>
          <w:color w:val="000000"/>
          <w:kern w:val="0"/>
          <w:sz w:val="22"/>
          <w:szCs w:val="22"/>
        </w:rPr>
      </w:pPr>
      <w:r w:rsidRPr="00901CCE">
        <w:rPr>
          <w:rFonts w:eastAsiaTheme="minorHAnsi" w:cs="宋体" w:hint="eastAsia"/>
          <w:color w:val="000000"/>
          <w:kern w:val="0"/>
          <w:sz w:val="22"/>
          <w:szCs w:val="22"/>
        </w:rPr>
        <w:t>于普通难度下出色表现</w:t>
      </w:r>
    </w:p>
    <w:p w:rsidR="00901CCE" w:rsidRPr="00901CCE" w:rsidRDefault="00901CCE" w:rsidP="00901CCE">
      <w:pPr>
        <w:widowControl/>
        <w:jc w:val="left"/>
        <w:rPr>
          <w:rFonts w:eastAsiaTheme="minorHAnsi" w:cs="宋体"/>
          <w:color w:val="000000"/>
          <w:kern w:val="0"/>
          <w:sz w:val="22"/>
          <w:szCs w:val="22"/>
        </w:rPr>
      </w:pPr>
      <w:r w:rsidRPr="00901CCE">
        <w:rPr>
          <w:rFonts w:eastAsiaTheme="minorHAnsi" w:cs="宋体" w:hint="eastAsia"/>
          <w:color w:val="000000"/>
          <w:kern w:val="0"/>
          <w:sz w:val="22"/>
          <w:szCs w:val="22"/>
        </w:rPr>
        <w:t>于中等难度下好的表现</w:t>
      </w:r>
    </w:p>
    <w:p w:rsidR="00973E69" w:rsidRPr="00901CCE" w:rsidRDefault="00901CCE" w:rsidP="002524F7">
      <w:pPr>
        <w:widowControl/>
        <w:spacing w:before="60" w:line="240" w:lineRule="exact"/>
        <w:ind w:left="720" w:hanging="720"/>
        <w:jc w:val="left"/>
        <w:rPr>
          <w:rFonts w:eastAsiaTheme="minorHAnsi" w:hint="eastAsia"/>
          <w:sz w:val="24"/>
        </w:rPr>
      </w:pPr>
      <w:r w:rsidRPr="00901CCE">
        <w:rPr>
          <w:rFonts w:eastAsiaTheme="minorHAnsi" w:hint="eastAsia"/>
          <w:sz w:val="24"/>
        </w:rPr>
        <w:t>高难度下满意表现</w:t>
      </w:r>
    </w:p>
    <w:p w:rsidR="00973E69" w:rsidRPr="00901CCE" w:rsidRDefault="00973E69" w:rsidP="002524F7">
      <w:pPr>
        <w:pStyle w:val="a3"/>
        <w:widowControl/>
        <w:spacing w:before="60" w:beforeAutospacing="0" w:after="0" w:afterAutospacing="0" w:line="240" w:lineRule="exact"/>
        <w:ind w:left="720" w:hanging="720"/>
        <w:rPr>
          <w:rFonts w:eastAsiaTheme="minorHAnsi"/>
        </w:rPr>
      </w:pPr>
      <w:r w:rsidRPr="00901CCE">
        <w:rPr>
          <w:rFonts w:eastAsiaTheme="minorHAnsi" w:cs="mn-cs"/>
          <w:b/>
          <w:color w:val="000000"/>
          <w:kern w:val="24"/>
          <w:u w:val="single"/>
        </w:rPr>
        <w:t>7.5 – 7.9</w:t>
      </w:r>
      <w:r w:rsidRPr="00901CCE">
        <w:rPr>
          <w:rFonts w:eastAsiaTheme="minorHAnsi" w:cs="mn-cs"/>
          <w:b/>
          <w:color w:val="000000"/>
          <w:kern w:val="24"/>
        </w:rPr>
        <w:t xml:space="preserve"> </w:t>
      </w:r>
    </w:p>
    <w:p w:rsidR="00901CCE" w:rsidRPr="00901CCE" w:rsidRDefault="00901CCE" w:rsidP="00901CCE">
      <w:pPr>
        <w:widowControl/>
        <w:jc w:val="left"/>
        <w:rPr>
          <w:rFonts w:eastAsiaTheme="minorHAnsi" w:cs="宋体"/>
          <w:color w:val="000000"/>
          <w:kern w:val="0"/>
          <w:sz w:val="22"/>
          <w:szCs w:val="22"/>
        </w:rPr>
      </w:pPr>
      <w:r w:rsidRPr="00901CCE">
        <w:rPr>
          <w:rFonts w:eastAsiaTheme="minorHAnsi" w:cs="宋体" w:hint="eastAsia"/>
          <w:color w:val="000000"/>
          <w:kern w:val="0"/>
          <w:sz w:val="22"/>
          <w:szCs w:val="22"/>
        </w:rPr>
        <w:t>于低难度下好的表现</w:t>
      </w:r>
    </w:p>
    <w:p w:rsidR="00973E69" w:rsidRPr="00901CCE" w:rsidRDefault="00901CCE" w:rsidP="002524F7">
      <w:pPr>
        <w:widowControl/>
        <w:spacing w:before="60" w:line="240" w:lineRule="exact"/>
        <w:ind w:left="720" w:hanging="720"/>
        <w:jc w:val="left"/>
        <w:rPr>
          <w:rFonts w:eastAsiaTheme="minorHAnsi"/>
          <w:sz w:val="24"/>
        </w:rPr>
      </w:pPr>
      <w:r w:rsidRPr="00901CCE">
        <w:rPr>
          <w:rFonts w:eastAsiaTheme="minorHAnsi" w:hint="eastAsia"/>
          <w:sz w:val="24"/>
        </w:rPr>
        <w:t>中等难度下满意表现</w:t>
      </w:r>
    </w:p>
    <w:p w:rsidR="00973E69" w:rsidRPr="00901CCE" w:rsidRDefault="00901CCE" w:rsidP="002524F7">
      <w:pPr>
        <w:widowControl/>
        <w:spacing w:before="60" w:line="240" w:lineRule="exact"/>
        <w:ind w:left="720" w:hanging="720"/>
        <w:jc w:val="left"/>
        <w:rPr>
          <w:rFonts w:eastAsiaTheme="minorHAnsi"/>
          <w:sz w:val="24"/>
        </w:rPr>
      </w:pPr>
      <w:r w:rsidRPr="00901CCE">
        <w:rPr>
          <w:rFonts w:eastAsiaTheme="minorHAnsi" w:hint="eastAsia"/>
          <w:sz w:val="24"/>
        </w:rPr>
        <w:t>高难度下差的表现</w:t>
      </w:r>
    </w:p>
    <w:p w:rsidR="00973E69" w:rsidRPr="00901CCE" w:rsidRDefault="00973E69" w:rsidP="002524F7">
      <w:pPr>
        <w:pStyle w:val="a3"/>
        <w:widowControl/>
        <w:spacing w:before="60" w:beforeAutospacing="0" w:after="0" w:afterAutospacing="0" w:line="240" w:lineRule="exact"/>
        <w:ind w:left="720" w:hanging="720"/>
        <w:rPr>
          <w:rFonts w:eastAsiaTheme="minorHAnsi"/>
        </w:rPr>
      </w:pPr>
      <w:r w:rsidRPr="00901CCE">
        <w:rPr>
          <w:rFonts w:eastAsiaTheme="minorHAnsi" w:cs="mn-cs"/>
          <w:b/>
          <w:color w:val="000000"/>
          <w:kern w:val="24"/>
          <w:u w:val="single"/>
        </w:rPr>
        <w:t>7.0 - 7.4</w:t>
      </w:r>
    </w:p>
    <w:p w:rsidR="00973E69" w:rsidRPr="00901CCE" w:rsidRDefault="00901CCE" w:rsidP="002524F7">
      <w:pPr>
        <w:widowControl/>
        <w:spacing w:before="60" w:line="240" w:lineRule="exact"/>
        <w:ind w:left="720" w:hanging="720"/>
        <w:jc w:val="left"/>
        <w:rPr>
          <w:rFonts w:eastAsiaTheme="minorHAnsi"/>
          <w:sz w:val="24"/>
        </w:rPr>
      </w:pPr>
      <w:r w:rsidRPr="00901CCE">
        <w:rPr>
          <w:rFonts w:eastAsiaTheme="minorHAnsi" w:hint="eastAsia"/>
          <w:sz w:val="24"/>
        </w:rPr>
        <w:t>普通难度下满意表现</w:t>
      </w:r>
    </w:p>
    <w:p w:rsidR="00973E69" w:rsidRPr="00901CCE" w:rsidRDefault="00901CCE" w:rsidP="002524F7">
      <w:pPr>
        <w:widowControl/>
        <w:spacing w:before="60" w:line="240" w:lineRule="exact"/>
        <w:ind w:left="720" w:hanging="720"/>
        <w:jc w:val="left"/>
        <w:rPr>
          <w:rFonts w:eastAsiaTheme="minorHAnsi"/>
          <w:sz w:val="24"/>
        </w:rPr>
      </w:pPr>
      <w:r w:rsidRPr="00901CCE">
        <w:rPr>
          <w:rFonts w:eastAsiaTheme="minorHAnsi" w:hint="eastAsia"/>
          <w:sz w:val="24"/>
        </w:rPr>
        <w:t>中等难度下差的表现</w:t>
      </w:r>
    </w:p>
    <w:p w:rsidR="00973E69" w:rsidRPr="00901CCE" w:rsidRDefault="00973E69" w:rsidP="002524F7">
      <w:pPr>
        <w:pStyle w:val="a3"/>
        <w:widowControl/>
        <w:spacing w:before="60" w:beforeAutospacing="0" w:after="0" w:afterAutospacing="0" w:line="240" w:lineRule="exact"/>
        <w:ind w:left="720" w:hanging="720"/>
        <w:rPr>
          <w:rFonts w:eastAsiaTheme="minorHAnsi"/>
        </w:rPr>
      </w:pPr>
      <w:r w:rsidRPr="00901CCE">
        <w:rPr>
          <w:rFonts w:eastAsiaTheme="minorHAnsi" w:cs="mn-cs"/>
          <w:b/>
          <w:color w:val="000000"/>
          <w:kern w:val="24"/>
          <w:u w:val="single"/>
        </w:rPr>
        <w:t>6.0 - 6.9</w:t>
      </w:r>
    </w:p>
    <w:p w:rsidR="00973E69" w:rsidRPr="00901CCE" w:rsidRDefault="00901CCE" w:rsidP="002524F7">
      <w:pPr>
        <w:widowControl/>
        <w:spacing w:before="60" w:line="240" w:lineRule="exact"/>
        <w:ind w:left="720" w:hanging="720"/>
        <w:jc w:val="left"/>
        <w:rPr>
          <w:rFonts w:eastAsiaTheme="minorHAnsi"/>
          <w:sz w:val="24"/>
        </w:rPr>
      </w:pPr>
      <w:r w:rsidRPr="00901CCE">
        <w:rPr>
          <w:rFonts w:eastAsiaTheme="minorHAnsi" w:hint="eastAsia"/>
          <w:sz w:val="24"/>
        </w:rPr>
        <w:t>普通难度下差的表现</w:t>
      </w:r>
    </w:p>
    <w:p w:rsidR="00973E69" w:rsidRPr="00901CCE" w:rsidRDefault="008D5573" w:rsidP="002524F7">
      <w:pPr>
        <w:pStyle w:val="a3"/>
        <w:widowControl/>
        <w:kinsoku w:val="0"/>
        <w:overflowPunct w:val="0"/>
        <w:spacing w:after="360" w:afterAutospacing="0" w:line="240" w:lineRule="exact"/>
        <w:ind w:hanging="547"/>
        <w:textAlignment w:val="baseline"/>
        <w:rPr>
          <w:rFonts w:eastAsiaTheme="minorHAnsi"/>
        </w:rPr>
      </w:pPr>
      <w:r>
        <w:rPr>
          <w:rFonts w:eastAsiaTheme="minorHAnsi" w:cs="mn-cs"/>
          <w:color w:val="000000"/>
        </w:rPr>
        <w:t>24</w:t>
      </w:r>
      <w:r>
        <w:rPr>
          <w:rFonts w:eastAsiaTheme="minorHAnsi" w:cs="mn-cs" w:hint="eastAsia"/>
          <w:color w:val="000000"/>
        </w:rPr>
        <w:t>小时内电邮、4</w:t>
      </w:r>
      <w:r>
        <w:rPr>
          <w:rFonts w:eastAsiaTheme="minorHAnsi" w:cs="mn-cs"/>
          <w:color w:val="000000"/>
        </w:rPr>
        <w:t>8</w:t>
      </w:r>
      <w:r>
        <w:rPr>
          <w:rFonts w:eastAsiaTheme="minorHAnsi" w:cs="mn-cs" w:hint="eastAsia"/>
          <w:color w:val="000000"/>
        </w:rPr>
        <w:t>小时内文档</w:t>
      </w:r>
    </w:p>
    <w:p w:rsidR="00973E69" w:rsidRPr="00901CCE" w:rsidRDefault="008D5573" w:rsidP="002524F7">
      <w:pPr>
        <w:pStyle w:val="a3"/>
        <w:widowControl/>
        <w:kinsoku w:val="0"/>
        <w:overflowPunct w:val="0"/>
        <w:spacing w:after="360" w:afterAutospacing="0" w:line="240" w:lineRule="exact"/>
        <w:ind w:hanging="547"/>
        <w:textAlignment w:val="baseline"/>
        <w:rPr>
          <w:rFonts w:eastAsiaTheme="minorHAnsi" w:cs="mn-cs"/>
          <w:color w:val="000000"/>
        </w:rPr>
      </w:pPr>
      <w:r w:rsidRPr="00901CCE">
        <w:rPr>
          <w:rFonts w:eastAsiaTheme="minorHAnsi" w:cs="mn-cs" w:hint="eastAsia"/>
        </w:rPr>
        <w:t>必须独立地完成报告，不能被第三方影响</w:t>
      </w:r>
    </w:p>
    <w:p w:rsidR="00973E69" w:rsidRPr="00901CCE" w:rsidRDefault="008D5573" w:rsidP="002524F7">
      <w:pPr>
        <w:pStyle w:val="a3"/>
        <w:widowControl/>
        <w:kinsoku w:val="0"/>
        <w:overflowPunct w:val="0"/>
        <w:spacing w:after="360" w:afterAutospacing="0" w:line="240" w:lineRule="exact"/>
        <w:ind w:hanging="547"/>
        <w:textAlignment w:val="baseline"/>
        <w:rPr>
          <w:rFonts w:eastAsiaTheme="minorHAnsi"/>
        </w:rPr>
      </w:pPr>
      <w:r>
        <w:rPr>
          <w:rFonts w:eastAsiaTheme="minorHAnsi" w:hint="eastAsia"/>
        </w:rPr>
        <w:t>写3个</w:t>
      </w:r>
      <w:r w:rsidR="0067341A">
        <w:rPr>
          <w:rFonts w:eastAsiaTheme="minorHAnsi" w:hint="eastAsia"/>
        </w:rPr>
        <w:t>积极点</w:t>
      </w:r>
      <w:r>
        <w:rPr>
          <w:rFonts w:eastAsiaTheme="minorHAnsi" w:hint="eastAsia"/>
        </w:rPr>
        <w:t>和可进步的方面</w:t>
      </w:r>
    </w:p>
    <w:p w:rsidR="00973E69" w:rsidRPr="00901CCE" w:rsidRDefault="008D5573" w:rsidP="002524F7">
      <w:pPr>
        <w:pStyle w:val="a3"/>
        <w:widowControl/>
        <w:kinsoku w:val="0"/>
        <w:overflowPunct w:val="0"/>
        <w:spacing w:after="360" w:afterAutospacing="0" w:line="240" w:lineRule="exact"/>
        <w:ind w:hanging="547"/>
        <w:textAlignment w:val="baseline"/>
        <w:rPr>
          <w:rFonts w:eastAsiaTheme="minorHAnsi"/>
        </w:rPr>
      </w:pPr>
      <w:r>
        <w:rPr>
          <w:rFonts w:eastAsiaTheme="minorHAnsi" w:hint="eastAsia"/>
        </w:rPr>
        <w:t>找到主要的点</w:t>
      </w:r>
    </w:p>
    <w:p w:rsidR="008D5573" w:rsidRDefault="008D5573" w:rsidP="002524F7">
      <w:pPr>
        <w:pStyle w:val="a3"/>
        <w:widowControl/>
        <w:spacing w:line="240" w:lineRule="exact"/>
        <w:rPr>
          <w:rFonts w:eastAsiaTheme="minorHAnsi" w:cs="mn-cs"/>
        </w:rPr>
      </w:pPr>
      <w:r>
        <w:rPr>
          <w:rFonts w:eastAsiaTheme="minorHAnsi" w:cs="mn-cs" w:hint="eastAsia"/>
        </w:rPr>
        <w:t>简短</w:t>
      </w:r>
      <w:r w:rsidRPr="00901CCE">
        <w:rPr>
          <w:rFonts w:eastAsiaTheme="minorHAnsi" w:cs="mn-cs" w:hint="eastAsia"/>
        </w:rPr>
        <w:t>分析总体表现</w:t>
      </w:r>
    </w:p>
    <w:p w:rsidR="00973E69" w:rsidRPr="00901CCE" w:rsidRDefault="008D5573" w:rsidP="002524F7">
      <w:pPr>
        <w:pStyle w:val="a3"/>
        <w:widowControl/>
        <w:spacing w:line="240" w:lineRule="exact"/>
        <w:rPr>
          <w:rFonts w:eastAsiaTheme="minorHAnsi"/>
        </w:rPr>
      </w:pPr>
      <w:r>
        <w:rPr>
          <w:rFonts w:eastAsiaTheme="minorHAnsi" w:hint="eastAsia"/>
        </w:rPr>
        <w:t>裁判评估表</w:t>
      </w:r>
    </w:p>
    <w:p w:rsidR="00973E69" w:rsidRPr="00901CCE" w:rsidRDefault="00973E69" w:rsidP="002524F7">
      <w:pPr>
        <w:pStyle w:val="a3"/>
        <w:widowControl/>
        <w:spacing w:line="240" w:lineRule="exact"/>
        <w:rPr>
          <w:rFonts w:eastAsiaTheme="minorHAnsi"/>
        </w:rPr>
      </w:pPr>
      <w:r w:rsidRPr="00901CCE">
        <w:rPr>
          <w:rFonts w:eastAsiaTheme="minorHAnsi" w:cs="mn-cs"/>
        </w:rPr>
        <w:t xml:space="preserve">Part 1 – </w:t>
      </w:r>
    </w:p>
    <w:p w:rsidR="008D5573" w:rsidRPr="008D5573" w:rsidRDefault="008D5573" w:rsidP="008D5573">
      <w:pPr>
        <w:widowControl/>
        <w:spacing w:line="240" w:lineRule="exact"/>
        <w:jc w:val="left"/>
        <w:rPr>
          <w:rFonts w:eastAsiaTheme="minorHAnsi" w:cs="mn-cs"/>
          <w:kern w:val="0"/>
          <w:sz w:val="24"/>
          <w:lang w:bidi="ar"/>
        </w:rPr>
      </w:pPr>
      <w:r w:rsidRPr="008D5573">
        <w:rPr>
          <w:rFonts w:eastAsiaTheme="minorHAnsi" w:cs="mn-cs" w:hint="eastAsia"/>
          <w:kern w:val="0"/>
          <w:sz w:val="24"/>
          <w:lang w:bidi="ar"/>
        </w:rPr>
        <w:t>发展</w:t>
      </w:r>
    </w:p>
    <w:p w:rsidR="008D5573" w:rsidRPr="008D5573" w:rsidRDefault="008D5573" w:rsidP="008D5573">
      <w:pPr>
        <w:widowControl/>
        <w:spacing w:line="240" w:lineRule="exact"/>
        <w:jc w:val="left"/>
        <w:rPr>
          <w:rFonts w:eastAsiaTheme="minorHAnsi" w:cs="mn-cs"/>
          <w:kern w:val="0"/>
          <w:sz w:val="24"/>
          <w:lang w:bidi="ar"/>
        </w:rPr>
      </w:pPr>
      <w:r w:rsidRPr="008D5573">
        <w:rPr>
          <w:rFonts w:eastAsiaTheme="minorHAnsi" w:cs="mn-cs" w:hint="eastAsia"/>
          <w:kern w:val="0"/>
          <w:sz w:val="24"/>
          <w:lang w:bidi="ar"/>
        </w:rPr>
        <w:t>评估员应写两到三个</w:t>
      </w:r>
      <w:r w:rsidR="0067341A">
        <w:rPr>
          <w:rFonts w:eastAsiaTheme="minorHAnsi" w:cs="mn-cs" w:hint="eastAsia"/>
          <w:kern w:val="0"/>
          <w:sz w:val="24"/>
          <w:lang w:bidi="ar"/>
        </w:rPr>
        <w:t>积极点</w:t>
      </w:r>
      <w:r w:rsidRPr="008D5573">
        <w:rPr>
          <w:rFonts w:eastAsiaTheme="minorHAnsi" w:cs="mn-cs" w:hint="eastAsia"/>
          <w:kern w:val="0"/>
          <w:sz w:val="24"/>
          <w:lang w:bidi="ar"/>
        </w:rPr>
        <w:t>和提升点</w:t>
      </w:r>
    </w:p>
    <w:p w:rsidR="008D5573" w:rsidRPr="008D5573" w:rsidRDefault="008D5573" w:rsidP="008D5573">
      <w:pPr>
        <w:widowControl/>
        <w:spacing w:line="240" w:lineRule="exact"/>
        <w:jc w:val="left"/>
        <w:rPr>
          <w:rFonts w:eastAsiaTheme="minorHAnsi" w:cs="mn-cs"/>
          <w:kern w:val="0"/>
          <w:sz w:val="24"/>
          <w:lang w:bidi="ar"/>
        </w:rPr>
      </w:pPr>
      <w:r w:rsidRPr="008D5573">
        <w:rPr>
          <w:rFonts w:eastAsiaTheme="minorHAnsi" w:cs="mn-cs" w:hint="eastAsia"/>
          <w:kern w:val="0"/>
          <w:sz w:val="24"/>
          <w:lang w:bidi="ar"/>
        </w:rPr>
        <w:t>评估员应以实际事件为基础决定优先级并应以比赛中发生这些事件的时间来支持他的观察。</w:t>
      </w:r>
    </w:p>
    <w:p w:rsidR="008D5573" w:rsidRPr="008D5573" w:rsidRDefault="008D5573" w:rsidP="008D5573">
      <w:pPr>
        <w:widowControl/>
        <w:spacing w:line="240" w:lineRule="exact"/>
        <w:jc w:val="left"/>
        <w:rPr>
          <w:rFonts w:eastAsiaTheme="minorHAnsi" w:cs="mn-cs"/>
          <w:kern w:val="0"/>
          <w:sz w:val="24"/>
          <w:lang w:bidi="ar"/>
        </w:rPr>
      </w:pPr>
      <w:r w:rsidRPr="008D5573">
        <w:rPr>
          <w:rFonts w:eastAsiaTheme="minorHAnsi" w:cs="mn-cs" w:hint="eastAsia"/>
          <w:kern w:val="0"/>
          <w:sz w:val="24"/>
          <w:lang w:bidi="ar"/>
        </w:rPr>
        <w:t>评估员应该按以下方法记录比赛控制、选位和体能及团队合作的观察：</w:t>
      </w:r>
    </w:p>
    <w:p w:rsidR="008D5573" w:rsidRPr="008D5573" w:rsidRDefault="008D5573" w:rsidP="008D5573">
      <w:pPr>
        <w:widowControl/>
        <w:spacing w:line="240" w:lineRule="exact"/>
        <w:jc w:val="left"/>
        <w:rPr>
          <w:rFonts w:eastAsiaTheme="minorHAnsi" w:cs="mn-cs"/>
          <w:kern w:val="0"/>
          <w:sz w:val="24"/>
          <w:lang w:bidi="ar"/>
        </w:rPr>
      </w:pPr>
      <w:r w:rsidRPr="008D5573">
        <w:rPr>
          <w:rFonts w:eastAsiaTheme="minorHAnsi" w:cs="mn-cs" w:hint="eastAsia"/>
          <w:kern w:val="0"/>
          <w:sz w:val="24"/>
          <w:lang w:bidi="ar"/>
        </w:rPr>
        <w:t>在下拉菜单中选择</w:t>
      </w:r>
      <w:r w:rsidRPr="008D5573">
        <w:rPr>
          <w:rFonts w:eastAsiaTheme="minorHAnsi" w:cs="mn-cs"/>
          <w:kern w:val="0"/>
          <w:sz w:val="24"/>
          <w:lang w:bidi="ar"/>
        </w:rPr>
        <w:t>2-3个合适的</w:t>
      </w:r>
      <w:r w:rsidR="0067341A">
        <w:rPr>
          <w:rFonts w:eastAsiaTheme="minorHAnsi" w:cs="mn-cs"/>
          <w:kern w:val="0"/>
          <w:sz w:val="24"/>
          <w:lang w:bidi="ar"/>
        </w:rPr>
        <w:t>积极点</w:t>
      </w:r>
      <w:r w:rsidRPr="008D5573">
        <w:rPr>
          <w:rFonts w:eastAsiaTheme="minorHAnsi" w:cs="mn-cs"/>
          <w:kern w:val="0"/>
          <w:sz w:val="24"/>
          <w:lang w:bidi="ar"/>
        </w:rPr>
        <w:t>和需要改进的方面并在“分钟”栏指明例子的时间。</w:t>
      </w:r>
    </w:p>
    <w:p w:rsidR="008D5573" w:rsidRPr="008D5573" w:rsidRDefault="008D5573" w:rsidP="008D5573">
      <w:pPr>
        <w:widowControl/>
        <w:spacing w:line="240" w:lineRule="exact"/>
        <w:jc w:val="left"/>
        <w:rPr>
          <w:rFonts w:eastAsiaTheme="minorHAnsi" w:cs="mn-cs"/>
          <w:kern w:val="0"/>
          <w:sz w:val="24"/>
          <w:lang w:bidi="ar"/>
        </w:rPr>
      </w:pPr>
      <w:r w:rsidRPr="008D5573">
        <w:rPr>
          <w:rFonts w:eastAsiaTheme="minorHAnsi" w:cs="mn-cs" w:hint="eastAsia"/>
          <w:kern w:val="0"/>
          <w:sz w:val="24"/>
          <w:lang w:bidi="ar"/>
        </w:rPr>
        <w:t>评估员应在指定的空格中填入附加的反馈。</w:t>
      </w:r>
    </w:p>
    <w:p w:rsidR="008D5573" w:rsidRDefault="008D5573" w:rsidP="008D5573">
      <w:pPr>
        <w:widowControl/>
        <w:spacing w:line="240" w:lineRule="exact"/>
        <w:jc w:val="left"/>
        <w:rPr>
          <w:rFonts w:eastAsiaTheme="minorHAnsi" w:cs="mn-cs"/>
          <w:kern w:val="0"/>
          <w:sz w:val="24"/>
          <w:lang w:bidi="ar"/>
        </w:rPr>
      </w:pPr>
      <w:r w:rsidRPr="008D5573">
        <w:rPr>
          <w:rFonts w:eastAsiaTheme="minorHAnsi" w:cs="mn-cs" w:hint="eastAsia"/>
          <w:kern w:val="0"/>
          <w:sz w:val="24"/>
          <w:lang w:bidi="ar"/>
        </w:rPr>
        <w:t>评估员应从可用的选（非常好、好、一般、需要改进）项中在各个小节为裁判员表现指明评级。</w:t>
      </w:r>
    </w:p>
    <w:p w:rsidR="00973E69" w:rsidRPr="00901CCE" w:rsidRDefault="0067341A" w:rsidP="008D5573">
      <w:pPr>
        <w:widowControl/>
        <w:spacing w:line="240" w:lineRule="exact"/>
        <w:jc w:val="left"/>
        <w:rPr>
          <w:rFonts w:eastAsiaTheme="minorHAnsi" w:cs="mj-cs"/>
          <w:b/>
          <w:color w:val="326295"/>
          <w:kern w:val="24"/>
          <w:sz w:val="24"/>
        </w:rPr>
      </w:pPr>
      <w:r>
        <w:rPr>
          <w:rFonts w:eastAsiaTheme="minorHAnsi" w:cs="mj-cs" w:hint="eastAsia"/>
          <w:b/>
          <w:color w:val="326295"/>
          <w:kern w:val="24"/>
          <w:sz w:val="24"/>
        </w:rPr>
        <w:t>比赛难度、关键事件</w:t>
      </w:r>
    </w:p>
    <w:p w:rsidR="00973E69" w:rsidRPr="00901CCE" w:rsidRDefault="0067341A" w:rsidP="002524F7">
      <w:pPr>
        <w:pStyle w:val="a3"/>
        <w:widowControl/>
        <w:spacing w:before="96" w:beforeAutospacing="0" w:line="240" w:lineRule="exact"/>
        <w:rPr>
          <w:rFonts w:eastAsiaTheme="minorHAnsi" w:cs="mn-cs"/>
          <w:color w:val="326295"/>
        </w:rPr>
      </w:pPr>
      <w:r>
        <w:rPr>
          <w:rFonts w:eastAsiaTheme="minorHAnsi" w:cs="mn-cs" w:hint="eastAsia"/>
          <w:color w:val="326295"/>
        </w:rPr>
        <w:t>比赛难度</w:t>
      </w:r>
    </w:p>
    <w:p w:rsidR="00973E69" w:rsidRPr="00901CCE" w:rsidRDefault="0067341A" w:rsidP="002524F7">
      <w:pPr>
        <w:pStyle w:val="a3"/>
        <w:widowControl/>
        <w:spacing w:before="96" w:beforeAutospacing="0" w:line="240" w:lineRule="exact"/>
        <w:rPr>
          <w:rFonts w:eastAsiaTheme="minorHAnsi"/>
        </w:rPr>
      </w:pPr>
      <w:r>
        <w:rPr>
          <w:rFonts w:eastAsiaTheme="minorHAnsi" w:cs="mn-cs" w:hint="eastAsia"/>
          <w:color w:val="000000"/>
        </w:rPr>
        <w:t>原因</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000000"/>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000000"/>
        </w:rPr>
        <w:t>2.</w:t>
      </w:r>
    </w:p>
    <w:p w:rsidR="00973E69" w:rsidRPr="00901CCE" w:rsidRDefault="00973E69" w:rsidP="002524F7">
      <w:pPr>
        <w:pStyle w:val="a3"/>
        <w:widowControl/>
        <w:spacing w:before="96" w:beforeAutospacing="0" w:line="240" w:lineRule="exact"/>
        <w:rPr>
          <w:rFonts w:eastAsiaTheme="minorHAnsi" w:cs="mn-cs"/>
          <w:b/>
          <w:color w:val="000000"/>
        </w:rPr>
      </w:pPr>
      <w:r w:rsidRPr="00901CCE">
        <w:rPr>
          <w:rFonts w:eastAsiaTheme="minorHAnsi" w:cs="mn-cs"/>
          <w:b/>
          <w:color w:val="000000"/>
        </w:rPr>
        <w:lastRenderedPageBreak/>
        <w:t>3.</w:t>
      </w:r>
    </w:p>
    <w:p w:rsidR="0067341A" w:rsidRDefault="0067341A" w:rsidP="002524F7">
      <w:pPr>
        <w:pStyle w:val="a3"/>
        <w:widowControl/>
        <w:spacing w:before="96" w:beforeAutospacing="0" w:line="240" w:lineRule="exact"/>
        <w:rPr>
          <w:rFonts w:eastAsiaTheme="minorHAnsi" w:cs="mn-cs"/>
          <w:b/>
          <w:color w:val="326295"/>
        </w:rPr>
      </w:pPr>
      <w:r w:rsidRPr="0067341A">
        <w:rPr>
          <w:rFonts w:eastAsiaTheme="minorHAnsi" w:cs="mn-cs" w:hint="eastAsia"/>
          <w:b/>
          <w:color w:val="326295"/>
        </w:rPr>
        <w:t>关键比赛事件</w:t>
      </w:r>
      <w:r w:rsidRPr="0067341A">
        <w:rPr>
          <w:rFonts w:eastAsiaTheme="minorHAnsi" w:cs="mn-cs"/>
          <w:b/>
          <w:color w:val="326295"/>
        </w:rPr>
        <w:tab/>
      </w:r>
      <w:r w:rsidRPr="0067341A">
        <w:rPr>
          <w:rFonts w:eastAsiaTheme="minorHAnsi" w:cs="mn-cs"/>
          <w:b/>
          <w:color w:val="326295"/>
        </w:rPr>
        <w:tab/>
      </w:r>
      <w:r w:rsidRPr="0067341A">
        <w:rPr>
          <w:rFonts w:eastAsiaTheme="minorHAnsi" w:cs="mn-cs"/>
          <w:b/>
          <w:color w:val="326295"/>
        </w:rPr>
        <w:tab/>
      </w:r>
      <w:r w:rsidRPr="0067341A">
        <w:rPr>
          <w:rFonts w:eastAsiaTheme="minorHAnsi" w:cs="mn-cs"/>
          <w:b/>
          <w:color w:val="326295"/>
        </w:rPr>
        <w:tab/>
      </w:r>
      <w:r w:rsidRPr="0067341A">
        <w:rPr>
          <w:rFonts w:eastAsiaTheme="minorHAnsi" w:cs="mn-cs"/>
          <w:b/>
          <w:color w:val="326295"/>
        </w:rPr>
        <w:tab/>
      </w:r>
      <w:r w:rsidRPr="0067341A">
        <w:rPr>
          <w:rFonts w:eastAsiaTheme="minorHAnsi" w:cs="mn-cs"/>
          <w:b/>
          <w:color w:val="326295"/>
        </w:rPr>
        <w:tab/>
      </w:r>
      <w:r w:rsidRPr="0067341A">
        <w:rPr>
          <w:rFonts w:eastAsiaTheme="minorHAnsi" w:cs="mn-cs"/>
          <w:b/>
          <w:color w:val="326295"/>
        </w:rPr>
        <w:tab/>
      </w:r>
    </w:p>
    <w:p w:rsidR="00973E69" w:rsidRPr="00901CCE" w:rsidRDefault="00973E69" w:rsidP="002524F7">
      <w:pPr>
        <w:pStyle w:val="a3"/>
        <w:widowControl/>
        <w:spacing w:before="96" w:beforeAutospacing="0" w:line="240" w:lineRule="exact"/>
        <w:rPr>
          <w:rFonts w:eastAsiaTheme="minorHAnsi" w:cs="mn-cs"/>
          <w:b/>
          <w:color w:val="326295"/>
        </w:rPr>
      </w:pPr>
      <w:r w:rsidRPr="00901CCE">
        <w:rPr>
          <w:rFonts w:eastAsiaTheme="minorHAnsi" w:cs="mn-cs"/>
          <w:b/>
          <w:color w:val="326295"/>
        </w:rPr>
        <w:t>1.</w:t>
      </w:r>
    </w:p>
    <w:p w:rsidR="00973E69" w:rsidRPr="00901CCE" w:rsidRDefault="00973E69" w:rsidP="002524F7">
      <w:pPr>
        <w:pStyle w:val="a3"/>
        <w:widowControl/>
        <w:spacing w:before="96" w:beforeAutospacing="0" w:line="240" w:lineRule="exact"/>
        <w:rPr>
          <w:rFonts w:eastAsiaTheme="minorHAnsi" w:cs="mn-cs"/>
          <w:b/>
          <w:color w:val="326295"/>
        </w:rPr>
      </w:pPr>
      <w:r w:rsidRPr="00901CCE">
        <w:rPr>
          <w:rFonts w:eastAsiaTheme="minorHAnsi" w:cs="mn-cs"/>
          <w:b/>
          <w:color w:val="326295"/>
        </w:rPr>
        <w:t>2.</w:t>
      </w:r>
    </w:p>
    <w:p w:rsidR="00973E69" w:rsidRPr="00901CCE" w:rsidRDefault="00973E69" w:rsidP="002524F7">
      <w:pPr>
        <w:pStyle w:val="a3"/>
        <w:widowControl/>
        <w:spacing w:before="96" w:beforeAutospacing="0" w:line="240" w:lineRule="exact"/>
        <w:rPr>
          <w:rFonts w:eastAsiaTheme="minorHAnsi" w:cs="mn-cs"/>
          <w:b/>
          <w:color w:val="326295"/>
        </w:rPr>
      </w:pPr>
      <w:r w:rsidRPr="00901CCE">
        <w:rPr>
          <w:rFonts w:eastAsiaTheme="minorHAnsi" w:cs="mn-cs"/>
          <w:b/>
          <w:color w:val="326295"/>
        </w:rPr>
        <w:t>3.</w:t>
      </w:r>
    </w:p>
    <w:p w:rsidR="0067341A" w:rsidRDefault="0067341A" w:rsidP="002524F7">
      <w:pPr>
        <w:widowControl/>
        <w:spacing w:before="96" w:line="240" w:lineRule="exact"/>
        <w:ind w:left="720" w:hanging="720"/>
        <w:jc w:val="left"/>
        <w:rPr>
          <w:rFonts w:eastAsiaTheme="minorHAnsi" w:cs="mj-cs"/>
          <w:b/>
          <w:color w:val="326295"/>
          <w:kern w:val="24"/>
          <w:sz w:val="24"/>
        </w:rPr>
      </w:pPr>
      <w:r w:rsidRPr="0067341A">
        <w:rPr>
          <w:rFonts w:eastAsiaTheme="minorHAnsi" w:cs="mj-cs" w:hint="eastAsia"/>
          <w:b/>
          <w:color w:val="326295"/>
          <w:kern w:val="24"/>
          <w:sz w:val="24"/>
        </w:rPr>
        <w:t>对裁判员的评估</w:t>
      </w:r>
      <w:r w:rsidRPr="0067341A">
        <w:rPr>
          <w:rFonts w:eastAsiaTheme="minorHAnsi" w:cs="mj-cs"/>
          <w:b/>
          <w:color w:val="326295"/>
          <w:kern w:val="24"/>
          <w:sz w:val="24"/>
        </w:rPr>
        <w:tab/>
      </w:r>
      <w:r w:rsidRPr="0067341A">
        <w:rPr>
          <w:rFonts w:eastAsiaTheme="minorHAnsi" w:cs="mj-cs"/>
          <w:b/>
          <w:color w:val="326295"/>
          <w:kern w:val="24"/>
          <w:sz w:val="24"/>
        </w:rPr>
        <w:tab/>
      </w:r>
      <w:r w:rsidRPr="0067341A">
        <w:rPr>
          <w:rFonts w:eastAsiaTheme="minorHAnsi" w:cs="mj-cs"/>
          <w:b/>
          <w:color w:val="326295"/>
          <w:kern w:val="24"/>
          <w:sz w:val="24"/>
        </w:rPr>
        <w:tab/>
      </w:r>
      <w:r w:rsidRPr="0067341A">
        <w:rPr>
          <w:rFonts w:eastAsiaTheme="minorHAnsi" w:cs="mj-cs"/>
          <w:b/>
          <w:color w:val="326295"/>
          <w:kern w:val="24"/>
          <w:sz w:val="24"/>
        </w:rPr>
        <w:tab/>
      </w:r>
      <w:r w:rsidRPr="0067341A">
        <w:rPr>
          <w:rFonts w:eastAsiaTheme="minorHAnsi" w:cs="mj-cs"/>
          <w:b/>
          <w:color w:val="326295"/>
          <w:kern w:val="24"/>
          <w:sz w:val="24"/>
        </w:rPr>
        <w:tab/>
      </w:r>
      <w:r w:rsidRPr="0067341A">
        <w:rPr>
          <w:rFonts w:eastAsiaTheme="minorHAnsi" w:cs="mj-cs"/>
          <w:b/>
          <w:color w:val="326295"/>
          <w:kern w:val="24"/>
          <w:sz w:val="24"/>
        </w:rPr>
        <w:tab/>
      </w:r>
      <w:r w:rsidRPr="0067341A">
        <w:rPr>
          <w:rFonts w:eastAsiaTheme="minorHAnsi" w:cs="mj-cs"/>
          <w:b/>
          <w:color w:val="326295"/>
          <w:kern w:val="24"/>
          <w:sz w:val="24"/>
        </w:rPr>
        <w:tab/>
      </w:r>
      <w:r w:rsidRPr="0067341A">
        <w:rPr>
          <w:rFonts w:eastAsiaTheme="minorHAnsi" w:cs="mj-cs"/>
          <w:b/>
          <w:color w:val="326295"/>
          <w:kern w:val="24"/>
          <w:sz w:val="24"/>
        </w:rPr>
        <w:tab/>
      </w:r>
    </w:p>
    <w:p w:rsidR="0067341A" w:rsidRPr="0067341A" w:rsidRDefault="0067341A" w:rsidP="0067341A">
      <w:pPr>
        <w:pStyle w:val="a3"/>
        <w:widowControl/>
        <w:spacing w:before="96" w:line="240" w:lineRule="exact"/>
        <w:rPr>
          <w:rFonts w:eastAsiaTheme="minorHAnsi" w:cs="宋体"/>
          <w:lang w:bidi="ar"/>
        </w:rPr>
      </w:pPr>
      <w:r>
        <w:rPr>
          <w:rFonts w:eastAsiaTheme="minorHAnsi" w:cs="宋体" w:hint="eastAsia"/>
          <w:lang w:bidi="ar"/>
        </w:rPr>
        <w:t>1</w:t>
      </w:r>
      <w:r>
        <w:rPr>
          <w:rFonts w:eastAsiaTheme="minorHAnsi" w:cs="宋体"/>
          <w:lang w:bidi="ar"/>
        </w:rPr>
        <w:t>.</w:t>
      </w:r>
      <w:r w:rsidRPr="0067341A">
        <w:rPr>
          <w:rFonts w:eastAsiaTheme="minorHAnsi" w:cs="宋体" w:hint="eastAsia"/>
          <w:lang w:bidi="ar"/>
        </w:rPr>
        <w:t>对比赛的控制</w:t>
      </w:r>
    </w:p>
    <w:p w:rsidR="0067341A" w:rsidRDefault="0067341A" w:rsidP="0067341A">
      <w:pPr>
        <w:pStyle w:val="a3"/>
        <w:widowControl/>
        <w:spacing w:before="96" w:beforeAutospacing="0" w:line="240" w:lineRule="exact"/>
        <w:rPr>
          <w:rFonts w:eastAsiaTheme="minorHAnsi" w:cs="宋体"/>
          <w:lang w:bidi="ar"/>
        </w:rPr>
      </w:pPr>
      <w:r w:rsidRPr="0067341A">
        <w:rPr>
          <w:rFonts w:eastAsiaTheme="minorHAnsi" w:cs="宋体" w:hint="eastAsia"/>
          <w:lang w:bidi="ar"/>
        </w:rPr>
        <w:t>对《足球竞赛规则》正确和一贯的解释和运用，适当的纪律处罚，战术方法和对比赛和个人的的管理</w:t>
      </w:r>
    </w:p>
    <w:p w:rsidR="00973E69" w:rsidRPr="00901CCE" w:rsidRDefault="0067341A" w:rsidP="0067341A">
      <w:pPr>
        <w:pStyle w:val="a3"/>
        <w:widowControl/>
        <w:spacing w:before="96" w:beforeAutospacing="0" w:line="240" w:lineRule="exact"/>
        <w:rPr>
          <w:rFonts w:eastAsiaTheme="minorHAnsi"/>
        </w:rPr>
      </w:pPr>
      <w:r>
        <w:rPr>
          <w:rFonts w:eastAsiaTheme="minorHAnsi" w:cs="mn-cs"/>
          <w:color w:val="326295"/>
        </w:rPr>
        <w:t>积极点</w:t>
      </w:r>
      <w:r w:rsidR="00973E69" w:rsidRPr="00901CCE">
        <w:rPr>
          <w:rFonts w:eastAsiaTheme="minorHAnsi" w:cs="mn-cs"/>
          <w:color w:val="326295"/>
        </w:rPr>
        <w:t xml:space="preserve">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2.</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3.</w:t>
      </w:r>
    </w:p>
    <w:p w:rsidR="00973E69" w:rsidRPr="00901CCE" w:rsidRDefault="0067341A" w:rsidP="002524F7">
      <w:pPr>
        <w:pStyle w:val="a3"/>
        <w:widowControl/>
        <w:spacing w:before="96" w:beforeAutospacing="0" w:line="240" w:lineRule="exact"/>
        <w:rPr>
          <w:rFonts w:eastAsiaTheme="minorHAnsi"/>
        </w:rPr>
      </w:pPr>
      <w:r>
        <w:rPr>
          <w:rFonts w:eastAsiaTheme="minorHAnsi" w:cs="mn-cs"/>
          <w:color w:val="326295"/>
        </w:rPr>
        <w:t>改进点和建议</w:t>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2.</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3.</w:t>
      </w:r>
    </w:p>
    <w:p w:rsidR="0067341A" w:rsidRPr="0067341A" w:rsidRDefault="0067341A" w:rsidP="0067341A">
      <w:pPr>
        <w:pStyle w:val="a3"/>
        <w:widowControl/>
        <w:spacing w:before="96" w:line="240" w:lineRule="exact"/>
        <w:rPr>
          <w:rFonts w:eastAsiaTheme="minorHAnsi" w:cs="mn-cs"/>
          <w:color w:val="326295"/>
        </w:rPr>
      </w:pPr>
      <w:r>
        <w:rPr>
          <w:rFonts w:eastAsiaTheme="minorHAnsi" w:cs="mn-cs" w:hint="eastAsia"/>
          <w:color w:val="326295"/>
        </w:rPr>
        <w:t>2</w:t>
      </w:r>
      <w:r>
        <w:rPr>
          <w:rFonts w:eastAsiaTheme="minorHAnsi" w:cs="mn-cs"/>
          <w:color w:val="326295"/>
        </w:rPr>
        <w:t>.</w:t>
      </w:r>
      <w:r w:rsidRPr="0067341A">
        <w:rPr>
          <w:rFonts w:eastAsiaTheme="minorHAnsi" w:cs="mn-cs" w:hint="eastAsia"/>
          <w:color w:val="326295"/>
        </w:rPr>
        <w:t>身体素质</w:t>
      </w:r>
    </w:p>
    <w:p w:rsidR="0067341A" w:rsidRPr="0067341A" w:rsidRDefault="0067341A" w:rsidP="0067341A">
      <w:pPr>
        <w:pStyle w:val="a3"/>
        <w:widowControl/>
        <w:spacing w:before="96" w:line="240" w:lineRule="exact"/>
        <w:rPr>
          <w:rFonts w:eastAsiaTheme="minorHAnsi" w:cs="mn-cs"/>
          <w:color w:val="326295"/>
        </w:rPr>
      </w:pPr>
      <w:r w:rsidRPr="0067341A">
        <w:rPr>
          <w:rFonts w:eastAsiaTheme="minorHAnsi" w:cs="mn-cs" w:hint="eastAsia"/>
          <w:color w:val="326295"/>
        </w:rPr>
        <w:t>耐力，必要时的速度、加速度</w:t>
      </w:r>
    </w:p>
    <w:p w:rsidR="0067341A" w:rsidRDefault="0067341A" w:rsidP="0067341A">
      <w:pPr>
        <w:pStyle w:val="a3"/>
        <w:widowControl/>
        <w:spacing w:before="96" w:beforeAutospacing="0" w:line="240" w:lineRule="exact"/>
        <w:rPr>
          <w:rFonts w:eastAsiaTheme="minorHAnsi" w:cs="mn-cs"/>
          <w:color w:val="326295"/>
        </w:rPr>
      </w:pPr>
      <w:r w:rsidRPr="0067341A">
        <w:rPr>
          <w:rFonts w:eastAsiaTheme="minorHAnsi" w:cs="mn-cs" w:hint="eastAsia"/>
          <w:color w:val="326295"/>
        </w:rPr>
        <w:t>选位和移动</w:t>
      </w:r>
    </w:p>
    <w:p w:rsidR="00973E69" w:rsidRPr="00901CCE" w:rsidRDefault="0067341A" w:rsidP="0067341A">
      <w:pPr>
        <w:pStyle w:val="a3"/>
        <w:widowControl/>
        <w:spacing w:before="96" w:beforeAutospacing="0" w:line="240" w:lineRule="exact"/>
        <w:rPr>
          <w:rFonts w:eastAsiaTheme="minorHAnsi"/>
        </w:rPr>
      </w:pPr>
      <w:r>
        <w:rPr>
          <w:rFonts w:eastAsiaTheme="minorHAnsi" w:cs="mn-cs"/>
          <w:color w:val="326295"/>
        </w:rPr>
        <w:t>积极点</w:t>
      </w:r>
      <w:r w:rsidR="00973E69" w:rsidRPr="00901CCE">
        <w:rPr>
          <w:rFonts w:eastAsiaTheme="minorHAnsi" w:cs="mn-cs"/>
          <w:color w:val="326295"/>
        </w:rPr>
        <w:t xml:space="preserve">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2.</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3.</w:t>
      </w:r>
    </w:p>
    <w:p w:rsidR="00973E69" w:rsidRPr="00901CCE" w:rsidRDefault="0067341A" w:rsidP="002524F7">
      <w:pPr>
        <w:pStyle w:val="a3"/>
        <w:widowControl/>
        <w:spacing w:before="96" w:beforeAutospacing="0" w:line="240" w:lineRule="exact"/>
        <w:rPr>
          <w:rFonts w:eastAsiaTheme="minorHAnsi"/>
        </w:rPr>
      </w:pPr>
      <w:r>
        <w:rPr>
          <w:rFonts w:eastAsiaTheme="minorHAnsi" w:cs="mn-cs"/>
          <w:color w:val="326295"/>
        </w:rPr>
        <w:t>改进点和建议</w:t>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2.</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lastRenderedPageBreak/>
        <w:t>3.</w:t>
      </w:r>
    </w:p>
    <w:p w:rsidR="0067341A" w:rsidRPr="0067341A" w:rsidRDefault="00973E69" w:rsidP="0067341A">
      <w:pPr>
        <w:pStyle w:val="a3"/>
        <w:widowControl/>
        <w:spacing w:before="96" w:line="240" w:lineRule="exact"/>
        <w:rPr>
          <w:rFonts w:eastAsiaTheme="minorHAnsi" w:cs="mn-cs"/>
          <w:color w:val="326295"/>
        </w:rPr>
      </w:pPr>
      <w:r w:rsidRPr="00901CCE">
        <w:rPr>
          <w:rFonts w:eastAsiaTheme="minorHAnsi" w:cs="mn-cs"/>
          <w:color w:val="326295"/>
        </w:rPr>
        <w:t xml:space="preserve">3.  </w:t>
      </w:r>
      <w:r w:rsidR="0067341A" w:rsidRPr="0067341A">
        <w:rPr>
          <w:rFonts w:eastAsiaTheme="minorHAnsi" w:cs="mn-cs" w:hint="eastAsia"/>
          <w:color w:val="326295"/>
        </w:rPr>
        <w:t>团队合作</w:t>
      </w:r>
    </w:p>
    <w:p w:rsidR="0067341A" w:rsidRDefault="0067341A" w:rsidP="0067341A">
      <w:pPr>
        <w:pStyle w:val="a3"/>
        <w:widowControl/>
        <w:spacing w:before="96" w:beforeAutospacing="0" w:line="240" w:lineRule="exact"/>
        <w:rPr>
          <w:rFonts w:eastAsiaTheme="minorHAnsi" w:cs="mn-cs"/>
          <w:color w:val="326295"/>
        </w:rPr>
      </w:pPr>
      <w:r w:rsidRPr="0067341A">
        <w:rPr>
          <w:rFonts w:eastAsiaTheme="minorHAnsi" w:cs="mn-cs" w:hint="eastAsia"/>
          <w:color w:val="326295"/>
        </w:rPr>
        <w:t>和助理裁判员和第四官员的合作</w:t>
      </w:r>
    </w:p>
    <w:p w:rsidR="00973E69" w:rsidRPr="00901CCE" w:rsidRDefault="0067341A" w:rsidP="0067341A">
      <w:pPr>
        <w:pStyle w:val="a3"/>
        <w:widowControl/>
        <w:spacing w:before="96" w:beforeAutospacing="0" w:line="240" w:lineRule="exact"/>
        <w:rPr>
          <w:rFonts w:eastAsiaTheme="minorHAnsi"/>
        </w:rPr>
      </w:pPr>
      <w:r>
        <w:rPr>
          <w:rFonts w:eastAsiaTheme="minorHAnsi" w:cs="mn-cs"/>
          <w:color w:val="326295"/>
        </w:rPr>
        <w:t>积极点</w:t>
      </w:r>
      <w:r w:rsidR="00973E69" w:rsidRPr="00901CCE">
        <w:rPr>
          <w:rFonts w:eastAsiaTheme="minorHAnsi" w:cs="mn-cs"/>
          <w:color w:val="326295"/>
        </w:rPr>
        <w:t xml:space="preserve">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2.</w:t>
      </w:r>
    </w:p>
    <w:p w:rsidR="00973E69" w:rsidRPr="00901CCE" w:rsidRDefault="00973E69" w:rsidP="002524F7">
      <w:pPr>
        <w:widowControl/>
        <w:spacing w:line="240" w:lineRule="exact"/>
        <w:jc w:val="left"/>
        <w:rPr>
          <w:rFonts w:eastAsiaTheme="minorHAnsi" w:cs="mn-cs"/>
          <w:b/>
          <w:color w:val="326295"/>
          <w:kern w:val="0"/>
          <w:sz w:val="24"/>
          <w:lang w:bidi="ar"/>
        </w:rPr>
      </w:pPr>
      <w:r w:rsidRPr="00901CCE">
        <w:rPr>
          <w:rFonts w:eastAsiaTheme="minorHAnsi" w:cs="mn-cs"/>
          <w:b/>
          <w:color w:val="326295"/>
          <w:kern w:val="0"/>
          <w:sz w:val="24"/>
          <w:lang w:bidi="ar"/>
        </w:rPr>
        <w:t>3.</w:t>
      </w:r>
    </w:p>
    <w:p w:rsidR="00973E69" w:rsidRPr="00901CCE" w:rsidRDefault="0067341A" w:rsidP="002524F7">
      <w:pPr>
        <w:pStyle w:val="a3"/>
        <w:widowControl/>
        <w:spacing w:before="96" w:beforeAutospacing="0" w:line="240" w:lineRule="exact"/>
        <w:rPr>
          <w:rFonts w:eastAsiaTheme="minorHAnsi"/>
        </w:rPr>
      </w:pPr>
      <w:r>
        <w:rPr>
          <w:rFonts w:eastAsiaTheme="minorHAnsi" w:cs="mn-cs"/>
          <w:color w:val="326295"/>
        </w:rPr>
        <w:t>改进点和建议</w:t>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2.</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3.</w:t>
      </w:r>
    </w:p>
    <w:p w:rsidR="0067341A" w:rsidRDefault="0067341A" w:rsidP="002524F7">
      <w:pPr>
        <w:pStyle w:val="a3"/>
        <w:widowControl/>
        <w:spacing w:line="240" w:lineRule="exact"/>
        <w:rPr>
          <w:rFonts w:eastAsiaTheme="minorHAnsi" w:cs="mj-cs"/>
          <w:b/>
          <w:color w:val="326295"/>
          <w:kern w:val="24"/>
        </w:rPr>
      </w:pPr>
      <w:r w:rsidRPr="0067341A">
        <w:rPr>
          <w:rFonts w:eastAsiaTheme="minorHAnsi" w:cs="mj-cs" w:hint="eastAsia"/>
          <w:b/>
          <w:color w:val="326295"/>
          <w:kern w:val="24"/>
        </w:rPr>
        <w:t>对第一助理裁判员的评估</w:t>
      </w:r>
    </w:p>
    <w:p w:rsidR="0067341A" w:rsidRPr="0067341A" w:rsidRDefault="0067341A" w:rsidP="0067341A">
      <w:pPr>
        <w:pStyle w:val="a3"/>
        <w:widowControl/>
        <w:spacing w:before="96" w:line="240" w:lineRule="exact"/>
        <w:rPr>
          <w:rFonts w:eastAsiaTheme="minorHAnsi" w:cs="mn-cs"/>
          <w:b/>
          <w:i/>
          <w:color w:val="000000"/>
          <w:kern w:val="24"/>
        </w:rPr>
      </w:pPr>
      <w:r w:rsidRPr="0067341A">
        <w:rPr>
          <w:rFonts w:eastAsiaTheme="minorHAnsi" w:cs="mn-cs" w:hint="eastAsia"/>
          <w:b/>
          <w:i/>
          <w:color w:val="000000"/>
          <w:kern w:val="24"/>
        </w:rPr>
        <w:t>判罚和信号的准确度：越位、犯规、掷界外球、球门球等</w:t>
      </w:r>
    </w:p>
    <w:p w:rsidR="0067341A" w:rsidRPr="0067341A" w:rsidRDefault="0067341A" w:rsidP="0067341A">
      <w:pPr>
        <w:pStyle w:val="a3"/>
        <w:widowControl/>
        <w:spacing w:before="96" w:line="240" w:lineRule="exact"/>
        <w:rPr>
          <w:rFonts w:eastAsiaTheme="minorHAnsi" w:cs="mn-cs"/>
          <w:b/>
          <w:i/>
          <w:color w:val="000000"/>
          <w:kern w:val="24"/>
        </w:rPr>
      </w:pPr>
      <w:r w:rsidRPr="0067341A">
        <w:rPr>
          <w:rFonts w:eastAsiaTheme="minorHAnsi" w:cs="mn-cs" w:hint="eastAsia"/>
          <w:b/>
          <w:i/>
          <w:color w:val="000000"/>
          <w:kern w:val="24"/>
        </w:rPr>
        <w:t>旗示技巧</w:t>
      </w:r>
    </w:p>
    <w:p w:rsidR="0067341A" w:rsidRDefault="0067341A" w:rsidP="0067341A">
      <w:pPr>
        <w:pStyle w:val="a3"/>
        <w:widowControl/>
        <w:spacing w:before="96" w:beforeAutospacing="0" w:line="240" w:lineRule="exact"/>
        <w:rPr>
          <w:rFonts w:eastAsiaTheme="minorHAnsi" w:cs="mn-cs"/>
          <w:b/>
          <w:i/>
          <w:color w:val="000000"/>
          <w:kern w:val="24"/>
        </w:rPr>
      </w:pPr>
      <w:r w:rsidRPr="0067341A">
        <w:rPr>
          <w:rFonts w:eastAsiaTheme="minorHAnsi" w:cs="mn-cs" w:hint="eastAsia"/>
          <w:b/>
          <w:i/>
          <w:color w:val="000000"/>
          <w:kern w:val="24"/>
        </w:rPr>
        <w:t>选位和移动</w:t>
      </w:r>
    </w:p>
    <w:p w:rsidR="00973E69" w:rsidRPr="00901CCE" w:rsidRDefault="0067341A" w:rsidP="0067341A">
      <w:pPr>
        <w:pStyle w:val="a3"/>
        <w:widowControl/>
        <w:spacing w:before="96" w:beforeAutospacing="0" w:line="240" w:lineRule="exact"/>
        <w:rPr>
          <w:rFonts w:eastAsiaTheme="minorHAnsi"/>
        </w:rPr>
      </w:pPr>
      <w:r>
        <w:rPr>
          <w:rFonts w:eastAsiaTheme="minorHAnsi" w:cs="mn-cs"/>
          <w:color w:val="326295"/>
        </w:rPr>
        <w:t>积极点</w:t>
      </w:r>
      <w:r w:rsidR="00973E69" w:rsidRPr="00901CCE">
        <w:rPr>
          <w:rFonts w:eastAsiaTheme="minorHAnsi" w:cs="mn-cs"/>
          <w:color w:val="326295"/>
        </w:rPr>
        <w:t xml:space="preserve">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2.</w:t>
      </w:r>
    </w:p>
    <w:p w:rsidR="00973E69" w:rsidRPr="00901CCE" w:rsidRDefault="00973E69" w:rsidP="002524F7">
      <w:pPr>
        <w:widowControl/>
        <w:spacing w:line="240" w:lineRule="exact"/>
        <w:jc w:val="left"/>
        <w:rPr>
          <w:rFonts w:eastAsiaTheme="minorHAnsi"/>
          <w:sz w:val="24"/>
        </w:rPr>
      </w:pPr>
      <w:r w:rsidRPr="00901CCE">
        <w:rPr>
          <w:rFonts w:eastAsiaTheme="minorHAnsi" w:cs="mn-cs"/>
          <w:b/>
          <w:color w:val="326295"/>
          <w:kern w:val="0"/>
          <w:sz w:val="24"/>
          <w:lang w:bidi="ar"/>
        </w:rPr>
        <w:t>3.</w:t>
      </w:r>
    </w:p>
    <w:p w:rsidR="00973E69" w:rsidRPr="00901CCE" w:rsidRDefault="0067341A" w:rsidP="002524F7">
      <w:pPr>
        <w:pStyle w:val="a3"/>
        <w:widowControl/>
        <w:spacing w:before="96" w:beforeAutospacing="0" w:line="240" w:lineRule="exact"/>
        <w:rPr>
          <w:rFonts w:eastAsiaTheme="minorHAnsi"/>
        </w:rPr>
      </w:pPr>
      <w:r>
        <w:rPr>
          <w:rFonts w:eastAsiaTheme="minorHAnsi" w:cs="mn-cs"/>
          <w:color w:val="326295"/>
        </w:rPr>
        <w:t>改进点和建议</w:t>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2.</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3.</w:t>
      </w:r>
    </w:p>
    <w:p w:rsidR="0067341A" w:rsidRDefault="0067341A" w:rsidP="002524F7">
      <w:pPr>
        <w:pStyle w:val="a3"/>
        <w:widowControl/>
        <w:spacing w:line="240" w:lineRule="exact"/>
        <w:rPr>
          <w:rFonts w:eastAsiaTheme="minorHAnsi" w:cs="mj-cs"/>
          <w:b/>
          <w:color w:val="326295"/>
          <w:kern w:val="24"/>
        </w:rPr>
      </w:pPr>
      <w:r w:rsidRPr="0067341A">
        <w:rPr>
          <w:rFonts w:eastAsiaTheme="minorHAnsi" w:cs="mj-cs" w:hint="eastAsia"/>
          <w:b/>
          <w:color w:val="326295"/>
          <w:kern w:val="24"/>
        </w:rPr>
        <w:t>对第四官员的评估</w:t>
      </w:r>
    </w:p>
    <w:p w:rsidR="0067341A" w:rsidRPr="0067341A" w:rsidRDefault="0067341A" w:rsidP="0067341A">
      <w:pPr>
        <w:pStyle w:val="a3"/>
        <w:widowControl/>
        <w:spacing w:before="96" w:line="240" w:lineRule="exact"/>
        <w:rPr>
          <w:rFonts w:eastAsiaTheme="minorHAnsi" w:cs="mn-cs"/>
          <w:b/>
          <w:i/>
          <w:color w:val="000000"/>
          <w:kern w:val="24"/>
        </w:rPr>
      </w:pPr>
      <w:r w:rsidRPr="0067341A">
        <w:rPr>
          <w:rFonts w:eastAsiaTheme="minorHAnsi" w:cs="mn-cs" w:hint="eastAsia"/>
          <w:b/>
          <w:i/>
          <w:color w:val="000000"/>
          <w:kern w:val="24"/>
        </w:rPr>
        <w:t>和裁判员和助理裁判员的合作</w:t>
      </w:r>
    </w:p>
    <w:p w:rsidR="0067341A" w:rsidRDefault="0067341A" w:rsidP="0067341A">
      <w:pPr>
        <w:pStyle w:val="a3"/>
        <w:widowControl/>
        <w:spacing w:before="96" w:beforeAutospacing="0" w:line="240" w:lineRule="exact"/>
        <w:rPr>
          <w:rFonts w:eastAsiaTheme="minorHAnsi" w:cs="mn-cs"/>
          <w:b/>
          <w:i/>
          <w:color w:val="000000"/>
          <w:kern w:val="24"/>
        </w:rPr>
      </w:pPr>
      <w:r w:rsidRPr="0067341A">
        <w:rPr>
          <w:rFonts w:eastAsiaTheme="minorHAnsi" w:cs="mn-cs" w:hint="eastAsia"/>
          <w:b/>
          <w:i/>
          <w:color w:val="000000"/>
          <w:kern w:val="24"/>
        </w:rPr>
        <w:t>对技术区域的控制</w:t>
      </w:r>
    </w:p>
    <w:p w:rsidR="00973E69" w:rsidRPr="00901CCE" w:rsidRDefault="0067341A" w:rsidP="0067341A">
      <w:pPr>
        <w:pStyle w:val="a3"/>
        <w:widowControl/>
        <w:spacing w:before="96" w:beforeAutospacing="0" w:line="240" w:lineRule="exact"/>
        <w:rPr>
          <w:rFonts w:eastAsiaTheme="minorHAnsi"/>
        </w:rPr>
      </w:pPr>
      <w:r>
        <w:rPr>
          <w:rFonts w:eastAsiaTheme="minorHAnsi" w:cs="mn-cs"/>
          <w:color w:val="326295"/>
        </w:rPr>
        <w:t>积极点</w:t>
      </w:r>
      <w:r w:rsidR="00973E69" w:rsidRPr="00901CCE">
        <w:rPr>
          <w:rFonts w:eastAsiaTheme="minorHAnsi" w:cs="mn-cs"/>
          <w:color w:val="326295"/>
        </w:rPr>
        <w:t xml:space="preserve">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lastRenderedPageBreak/>
        <w:t>2.</w:t>
      </w:r>
    </w:p>
    <w:p w:rsidR="00973E69" w:rsidRPr="00901CCE" w:rsidRDefault="00973E69" w:rsidP="002524F7">
      <w:pPr>
        <w:widowControl/>
        <w:spacing w:line="240" w:lineRule="exact"/>
        <w:jc w:val="left"/>
        <w:rPr>
          <w:rFonts w:eastAsiaTheme="minorHAnsi"/>
          <w:sz w:val="24"/>
        </w:rPr>
      </w:pPr>
      <w:r w:rsidRPr="00901CCE">
        <w:rPr>
          <w:rFonts w:eastAsiaTheme="minorHAnsi" w:cs="mn-cs"/>
          <w:b/>
          <w:color w:val="326295"/>
          <w:kern w:val="0"/>
          <w:sz w:val="24"/>
          <w:lang w:bidi="ar"/>
        </w:rPr>
        <w:t>3.</w:t>
      </w:r>
    </w:p>
    <w:p w:rsidR="00973E69" w:rsidRPr="00901CCE" w:rsidRDefault="0067341A" w:rsidP="002524F7">
      <w:pPr>
        <w:pStyle w:val="a3"/>
        <w:widowControl/>
        <w:spacing w:before="96" w:beforeAutospacing="0" w:line="240" w:lineRule="exact"/>
        <w:rPr>
          <w:rFonts w:eastAsiaTheme="minorHAnsi"/>
        </w:rPr>
      </w:pPr>
      <w:r>
        <w:rPr>
          <w:rFonts w:eastAsiaTheme="minorHAnsi" w:cs="mn-cs"/>
          <w:color w:val="326295"/>
        </w:rPr>
        <w:t>改进点和建议</w:t>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r>
        <w:rPr>
          <w:rFonts w:eastAsiaTheme="minorHAnsi" w:cs="mn-cs"/>
          <w:color w:val="326295"/>
        </w:rPr>
        <w:tab/>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 xml:space="preserve">1. </w:t>
      </w:r>
    </w:p>
    <w:p w:rsidR="00973E69" w:rsidRPr="00901CCE" w:rsidRDefault="00973E69" w:rsidP="002524F7">
      <w:pPr>
        <w:pStyle w:val="a3"/>
        <w:widowControl/>
        <w:spacing w:before="96" w:beforeAutospacing="0" w:line="240" w:lineRule="exact"/>
        <w:rPr>
          <w:rFonts w:eastAsiaTheme="minorHAnsi"/>
        </w:rPr>
      </w:pPr>
      <w:r w:rsidRPr="00901CCE">
        <w:rPr>
          <w:rFonts w:eastAsiaTheme="minorHAnsi" w:cs="mn-cs"/>
          <w:b/>
          <w:color w:val="326295"/>
        </w:rPr>
        <w:t>2.</w:t>
      </w:r>
    </w:p>
    <w:p w:rsidR="00973E69" w:rsidRPr="00901CCE" w:rsidRDefault="00973E69" w:rsidP="002524F7">
      <w:pPr>
        <w:widowControl/>
        <w:spacing w:line="240" w:lineRule="exact"/>
        <w:jc w:val="left"/>
        <w:rPr>
          <w:rFonts w:eastAsiaTheme="minorHAnsi"/>
          <w:sz w:val="24"/>
        </w:rPr>
      </w:pPr>
      <w:r w:rsidRPr="00901CCE">
        <w:rPr>
          <w:rFonts w:eastAsiaTheme="minorHAnsi" w:cs="mn-cs"/>
          <w:b/>
          <w:color w:val="326295"/>
          <w:kern w:val="0"/>
          <w:sz w:val="24"/>
          <w:lang w:bidi="ar"/>
        </w:rPr>
        <w:t>3.</w:t>
      </w:r>
    </w:p>
    <w:p w:rsidR="00973E69" w:rsidRPr="00901CCE" w:rsidRDefault="0067341A" w:rsidP="002524F7">
      <w:pPr>
        <w:widowControl/>
        <w:spacing w:line="240" w:lineRule="exact"/>
        <w:jc w:val="left"/>
        <w:rPr>
          <w:rFonts w:eastAsiaTheme="minorHAnsi" w:cs="mj-cs" w:hint="eastAsia"/>
          <w:b/>
          <w:color w:val="326295"/>
          <w:kern w:val="24"/>
          <w:sz w:val="24"/>
        </w:rPr>
      </w:pPr>
      <w:bookmarkStart w:id="0" w:name="_GoBack"/>
      <w:r>
        <w:rPr>
          <w:rFonts w:eastAsiaTheme="minorHAnsi" w:cs="mj-cs"/>
          <w:b/>
          <w:color w:val="326295"/>
          <w:kern w:val="24"/>
          <w:sz w:val="24"/>
        </w:rPr>
        <w:t>附加评价</w:t>
      </w:r>
      <w:r>
        <w:rPr>
          <w:rFonts w:eastAsiaTheme="minorHAnsi" w:cs="mj-cs"/>
          <w:b/>
          <w:color w:val="326295"/>
          <w:kern w:val="24"/>
          <w:sz w:val="24"/>
        </w:rPr>
        <w:tab/>
      </w:r>
      <w:r>
        <w:rPr>
          <w:rFonts w:eastAsiaTheme="minorHAnsi" w:cs="mj-cs"/>
          <w:b/>
          <w:color w:val="326295"/>
          <w:kern w:val="24"/>
          <w:sz w:val="24"/>
        </w:rPr>
        <w:tab/>
      </w:r>
      <w:r>
        <w:rPr>
          <w:rFonts w:eastAsiaTheme="minorHAnsi" w:cs="mj-cs"/>
          <w:b/>
          <w:color w:val="326295"/>
          <w:kern w:val="24"/>
          <w:sz w:val="24"/>
        </w:rPr>
        <w:tab/>
      </w:r>
      <w:r>
        <w:rPr>
          <w:rFonts w:eastAsiaTheme="minorHAnsi" w:cs="mj-cs"/>
          <w:b/>
          <w:color w:val="326295"/>
          <w:kern w:val="24"/>
          <w:sz w:val="24"/>
        </w:rPr>
        <w:tab/>
      </w:r>
      <w:r>
        <w:rPr>
          <w:rFonts w:eastAsiaTheme="minorHAnsi" w:cs="mj-cs"/>
          <w:b/>
          <w:color w:val="326295"/>
          <w:kern w:val="24"/>
          <w:sz w:val="24"/>
        </w:rPr>
        <w:tab/>
      </w:r>
      <w:r>
        <w:rPr>
          <w:rFonts w:eastAsiaTheme="minorHAnsi" w:cs="mj-cs"/>
          <w:b/>
          <w:color w:val="326295"/>
          <w:kern w:val="24"/>
          <w:sz w:val="24"/>
        </w:rPr>
        <w:tab/>
      </w:r>
      <w:r>
        <w:rPr>
          <w:rFonts w:eastAsiaTheme="minorHAnsi" w:cs="mj-cs"/>
          <w:b/>
          <w:color w:val="326295"/>
          <w:kern w:val="24"/>
          <w:sz w:val="24"/>
        </w:rPr>
        <w:tab/>
      </w:r>
    </w:p>
    <w:bookmarkEnd w:id="0"/>
    <w:p w:rsidR="00973E69" w:rsidRPr="00901CCE" w:rsidRDefault="00973E69" w:rsidP="002524F7">
      <w:pPr>
        <w:pStyle w:val="a3"/>
        <w:widowControl/>
        <w:spacing w:line="240" w:lineRule="exact"/>
        <w:rPr>
          <w:rFonts w:eastAsiaTheme="minorHAnsi" w:cs="mn-cs"/>
          <w:b/>
          <w:i/>
          <w:color w:val="000000"/>
          <w:kern w:val="24"/>
        </w:rPr>
      </w:pPr>
    </w:p>
    <w:p w:rsidR="00973E69" w:rsidRPr="00901CCE" w:rsidRDefault="00973E69" w:rsidP="002524F7">
      <w:pPr>
        <w:pStyle w:val="a3"/>
        <w:widowControl/>
        <w:spacing w:before="96" w:beforeAutospacing="0" w:line="240" w:lineRule="exact"/>
        <w:rPr>
          <w:rFonts w:eastAsiaTheme="minorHAnsi" w:cs="mn-cs"/>
          <w:b/>
          <w:color w:val="326295"/>
        </w:rPr>
      </w:pPr>
    </w:p>
    <w:p w:rsidR="00973E69" w:rsidRPr="00901CCE" w:rsidRDefault="00973E69" w:rsidP="002524F7">
      <w:pPr>
        <w:pStyle w:val="a3"/>
        <w:widowControl/>
        <w:spacing w:before="96" w:beforeAutospacing="0" w:line="240" w:lineRule="exact"/>
        <w:rPr>
          <w:rFonts w:eastAsiaTheme="minorHAnsi" w:cs="mn-cs"/>
          <w:b/>
          <w:color w:val="326295"/>
        </w:rPr>
      </w:pPr>
    </w:p>
    <w:p w:rsidR="00973E69" w:rsidRPr="00901CCE" w:rsidRDefault="00973E69" w:rsidP="002524F7">
      <w:pPr>
        <w:pStyle w:val="a3"/>
        <w:widowControl/>
        <w:spacing w:before="96" w:beforeAutospacing="0" w:line="240" w:lineRule="exact"/>
        <w:rPr>
          <w:rFonts w:eastAsiaTheme="minorHAnsi" w:cs="mn-cs"/>
          <w:b/>
          <w:color w:val="000000"/>
        </w:rPr>
      </w:pPr>
    </w:p>
    <w:p w:rsidR="00973E69" w:rsidRPr="00901CCE" w:rsidRDefault="00973E69" w:rsidP="002524F7">
      <w:pPr>
        <w:pStyle w:val="a3"/>
        <w:widowControl/>
        <w:spacing w:before="96" w:beforeAutospacing="0" w:line="240" w:lineRule="exact"/>
        <w:rPr>
          <w:rFonts w:eastAsiaTheme="minorHAnsi" w:cs="mn-cs"/>
          <w:color w:val="326295"/>
        </w:rPr>
      </w:pPr>
    </w:p>
    <w:p w:rsidR="00973E69" w:rsidRPr="00901CCE" w:rsidRDefault="00973E69" w:rsidP="002524F7">
      <w:pPr>
        <w:widowControl/>
        <w:spacing w:line="240" w:lineRule="exact"/>
        <w:jc w:val="left"/>
        <w:rPr>
          <w:rFonts w:eastAsiaTheme="minorHAnsi" w:cs="mj-cs"/>
          <w:b/>
          <w:color w:val="326295"/>
          <w:kern w:val="24"/>
          <w:sz w:val="24"/>
        </w:rPr>
      </w:pPr>
    </w:p>
    <w:p w:rsidR="00973E69" w:rsidRPr="00901CCE" w:rsidRDefault="00973E69" w:rsidP="002524F7">
      <w:pPr>
        <w:widowControl/>
        <w:spacing w:line="240" w:lineRule="exact"/>
        <w:jc w:val="left"/>
        <w:rPr>
          <w:rFonts w:eastAsiaTheme="minorHAnsi" w:cs="mn-cs"/>
          <w:kern w:val="0"/>
          <w:sz w:val="24"/>
          <w:lang w:bidi="ar"/>
        </w:rPr>
      </w:pPr>
    </w:p>
    <w:p w:rsidR="00973E69" w:rsidRPr="00901CCE" w:rsidRDefault="00973E69" w:rsidP="002524F7">
      <w:pPr>
        <w:pStyle w:val="a3"/>
        <w:widowControl/>
        <w:kinsoku w:val="0"/>
        <w:overflowPunct w:val="0"/>
        <w:spacing w:after="360" w:afterAutospacing="0" w:line="240" w:lineRule="exact"/>
        <w:ind w:hanging="547"/>
        <w:textAlignment w:val="baseline"/>
        <w:rPr>
          <w:rFonts w:eastAsiaTheme="minorHAnsi" w:cs="mn-cs"/>
          <w:color w:val="000000"/>
        </w:rPr>
      </w:pPr>
    </w:p>
    <w:p w:rsidR="00973E69" w:rsidRPr="00901CCE" w:rsidRDefault="00973E69" w:rsidP="002524F7">
      <w:pPr>
        <w:spacing w:line="240" w:lineRule="exact"/>
        <w:jc w:val="left"/>
        <w:rPr>
          <w:rFonts w:eastAsiaTheme="minorHAnsi" w:cs="mj-cs"/>
          <w:b/>
          <w:color w:val="326295"/>
          <w:kern w:val="24"/>
          <w:sz w:val="24"/>
        </w:rPr>
      </w:pPr>
    </w:p>
    <w:p w:rsidR="00951088" w:rsidRPr="00901CCE" w:rsidRDefault="00951088" w:rsidP="002524F7">
      <w:pPr>
        <w:spacing w:line="240" w:lineRule="exact"/>
        <w:rPr>
          <w:rFonts w:eastAsiaTheme="minorHAnsi"/>
        </w:rPr>
      </w:pPr>
    </w:p>
    <w:sectPr w:rsidR="00951088" w:rsidRPr="00901C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560" w:rsidRDefault="007A5560" w:rsidP="002524F7">
      <w:r>
        <w:separator/>
      </w:r>
    </w:p>
  </w:endnote>
  <w:endnote w:type="continuationSeparator" w:id="0">
    <w:p w:rsidR="007A5560" w:rsidRDefault="007A5560" w:rsidP="0025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n-cs">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mj-cs">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560" w:rsidRDefault="007A5560" w:rsidP="002524F7">
      <w:r>
        <w:separator/>
      </w:r>
    </w:p>
  </w:footnote>
  <w:footnote w:type="continuationSeparator" w:id="0">
    <w:p w:rsidR="007A5560" w:rsidRDefault="007A5560" w:rsidP="00252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324"/>
    <w:multiLevelType w:val="hybridMultilevel"/>
    <w:tmpl w:val="59EAE982"/>
    <w:lvl w:ilvl="0" w:tplc="3A94AAA0">
      <w:numFmt w:val="bullet"/>
      <w:lvlText w:val="·"/>
      <w:lvlJc w:val="left"/>
      <w:pPr>
        <w:ind w:left="1080" w:hanging="360"/>
      </w:pPr>
      <w:rPr>
        <w:rFonts w:ascii="等线" w:eastAsia="等线" w:hAnsi="等线" w:cs="Courier New" w:hint="eastAsia"/>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77554844"/>
    <w:multiLevelType w:val="hybridMultilevel"/>
    <w:tmpl w:val="9C4EF20C"/>
    <w:lvl w:ilvl="0" w:tplc="2E921FA6">
      <w:numFmt w:val="bullet"/>
      <w:lvlText w:val="-"/>
      <w:lvlJc w:val="left"/>
      <w:pPr>
        <w:ind w:left="360" w:hanging="360"/>
      </w:pPr>
      <w:rPr>
        <w:rFonts w:ascii="等线" w:eastAsia="等线" w:hAnsi="等线" w:cs="mn-c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69"/>
    <w:rsid w:val="002524F7"/>
    <w:rsid w:val="0067341A"/>
    <w:rsid w:val="006C1083"/>
    <w:rsid w:val="007A5560"/>
    <w:rsid w:val="008D5573"/>
    <w:rsid w:val="00901CCE"/>
    <w:rsid w:val="00951088"/>
    <w:rsid w:val="00973E69"/>
    <w:rsid w:val="00AD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F975C"/>
  <w15:chartTrackingRefBased/>
  <w15:docId w15:val="{E2779516-17B1-4F74-A23E-859B29BD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3E6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973E69"/>
    <w:pPr>
      <w:spacing w:before="100" w:beforeAutospacing="1" w:after="100" w:afterAutospacing="1"/>
      <w:jc w:val="left"/>
    </w:pPr>
    <w:rPr>
      <w:rFonts w:cs="Times New Roman"/>
      <w:kern w:val="0"/>
      <w:sz w:val="24"/>
    </w:rPr>
  </w:style>
  <w:style w:type="paragraph" w:styleId="a4">
    <w:name w:val="header"/>
    <w:basedOn w:val="a"/>
    <w:link w:val="a5"/>
    <w:uiPriority w:val="99"/>
    <w:unhideWhenUsed/>
    <w:rsid w:val="002524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24F7"/>
    <w:rPr>
      <w:sz w:val="18"/>
      <w:szCs w:val="18"/>
    </w:rPr>
  </w:style>
  <w:style w:type="paragraph" w:styleId="a6">
    <w:name w:val="footer"/>
    <w:basedOn w:val="a"/>
    <w:link w:val="a7"/>
    <w:uiPriority w:val="99"/>
    <w:unhideWhenUsed/>
    <w:rsid w:val="002524F7"/>
    <w:pPr>
      <w:tabs>
        <w:tab w:val="center" w:pos="4153"/>
        <w:tab w:val="right" w:pos="8306"/>
      </w:tabs>
      <w:snapToGrid w:val="0"/>
      <w:jc w:val="left"/>
    </w:pPr>
    <w:rPr>
      <w:sz w:val="18"/>
      <w:szCs w:val="18"/>
    </w:rPr>
  </w:style>
  <w:style w:type="character" w:customStyle="1" w:styleId="a7">
    <w:name w:val="页脚 字符"/>
    <w:basedOn w:val="a0"/>
    <w:link w:val="a6"/>
    <w:uiPriority w:val="99"/>
    <w:rsid w:val="002524F7"/>
    <w:rPr>
      <w:sz w:val="18"/>
      <w:szCs w:val="18"/>
    </w:rPr>
  </w:style>
  <w:style w:type="paragraph" w:styleId="a8">
    <w:name w:val="List Paragraph"/>
    <w:basedOn w:val="a"/>
    <w:uiPriority w:val="34"/>
    <w:qFormat/>
    <w:rsid w:val="00AD2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4599">
      <w:bodyDiv w:val="1"/>
      <w:marLeft w:val="0"/>
      <w:marRight w:val="0"/>
      <w:marTop w:val="0"/>
      <w:marBottom w:val="0"/>
      <w:divBdr>
        <w:top w:val="none" w:sz="0" w:space="0" w:color="auto"/>
        <w:left w:val="none" w:sz="0" w:space="0" w:color="auto"/>
        <w:bottom w:val="none" w:sz="0" w:space="0" w:color="auto"/>
        <w:right w:val="none" w:sz="0" w:space="0" w:color="auto"/>
      </w:divBdr>
    </w:div>
    <w:div w:id="130565250">
      <w:bodyDiv w:val="1"/>
      <w:marLeft w:val="0"/>
      <w:marRight w:val="0"/>
      <w:marTop w:val="0"/>
      <w:marBottom w:val="0"/>
      <w:divBdr>
        <w:top w:val="none" w:sz="0" w:space="0" w:color="auto"/>
        <w:left w:val="none" w:sz="0" w:space="0" w:color="auto"/>
        <w:bottom w:val="none" w:sz="0" w:space="0" w:color="auto"/>
        <w:right w:val="none" w:sz="0" w:space="0" w:color="auto"/>
      </w:divBdr>
    </w:div>
    <w:div w:id="324092262">
      <w:bodyDiv w:val="1"/>
      <w:marLeft w:val="0"/>
      <w:marRight w:val="0"/>
      <w:marTop w:val="0"/>
      <w:marBottom w:val="0"/>
      <w:divBdr>
        <w:top w:val="none" w:sz="0" w:space="0" w:color="auto"/>
        <w:left w:val="none" w:sz="0" w:space="0" w:color="auto"/>
        <w:bottom w:val="none" w:sz="0" w:space="0" w:color="auto"/>
        <w:right w:val="none" w:sz="0" w:space="0" w:color="auto"/>
      </w:divBdr>
    </w:div>
    <w:div w:id="361517776">
      <w:bodyDiv w:val="1"/>
      <w:marLeft w:val="0"/>
      <w:marRight w:val="0"/>
      <w:marTop w:val="0"/>
      <w:marBottom w:val="0"/>
      <w:divBdr>
        <w:top w:val="none" w:sz="0" w:space="0" w:color="auto"/>
        <w:left w:val="none" w:sz="0" w:space="0" w:color="auto"/>
        <w:bottom w:val="none" w:sz="0" w:space="0" w:color="auto"/>
        <w:right w:val="none" w:sz="0" w:space="0" w:color="auto"/>
      </w:divBdr>
    </w:div>
    <w:div w:id="420369660">
      <w:bodyDiv w:val="1"/>
      <w:marLeft w:val="0"/>
      <w:marRight w:val="0"/>
      <w:marTop w:val="0"/>
      <w:marBottom w:val="0"/>
      <w:divBdr>
        <w:top w:val="none" w:sz="0" w:space="0" w:color="auto"/>
        <w:left w:val="none" w:sz="0" w:space="0" w:color="auto"/>
        <w:bottom w:val="none" w:sz="0" w:space="0" w:color="auto"/>
        <w:right w:val="none" w:sz="0" w:space="0" w:color="auto"/>
      </w:divBdr>
    </w:div>
    <w:div w:id="893076620">
      <w:bodyDiv w:val="1"/>
      <w:marLeft w:val="0"/>
      <w:marRight w:val="0"/>
      <w:marTop w:val="0"/>
      <w:marBottom w:val="0"/>
      <w:divBdr>
        <w:top w:val="none" w:sz="0" w:space="0" w:color="auto"/>
        <w:left w:val="none" w:sz="0" w:space="0" w:color="auto"/>
        <w:bottom w:val="none" w:sz="0" w:space="0" w:color="auto"/>
        <w:right w:val="none" w:sz="0" w:space="0" w:color="auto"/>
      </w:divBdr>
    </w:div>
    <w:div w:id="901981634">
      <w:bodyDiv w:val="1"/>
      <w:marLeft w:val="0"/>
      <w:marRight w:val="0"/>
      <w:marTop w:val="0"/>
      <w:marBottom w:val="0"/>
      <w:divBdr>
        <w:top w:val="none" w:sz="0" w:space="0" w:color="auto"/>
        <w:left w:val="none" w:sz="0" w:space="0" w:color="auto"/>
        <w:bottom w:val="none" w:sz="0" w:space="0" w:color="auto"/>
        <w:right w:val="none" w:sz="0" w:space="0" w:color="auto"/>
      </w:divBdr>
    </w:div>
    <w:div w:id="1193689055">
      <w:bodyDiv w:val="1"/>
      <w:marLeft w:val="0"/>
      <w:marRight w:val="0"/>
      <w:marTop w:val="0"/>
      <w:marBottom w:val="0"/>
      <w:divBdr>
        <w:top w:val="none" w:sz="0" w:space="0" w:color="auto"/>
        <w:left w:val="none" w:sz="0" w:space="0" w:color="auto"/>
        <w:bottom w:val="none" w:sz="0" w:space="0" w:color="auto"/>
        <w:right w:val="none" w:sz="0" w:space="0" w:color="auto"/>
      </w:divBdr>
    </w:div>
    <w:div w:id="1700466623">
      <w:bodyDiv w:val="1"/>
      <w:marLeft w:val="0"/>
      <w:marRight w:val="0"/>
      <w:marTop w:val="0"/>
      <w:marBottom w:val="0"/>
      <w:divBdr>
        <w:top w:val="none" w:sz="0" w:space="0" w:color="auto"/>
        <w:left w:val="none" w:sz="0" w:space="0" w:color="auto"/>
        <w:bottom w:val="none" w:sz="0" w:space="0" w:color="auto"/>
        <w:right w:val="none" w:sz="0" w:space="0" w:color="auto"/>
      </w:divBdr>
    </w:div>
    <w:div w:id="1771001192">
      <w:bodyDiv w:val="1"/>
      <w:marLeft w:val="0"/>
      <w:marRight w:val="0"/>
      <w:marTop w:val="0"/>
      <w:marBottom w:val="0"/>
      <w:divBdr>
        <w:top w:val="none" w:sz="0" w:space="0" w:color="auto"/>
        <w:left w:val="none" w:sz="0" w:space="0" w:color="auto"/>
        <w:bottom w:val="none" w:sz="0" w:space="0" w:color="auto"/>
        <w:right w:val="none" w:sz="0" w:space="0" w:color="auto"/>
      </w:divBdr>
    </w:div>
    <w:div w:id="20999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 a</dc:creator>
  <cp:keywords/>
  <dc:description/>
  <cp:lastModifiedBy>xm a</cp:lastModifiedBy>
  <cp:revision>4</cp:revision>
  <dcterms:created xsi:type="dcterms:W3CDTF">2018-01-30T14:11:00Z</dcterms:created>
  <dcterms:modified xsi:type="dcterms:W3CDTF">2018-01-31T04:10:00Z</dcterms:modified>
</cp:coreProperties>
</file>