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7A1DA"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Users can define what services make up their application and how those services interact with each other. </w:t>
      </w:r>
    </w:p>
    <w:p w14:paraId="4B08E363"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can then be used to inject faults into the system, such as spiking CPU usage or taking down a host. </w:t>
      </w:r>
    </w:p>
    <w:p w14:paraId="2F0839D6"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By observing how the system responds to these faults, users can identify and fix weaknesses in the system. </w:t>
      </w:r>
    </w:p>
    <w:p w14:paraId="699F9DA8"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can also be used to automatically detect dependencies between services. </w:t>
      </w:r>
    </w:p>
    <w:p w14:paraId="2B702AD9"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Users can define what health checks they want to run on their services, and Gremlin will monitor those health checks during fault injection tests. </w:t>
      </w:r>
    </w:p>
    <w:p w14:paraId="327E3DAB" w14:textId="09288121" w:rsidR="009E3C77" w:rsidRDefault="00EA0726" w:rsidP="00EA0726">
      <w:pPr>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can be used to calculate a score that reflects the overall reliability of an application. This score can be used to track improvements over time and to identify areas where the system needs to be improved.</w:t>
      </w:r>
    </w:p>
    <w:p w14:paraId="276F1FF4"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Users can define services and fault injection tests. </w:t>
      </w:r>
    </w:p>
    <w:p w14:paraId="6D299247"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The system automatically discovers dependencies between services. </w:t>
      </w:r>
    </w:p>
    <w:p w14:paraId="6EDDA84C"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The system integrates with observability tools to monitor the health of the system during the test. </w:t>
      </w:r>
    </w:p>
    <w:p w14:paraId="67E18BF3" w14:textId="488E6B36" w:rsidR="00EA0726" w:rsidRDefault="00EA0726" w:rsidP="00EA0726">
      <w:pPr>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The system calculates a score to measure the reliability of the system.</w:t>
      </w:r>
    </w:p>
    <w:p w14:paraId="72B5C6EC" w14:textId="703685E0"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It </w:t>
      </w:r>
      <w:r w:rsidRPr="00EA0726">
        <w:rPr>
          <w:rFonts w:ascii="Times New Roman" w:eastAsia="Times New Roman" w:hAnsi="Times New Roman" w:cs="Times New Roman"/>
          <w:kern w:val="0"/>
          <w:sz w:val="24"/>
          <w:szCs w:val="24"/>
          <w14:ligatures w14:val="none"/>
        </w:rPr>
        <w:t>describes</w:t>
      </w:r>
      <w:r w:rsidRPr="00EA0726">
        <w:rPr>
          <w:rFonts w:ascii="Times New Roman" w:eastAsia="Times New Roman" w:hAnsi="Times New Roman" w:cs="Times New Roman"/>
          <w:kern w:val="0"/>
          <w:sz w:val="24"/>
          <w:szCs w:val="24"/>
          <w14:ligatures w14:val="none"/>
        </w:rPr>
        <w:t xml:space="preserve"> the challenges of running these tests, including needing expertise to design the tests and interpret the results. </w:t>
      </w:r>
    </w:p>
    <w:p w14:paraId="429D4FFC"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It explains a solution from Gremlin that automates some of these tasks. </w:t>
      </w:r>
    </w:p>
    <w:p w14:paraId="281240F4"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can automatically discover the different parts of a system and their dependencies, and can run different types of fault injection tests, such as spiking CPU usage or simulating a network outage. </w:t>
      </w:r>
    </w:p>
    <w:p w14:paraId="5F529247"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can also integrate with observability tools to monitor the system during the test and determine if the system is behaving as expected. </w:t>
      </w:r>
    </w:p>
    <w:p w14:paraId="7DC28C20"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This can help to identify weaknesses in the system before they cause problems in production. </w:t>
      </w:r>
    </w:p>
    <w:p w14:paraId="013F53F0" w14:textId="2B869BC4" w:rsidR="00EA0726" w:rsidRDefault="00EA0726" w:rsidP="00EA0726">
      <w:pPr>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also provides a scoring system that can be used to track the reliability of a system over time.</w:t>
      </w:r>
    </w:p>
    <w:p w14:paraId="08B5BAF6"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Chaos engineering is a methodology to test the infrastructure of a system by injecting faults and observing how the system responds. </w:t>
      </w:r>
    </w:p>
    <w:p w14:paraId="3ED21F06"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The goal is to proactively identify and fix weaknesses in the system before they cause outages in production. </w:t>
      </w:r>
    </w:p>
    <w:p w14:paraId="1DFCF0BD"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is a platform that helps organizations implement chaos engineering. </w:t>
      </w:r>
    </w:p>
    <w:p w14:paraId="0BAC480C"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Gremlin can be used to simulate a variety of different types of failures, such as CPU spikes, network outages, and service disruptions. </w:t>
      </w:r>
    </w:p>
    <w:p w14:paraId="6B54AF7A" w14:textId="77777777" w:rsidR="00EA0726" w:rsidRPr="00EA0726" w:rsidRDefault="00EA0726" w:rsidP="00EA0726">
      <w:pPr>
        <w:spacing w:after="0"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Chaos engineering can be used to help organizations improve their reliability, resiliency, and disaster recovery capabilities. </w:t>
      </w:r>
    </w:p>
    <w:p w14:paraId="77517F04" w14:textId="2ADCC139" w:rsidR="00EA0726" w:rsidRDefault="00EA0726" w:rsidP="00EA0726">
      <w:pPr>
        <w:rPr>
          <w:rFonts w:ascii="Times New Roman" w:eastAsia="Times New Roman" w:hAnsi="Times New Roman" w:cs="Times New Roman"/>
          <w:kern w:val="0"/>
          <w:sz w:val="24"/>
          <w:szCs w:val="24"/>
          <w14:ligatures w14:val="none"/>
        </w:rPr>
      </w:pPr>
      <w:r w:rsidRPr="00EA0726">
        <w:rPr>
          <w:rFonts w:ascii="Times New Roman" w:eastAsia="Times New Roman" w:hAnsi="Symbol" w:cs="Times New Roman"/>
          <w:kern w:val="0"/>
          <w:sz w:val="24"/>
          <w:szCs w:val="24"/>
          <w14:ligatures w14:val="none"/>
        </w:rPr>
        <w:t></w:t>
      </w:r>
      <w:r w:rsidRPr="00EA0726">
        <w:rPr>
          <w:rFonts w:ascii="Times New Roman" w:eastAsia="Times New Roman" w:hAnsi="Times New Roman" w:cs="Times New Roman"/>
          <w:kern w:val="0"/>
          <w:sz w:val="24"/>
          <w:szCs w:val="24"/>
          <w14:ligatures w14:val="none"/>
        </w:rPr>
        <w:t xml:space="preserve">  Chaos engineering is not about breaking things; it's about understanding how the system will behave when things go wrong.</w:t>
      </w:r>
    </w:p>
    <w:p w14:paraId="3FBDA776" w14:textId="77777777" w:rsidR="00EA0726" w:rsidRDefault="00EA0726" w:rsidP="00EA0726">
      <w:pPr>
        <w:rPr>
          <w:rFonts w:ascii="Times New Roman" w:eastAsia="Times New Roman" w:hAnsi="Times New Roman" w:cs="Times New Roman"/>
          <w:kern w:val="0"/>
          <w:sz w:val="24"/>
          <w:szCs w:val="24"/>
          <w14:ligatures w14:val="none"/>
        </w:rPr>
      </w:pPr>
    </w:p>
    <w:p w14:paraId="2834E652" w14:textId="77777777" w:rsidR="00EA0726" w:rsidRDefault="00EA0726" w:rsidP="00EA0726">
      <w:pPr>
        <w:rPr>
          <w:rFonts w:ascii="Times New Roman" w:eastAsia="Times New Roman" w:hAnsi="Times New Roman" w:cs="Times New Roman"/>
          <w:kern w:val="0"/>
          <w:sz w:val="24"/>
          <w:szCs w:val="24"/>
          <w14:ligatures w14:val="none"/>
        </w:rPr>
      </w:pPr>
    </w:p>
    <w:p w14:paraId="67848285" w14:textId="77777777" w:rsidR="00EA0726" w:rsidRDefault="00EA0726" w:rsidP="00EA0726">
      <w:pPr>
        <w:rPr>
          <w:rFonts w:ascii="Times New Roman" w:eastAsia="Times New Roman" w:hAnsi="Times New Roman" w:cs="Times New Roman"/>
          <w:kern w:val="0"/>
          <w:sz w:val="24"/>
          <w:szCs w:val="24"/>
          <w14:ligatures w14:val="none"/>
        </w:rPr>
      </w:pPr>
    </w:p>
    <w:p w14:paraId="38E28C76" w14:textId="77777777" w:rsidR="00EA0726" w:rsidRPr="00EA0726" w:rsidRDefault="00EA0726" w:rsidP="00EA0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The document talks about chaos engineering, a method to test the resiliency of systems by injecting faults and observing how the system responds. Here are the steps to achieve chaos engineering:</w:t>
      </w:r>
    </w:p>
    <w:p w14:paraId="66336ED2" w14:textId="77777777" w:rsidR="00EA0726" w:rsidRPr="00EA0726" w:rsidRDefault="00EA0726" w:rsidP="00EA072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Define the services that make up your application.</w:t>
      </w:r>
    </w:p>
    <w:p w14:paraId="5E2F53F7" w14:textId="77777777" w:rsidR="00EA0726" w:rsidRPr="00EA0726" w:rsidRDefault="00EA0726" w:rsidP="00EA072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Identify the dependencies of those services.</w:t>
      </w:r>
    </w:p>
    <w:p w14:paraId="58B5173A" w14:textId="77777777" w:rsidR="00EA0726" w:rsidRPr="00EA0726" w:rsidRDefault="00EA0726" w:rsidP="00EA072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Set up monitors to measure the health of those services.</w:t>
      </w:r>
    </w:p>
    <w:p w14:paraId="3648E682" w14:textId="77777777" w:rsidR="00EA0726" w:rsidRPr="00EA0726" w:rsidRDefault="00EA0726" w:rsidP="00EA072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Run tests that inject faults into the system and observe how the monitors respond.</w:t>
      </w:r>
    </w:p>
    <w:p w14:paraId="25BFEC49" w14:textId="77777777" w:rsidR="00EA0726" w:rsidRPr="00EA0726" w:rsidRDefault="00EA0726" w:rsidP="00EA0726">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Use the results of the tests to improve the reliability of your system.</w:t>
      </w:r>
    </w:p>
    <w:p w14:paraId="4ED864F1" w14:textId="77777777" w:rsidR="00EA0726" w:rsidRPr="00EA0726" w:rsidRDefault="00EA0726" w:rsidP="00EA0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The document also discusses a tool called Gremlin that can be used to automate this process.</w:t>
      </w:r>
    </w:p>
    <w:p w14:paraId="5EA542C6" w14:textId="77777777" w:rsidR="00EA0726" w:rsidRPr="00EA0726" w:rsidRDefault="00EA0726" w:rsidP="00EA0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Another benefit of chaos engineering is that it can help to improve communication and collaboration between different teams. When teams are working together to identify and fix weaknesses in the system, they are more likely to develop a shared understanding of how the system works. This can lead to better communication and collaboration in the long run.</w:t>
      </w:r>
    </w:p>
    <w:p w14:paraId="24EA6C33" w14:textId="77777777" w:rsidR="00EA0726" w:rsidRPr="00EA0726" w:rsidRDefault="00EA0726" w:rsidP="00EA0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Here are some of the key takeaways from the document:</w:t>
      </w:r>
    </w:p>
    <w:p w14:paraId="5045B0C6" w14:textId="77777777" w:rsidR="00EA0726" w:rsidRPr="00EA0726" w:rsidRDefault="00EA0726" w:rsidP="00EA072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Chaos engineering is a method for testing the resiliency of systems by injecting faults and observing how the system responds.</w:t>
      </w:r>
    </w:p>
    <w:p w14:paraId="1C9B8A60" w14:textId="77777777" w:rsidR="00EA0726" w:rsidRPr="00EA0726" w:rsidRDefault="00EA0726" w:rsidP="00EA072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Chaos engineering can help to identify weaknesses in systems before they cause outages.</w:t>
      </w:r>
    </w:p>
    <w:p w14:paraId="161854AD" w14:textId="77777777" w:rsidR="00EA0726" w:rsidRPr="00EA0726" w:rsidRDefault="00EA0726" w:rsidP="00EA0726">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Chaos engineering can help to improve communication and collaboration between different teams.</w:t>
      </w:r>
    </w:p>
    <w:p w14:paraId="04FF7BE0" w14:textId="77777777" w:rsidR="00EA0726" w:rsidRPr="00EA0726" w:rsidRDefault="00EA0726" w:rsidP="00EA072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A0726">
        <w:rPr>
          <w:rFonts w:ascii="Times New Roman" w:eastAsia="Times New Roman" w:hAnsi="Times New Roman" w:cs="Times New Roman"/>
          <w:kern w:val="0"/>
          <w:sz w:val="24"/>
          <w:szCs w:val="24"/>
          <w14:ligatures w14:val="none"/>
        </w:rPr>
        <w:t>Overall, chaos engineering is a valuable tool for improving the reliability of systems. By proactively identifying and fixing weaknesses, organizations can avoid costly outages and improve the overall user experience.</w:t>
      </w:r>
    </w:p>
    <w:p w14:paraId="712D5678" w14:textId="77777777" w:rsidR="00EA0726" w:rsidRDefault="00EA0726" w:rsidP="00EA0726"/>
    <w:sectPr w:rsidR="00EA0726" w:rsidSect="008B73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2B45C4"/>
    <w:multiLevelType w:val="multilevel"/>
    <w:tmpl w:val="8368B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71E84"/>
    <w:multiLevelType w:val="multilevel"/>
    <w:tmpl w:val="EAD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2673886">
    <w:abstractNumId w:val="1"/>
  </w:num>
  <w:num w:numId="2" w16cid:durableId="10624848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726"/>
    <w:rsid w:val="008B737C"/>
    <w:rsid w:val="009129BC"/>
    <w:rsid w:val="009E3C77"/>
    <w:rsid w:val="00AA7357"/>
    <w:rsid w:val="00D103C2"/>
    <w:rsid w:val="00EA0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6B7B3"/>
  <w15:chartTrackingRefBased/>
  <w15:docId w15:val="{2714CB1B-9CD7-4CDA-A738-4EC686A95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07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first-token">
    <w:name w:val="first-token"/>
    <w:basedOn w:val="DefaultParagraphFont"/>
    <w:rsid w:val="00EA07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052797">
      <w:bodyDiv w:val="1"/>
      <w:marLeft w:val="0"/>
      <w:marRight w:val="0"/>
      <w:marTop w:val="0"/>
      <w:marBottom w:val="0"/>
      <w:divBdr>
        <w:top w:val="none" w:sz="0" w:space="0" w:color="auto"/>
        <w:left w:val="none" w:sz="0" w:space="0" w:color="auto"/>
        <w:bottom w:val="none" w:sz="0" w:space="0" w:color="auto"/>
        <w:right w:val="none" w:sz="0" w:space="0" w:color="auto"/>
      </w:divBdr>
    </w:div>
    <w:div w:id="737284025">
      <w:bodyDiv w:val="1"/>
      <w:marLeft w:val="0"/>
      <w:marRight w:val="0"/>
      <w:marTop w:val="0"/>
      <w:marBottom w:val="0"/>
      <w:divBdr>
        <w:top w:val="none" w:sz="0" w:space="0" w:color="auto"/>
        <w:left w:val="none" w:sz="0" w:space="0" w:color="auto"/>
        <w:bottom w:val="none" w:sz="0" w:space="0" w:color="auto"/>
        <w:right w:val="none" w:sz="0" w:space="0" w:color="auto"/>
      </w:divBdr>
    </w:div>
    <w:div w:id="848985777">
      <w:bodyDiv w:val="1"/>
      <w:marLeft w:val="0"/>
      <w:marRight w:val="0"/>
      <w:marTop w:val="0"/>
      <w:marBottom w:val="0"/>
      <w:divBdr>
        <w:top w:val="none" w:sz="0" w:space="0" w:color="auto"/>
        <w:left w:val="none" w:sz="0" w:space="0" w:color="auto"/>
        <w:bottom w:val="none" w:sz="0" w:space="0" w:color="auto"/>
        <w:right w:val="none" w:sz="0" w:space="0" w:color="auto"/>
      </w:divBdr>
    </w:div>
    <w:div w:id="1433091418">
      <w:bodyDiv w:val="1"/>
      <w:marLeft w:val="0"/>
      <w:marRight w:val="0"/>
      <w:marTop w:val="0"/>
      <w:marBottom w:val="0"/>
      <w:divBdr>
        <w:top w:val="none" w:sz="0" w:space="0" w:color="auto"/>
        <w:left w:val="none" w:sz="0" w:space="0" w:color="auto"/>
        <w:bottom w:val="none" w:sz="0" w:space="0" w:color="auto"/>
        <w:right w:val="none" w:sz="0" w:space="0" w:color="auto"/>
      </w:divBdr>
    </w:div>
    <w:div w:id="2066755040">
      <w:bodyDiv w:val="1"/>
      <w:marLeft w:val="0"/>
      <w:marRight w:val="0"/>
      <w:marTop w:val="0"/>
      <w:marBottom w:val="0"/>
      <w:divBdr>
        <w:top w:val="none" w:sz="0" w:space="0" w:color="auto"/>
        <w:left w:val="none" w:sz="0" w:space="0" w:color="auto"/>
        <w:bottom w:val="none" w:sz="0" w:space="0" w:color="auto"/>
        <w:right w:val="none" w:sz="0" w:space="0" w:color="auto"/>
      </w:divBdr>
    </w:div>
    <w:div w:id="212554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615</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 Adam</dc:creator>
  <cp:keywords/>
  <dc:description/>
  <cp:lastModifiedBy>Nasim, Adam</cp:lastModifiedBy>
  <cp:revision>1</cp:revision>
  <dcterms:created xsi:type="dcterms:W3CDTF">2024-05-07T09:37:00Z</dcterms:created>
  <dcterms:modified xsi:type="dcterms:W3CDTF">2024-05-07T10:38:00Z</dcterms:modified>
</cp:coreProperties>
</file>