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5408"/>
        <w:gridCol w:w="4163"/>
      </w:tblGrid>
      <w:tr w:rsidR="00500C36" w:rsidTr="00500C36">
        <w:tc>
          <w:tcPr>
            <w:tcW w:w="5408" w:type="dxa"/>
            <w:hideMark/>
          </w:tcPr>
          <w:p w:rsidR="00500C36" w:rsidRDefault="00500C36">
            <w:pPr>
              <w:rPr>
                <w:bCs/>
                <w:lang w:eastAsia="en-US"/>
              </w:rPr>
            </w:pPr>
            <w:r>
              <w:rPr>
                <w:bCs/>
              </w:rPr>
              <w:t xml:space="preserve">          Рассмотрено</w:t>
            </w:r>
          </w:p>
          <w:p w:rsidR="00500C36" w:rsidRDefault="00500C36">
            <w:pPr>
              <w:rPr>
                <w:bCs/>
              </w:rPr>
            </w:pPr>
            <w:r>
              <w:rPr>
                <w:bCs/>
              </w:rPr>
              <w:t>на заседании Педагогического совета</w:t>
            </w:r>
          </w:p>
          <w:p w:rsidR="00500C36" w:rsidRDefault="007D1CCD">
            <w:pPr>
              <w:spacing w:after="200"/>
              <w:rPr>
                <w:bCs/>
                <w:lang w:eastAsia="en-US"/>
              </w:rPr>
            </w:pPr>
            <w:r>
              <w:t>Протокол №  __ от 12.01.</w:t>
            </w:r>
            <w:r w:rsidR="006D442E">
              <w:t xml:space="preserve"> 2016 г.</w:t>
            </w:r>
            <w:r w:rsidR="00500C36">
              <w:t xml:space="preserve">                                                                </w:t>
            </w:r>
          </w:p>
        </w:tc>
        <w:tc>
          <w:tcPr>
            <w:tcW w:w="4163" w:type="dxa"/>
          </w:tcPr>
          <w:p w:rsidR="00500C36" w:rsidRDefault="00500C36">
            <w:pPr>
              <w:rPr>
                <w:bCs/>
                <w:lang w:eastAsia="en-US"/>
              </w:rPr>
            </w:pPr>
            <w:r>
              <w:rPr>
                <w:bCs/>
              </w:rPr>
              <w:t xml:space="preserve">            «УТВЕРЖДАЮ» </w:t>
            </w:r>
          </w:p>
          <w:p w:rsidR="00500C36" w:rsidRDefault="00500C36">
            <w:pPr>
              <w:rPr>
                <w:bCs/>
              </w:rPr>
            </w:pPr>
            <w:r>
              <w:rPr>
                <w:bCs/>
              </w:rPr>
              <w:t>Директор</w:t>
            </w:r>
          </w:p>
          <w:p w:rsidR="00500C36" w:rsidRDefault="00500C36">
            <w:pPr>
              <w:rPr>
                <w:bCs/>
              </w:rPr>
            </w:pPr>
            <w:r>
              <w:rPr>
                <w:bCs/>
              </w:rPr>
              <w:t>МБ</w:t>
            </w:r>
            <w:r w:rsidR="003C223E">
              <w:rPr>
                <w:bCs/>
              </w:rPr>
              <w:t>О</w:t>
            </w:r>
            <w:r>
              <w:rPr>
                <w:bCs/>
              </w:rPr>
              <w:t xml:space="preserve">У СОШ  с. Ц елинный МР Абзелиловский район РБ: </w:t>
            </w:r>
          </w:p>
          <w:p w:rsidR="00500C36" w:rsidRDefault="00500C36">
            <w:pPr>
              <w:rPr>
                <w:bCs/>
              </w:rPr>
            </w:pPr>
            <w:r>
              <w:rPr>
                <w:bCs/>
              </w:rPr>
              <w:t xml:space="preserve">__________ /Ш. И.Ахметкужина/ </w:t>
            </w:r>
          </w:p>
          <w:p w:rsidR="00500C36" w:rsidRDefault="00935900">
            <w:pPr>
              <w:rPr>
                <w:bCs/>
              </w:rPr>
            </w:pPr>
            <w:r>
              <w:rPr>
                <w:bCs/>
              </w:rPr>
              <w:t>«12» февраля</w:t>
            </w:r>
            <w:r w:rsidR="006D442E">
              <w:rPr>
                <w:bCs/>
              </w:rPr>
              <w:t xml:space="preserve"> 2016</w:t>
            </w:r>
            <w:r w:rsidR="00500C36">
              <w:rPr>
                <w:bCs/>
              </w:rPr>
              <w:t xml:space="preserve"> г.</w:t>
            </w:r>
          </w:p>
          <w:p w:rsidR="00500C36" w:rsidRDefault="00500C36">
            <w:pPr>
              <w:spacing w:after="200"/>
              <w:rPr>
                <w:bCs/>
                <w:lang w:eastAsia="en-US"/>
              </w:rPr>
            </w:pPr>
          </w:p>
        </w:tc>
      </w:tr>
    </w:tbl>
    <w:p w:rsidR="0048475C" w:rsidRPr="0048475C" w:rsidRDefault="0048475C" w:rsidP="0048475C">
      <w:pPr>
        <w:jc w:val="center"/>
        <w:rPr>
          <w:b/>
          <w:sz w:val="28"/>
          <w:szCs w:val="28"/>
        </w:rPr>
      </w:pPr>
    </w:p>
    <w:p w:rsidR="0048475C" w:rsidRPr="0048475C" w:rsidRDefault="0048475C" w:rsidP="0048475C">
      <w:pPr>
        <w:jc w:val="center"/>
        <w:rPr>
          <w:b/>
          <w:sz w:val="28"/>
          <w:szCs w:val="28"/>
        </w:rPr>
      </w:pPr>
    </w:p>
    <w:p w:rsidR="0048475C" w:rsidRPr="0048475C" w:rsidRDefault="00000346" w:rsidP="0048475C">
      <w:pPr>
        <w:spacing w:line="276" w:lineRule="auto"/>
        <w:jc w:val="center"/>
        <w:rPr>
          <w:b/>
        </w:rPr>
      </w:pPr>
      <w:r>
        <w:rPr>
          <w:b/>
        </w:rPr>
        <w:t>ПОЛОЖЕНИЕ</w:t>
      </w:r>
    </w:p>
    <w:p w:rsidR="0048475C" w:rsidRDefault="0048475C" w:rsidP="0048475C">
      <w:pPr>
        <w:spacing w:line="276" w:lineRule="auto"/>
        <w:jc w:val="center"/>
        <w:rPr>
          <w:b/>
        </w:rPr>
      </w:pPr>
      <w:r>
        <w:rPr>
          <w:b/>
        </w:rPr>
        <w:t>о внутришкольном</w:t>
      </w:r>
      <w:r w:rsidRPr="0048475C">
        <w:rPr>
          <w:b/>
        </w:rPr>
        <w:t xml:space="preserve"> контроле </w:t>
      </w:r>
    </w:p>
    <w:p w:rsidR="00C040AE" w:rsidRPr="00C040AE" w:rsidRDefault="00C040AE" w:rsidP="00C040AE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 w:rsidRPr="00C040AE">
        <w:rPr>
          <w:b/>
          <w:bCs/>
        </w:rPr>
        <w:t>Муниципального</w:t>
      </w:r>
      <w:r w:rsidR="006D442E">
        <w:rPr>
          <w:b/>
          <w:bCs/>
        </w:rPr>
        <w:t xml:space="preserve"> </w:t>
      </w:r>
      <w:r w:rsidRPr="00C040AE">
        <w:rPr>
          <w:b/>
          <w:bCs/>
        </w:rPr>
        <w:t xml:space="preserve"> бюджетного</w:t>
      </w:r>
      <w:r w:rsidR="003C223E" w:rsidRPr="003C223E">
        <w:rPr>
          <w:b/>
          <w:bCs/>
        </w:rPr>
        <w:t xml:space="preserve"> </w:t>
      </w:r>
      <w:r w:rsidR="003C223E" w:rsidRPr="006D442E">
        <w:rPr>
          <w:b/>
          <w:bCs/>
        </w:rPr>
        <w:t>общеобразовательного</w:t>
      </w:r>
      <w:bookmarkStart w:id="0" w:name="_GoBack"/>
      <w:bookmarkEnd w:id="0"/>
      <w:r w:rsidRPr="00C040AE">
        <w:rPr>
          <w:b/>
          <w:bCs/>
        </w:rPr>
        <w:t xml:space="preserve"> учреждения </w:t>
      </w:r>
    </w:p>
    <w:p w:rsidR="00C040AE" w:rsidRPr="00C040AE" w:rsidRDefault="00C040AE" w:rsidP="00C040AE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 w:rsidRPr="00C040AE">
        <w:rPr>
          <w:b/>
          <w:bCs/>
        </w:rPr>
        <w:t xml:space="preserve">средняя общеобразовательная школа </w:t>
      </w:r>
      <w:r w:rsidR="006D442E">
        <w:rPr>
          <w:b/>
          <w:bCs/>
        </w:rPr>
        <w:t xml:space="preserve"> с.  Целинный</w:t>
      </w:r>
      <w:r w:rsidRPr="00C040AE">
        <w:rPr>
          <w:b/>
          <w:bCs/>
        </w:rPr>
        <w:t xml:space="preserve"> </w:t>
      </w:r>
    </w:p>
    <w:p w:rsidR="00C040AE" w:rsidRPr="00C040AE" w:rsidRDefault="00C040AE" w:rsidP="00C040AE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 w:rsidRPr="00C040AE">
        <w:rPr>
          <w:b/>
          <w:bCs/>
        </w:rPr>
        <w:t>муниципального района Абзелиловский район</w:t>
      </w:r>
    </w:p>
    <w:p w:rsidR="00C040AE" w:rsidRPr="00C040AE" w:rsidRDefault="00C040AE" w:rsidP="00C040AE">
      <w:pPr>
        <w:spacing w:line="276" w:lineRule="auto"/>
        <w:jc w:val="center"/>
        <w:rPr>
          <w:b/>
        </w:rPr>
      </w:pPr>
      <w:r w:rsidRPr="00C040AE">
        <w:rPr>
          <w:b/>
          <w:bCs/>
        </w:rPr>
        <w:t xml:space="preserve"> Республики Башкортостан</w:t>
      </w:r>
    </w:p>
    <w:p w:rsidR="0048475C" w:rsidRPr="0048475C" w:rsidRDefault="0048475C" w:rsidP="0048475C">
      <w:pPr>
        <w:spacing w:line="276" w:lineRule="auto"/>
        <w:ind w:left="720"/>
        <w:jc w:val="both"/>
        <w:rPr>
          <w:b/>
        </w:rPr>
      </w:pPr>
    </w:p>
    <w:p w:rsidR="0048475C" w:rsidRPr="0048475C" w:rsidRDefault="0048475C" w:rsidP="0048475C">
      <w:pPr>
        <w:numPr>
          <w:ilvl w:val="0"/>
          <w:numId w:val="1"/>
        </w:numPr>
        <w:spacing w:line="276" w:lineRule="auto"/>
        <w:jc w:val="both"/>
        <w:rPr>
          <w:b/>
        </w:rPr>
      </w:pPr>
      <w:r w:rsidRPr="0048475C">
        <w:rPr>
          <w:b/>
        </w:rPr>
        <w:t>Общие положения</w:t>
      </w:r>
    </w:p>
    <w:p w:rsidR="0048475C" w:rsidRPr="0048475C" w:rsidRDefault="0048475C" w:rsidP="0048475C">
      <w:pPr>
        <w:numPr>
          <w:ilvl w:val="1"/>
          <w:numId w:val="1"/>
        </w:numPr>
        <w:tabs>
          <w:tab w:val="num" w:pos="-540"/>
        </w:tabs>
        <w:spacing w:line="276" w:lineRule="auto"/>
        <w:ind w:left="-540" w:firstLine="900"/>
        <w:jc w:val="both"/>
      </w:pPr>
      <w:r w:rsidRPr="0048475C">
        <w:t>Частью управленческого труда в ОУ является должностной контроль – достоверный источник информации о результатах деятельности участников УВП.</w:t>
      </w:r>
    </w:p>
    <w:p w:rsidR="0048475C" w:rsidRPr="0048475C" w:rsidRDefault="0048475C" w:rsidP="0048475C">
      <w:pPr>
        <w:spacing w:line="276" w:lineRule="auto"/>
        <w:ind w:left="-540" w:firstLine="900"/>
        <w:jc w:val="both"/>
      </w:pPr>
      <w:r w:rsidRPr="0048475C">
        <w:t>Должностной контроль включает в себя наблюдения, обследования, проверки, письменные контрольные работы, которые проводит руководитель ОУ, его заместители в порядке руководства и контроля в пределах компетенции, определенной должностными инструкциями. Их цели: проверить соблюдение педагогическими работниками законодательных и иных нормативных актов РФ, регионального и муниципального органов управления образованием в области образования; оценить качество освоения образовательных программ, заявленных в Уставе и локальных актах, на основании разработанных критериев оценивания знаний и умений учащихся.</w:t>
      </w:r>
    </w:p>
    <w:p w:rsidR="0048475C" w:rsidRPr="0048475C" w:rsidRDefault="0048475C" w:rsidP="0048475C">
      <w:pPr>
        <w:numPr>
          <w:ilvl w:val="1"/>
          <w:numId w:val="1"/>
        </w:numPr>
        <w:tabs>
          <w:tab w:val="num" w:pos="-540"/>
        </w:tabs>
        <w:spacing w:line="276" w:lineRule="auto"/>
        <w:ind w:left="-540" w:firstLine="900"/>
        <w:jc w:val="both"/>
      </w:pPr>
      <w:r w:rsidRPr="0048475C">
        <w:t>Настоящее Положение разработано в соответствии с Федеральным законом от 29 декабря 2012г. № 273-ФЗ «Об образовании в Российской Федерации», Уставом и локальными актами ОУ и регламентирует осуществление должностного контроля.</w:t>
      </w:r>
    </w:p>
    <w:p w:rsidR="0048475C" w:rsidRPr="0048475C" w:rsidRDefault="0048475C" w:rsidP="0048475C">
      <w:pPr>
        <w:numPr>
          <w:ilvl w:val="0"/>
          <w:numId w:val="1"/>
        </w:numPr>
        <w:spacing w:line="276" w:lineRule="auto"/>
        <w:jc w:val="both"/>
        <w:rPr>
          <w:b/>
        </w:rPr>
      </w:pPr>
      <w:r w:rsidRPr="0048475C">
        <w:rPr>
          <w:b/>
        </w:rPr>
        <w:t>Задачи должностного (внутришкольного) контроля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ind w:hanging="60"/>
        <w:jc w:val="both"/>
      </w:pPr>
      <w:r w:rsidRPr="0048475C">
        <w:t>Совершенствование организации образовательного процесса.</w:t>
      </w:r>
    </w:p>
    <w:p w:rsidR="0048475C" w:rsidRPr="0048475C" w:rsidRDefault="0048475C" w:rsidP="0048475C">
      <w:pPr>
        <w:numPr>
          <w:ilvl w:val="1"/>
          <w:numId w:val="1"/>
        </w:numPr>
        <w:tabs>
          <w:tab w:val="num" w:pos="-540"/>
        </w:tabs>
        <w:spacing w:line="276" w:lineRule="auto"/>
        <w:ind w:left="-540" w:firstLine="900"/>
        <w:jc w:val="both"/>
      </w:pPr>
      <w:r w:rsidRPr="0048475C">
        <w:t>Получение объективной информации о состоянии преподавания отдельных учебных предметов.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ind w:left="-540" w:firstLine="900"/>
        <w:jc w:val="both"/>
      </w:pPr>
      <w:r w:rsidRPr="0048475C">
        <w:t>Своевременная корректировка тематического планирования изучения образовательных программ.</w:t>
      </w:r>
    </w:p>
    <w:p w:rsidR="0048475C" w:rsidRPr="0048475C" w:rsidRDefault="0048475C" w:rsidP="0048475C">
      <w:pPr>
        <w:numPr>
          <w:ilvl w:val="1"/>
          <w:numId w:val="1"/>
        </w:numPr>
        <w:tabs>
          <w:tab w:val="num" w:pos="-540"/>
        </w:tabs>
        <w:spacing w:line="276" w:lineRule="auto"/>
        <w:ind w:left="-540" w:firstLine="900"/>
        <w:jc w:val="both"/>
      </w:pPr>
      <w:r w:rsidRPr="0048475C">
        <w:t>Анализ достижений в обучении и воспитании детей для разработки перспектив развития ОУ.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ind w:hanging="60"/>
        <w:jc w:val="both"/>
      </w:pPr>
      <w:r w:rsidRPr="0048475C">
        <w:t>Подготовка экспертных материалов к аттестации педагогических работников.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ind w:hanging="60"/>
        <w:jc w:val="both"/>
      </w:pPr>
    </w:p>
    <w:p w:rsidR="0048475C" w:rsidRPr="0048475C" w:rsidRDefault="0048475C" w:rsidP="0048475C">
      <w:pPr>
        <w:numPr>
          <w:ilvl w:val="0"/>
          <w:numId w:val="1"/>
        </w:numPr>
        <w:spacing w:line="276" w:lineRule="auto"/>
        <w:jc w:val="both"/>
        <w:rPr>
          <w:b/>
        </w:rPr>
      </w:pPr>
      <w:r w:rsidRPr="0048475C">
        <w:rPr>
          <w:b/>
        </w:rPr>
        <w:t>Должностное лицо, осуществляющее контроль</w:t>
      </w:r>
    </w:p>
    <w:p w:rsidR="0048475C" w:rsidRPr="0048475C" w:rsidRDefault="0048475C" w:rsidP="0048475C">
      <w:pPr>
        <w:numPr>
          <w:ilvl w:val="1"/>
          <w:numId w:val="1"/>
        </w:numPr>
        <w:tabs>
          <w:tab w:val="num" w:pos="-540"/>
        </w:tabs>
        <w:spacing w:line="276" w:lineRule="auto"/>
        <w:ind w:left="-540" w:firstLine="900"/>
        <w:jc w:val="both"/>
      </w:pPr>
      <w:r w:rsidRPr="0048475C">
        <w:t>Планирует проведение проверки, при необходимости получает консультации специалистов, разрабатывает план-заявление проверки.</w:t>
      </w:r>
    </w:p>
    <w:p w:rsidR="0048475C" w:rsidRPr="0048475C" w:rsidRDefault="0048475C" w:rsidP="0048475C">
      <w:pPr>
        <w:numPr>
          <w:ilvl w:val="1"/>
          <w:numId w:val="1"/>
        </w:numPr>
        <w:tabs>
          <w:tab w:val="num" w:pos="-540"/>
        </w:tabs>
        <w:spacing w:line="276" w:lineRule="auto"/>
        <w:ind w:left="-540" w:firstLine="900"/>
        <w:jc w:val="both"/>
      </w:pPr>
      <w:r w:rsidRPr="0048475C">
        <w:t>Выбирает различные формы и методы контроля, соответствующие тематике и объему содержания проверки.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ind w:left="-540" w:firstLine="900"/>
        <w:jc w:val="both"/>
      </w:pPr>
      <w:r w:rsidRPr="0048475C">
        <w:lastRenderedPageBreak/>
        <w:t>Проводит предварительное собеседование с педагогическим работником по тематике проверки.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ind w:left="-540" w:firstLine="900"/>
        <w:jc w:val="both"/>
      </w:pPr>
      <w:r w:rsidRPr="0048475C">
        <w:t>Запрашивает информацию у педагогического работника об уровне освоения обучающимися программного материала, проверяет обоснованность этой информации.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ind w:left="-540" w:firstLine="900"/>
        <w:jc w:val="both"/>
      </w:pPr>
      <w:r w:rsidRPr="0048475C">
        <w:t>Контролирует состояние преподавание учебных предметов.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ind w:left="-540" w:firstLine="900"/>
        <w:jc w:val="both"/>
      </w:pPr>
      <w:r w:rsidRPr="0048475C">
        <w:t>Анализирует осуществление текущего контроля знаний обучающимися в целях определения уровня освоения образовательной программы и уровня требовательности педагога.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ind w:left="-540" w:firstLine="900"/>
        <w:jc w:val="both"/>
      </w:pPr>
      <w:r w:rsidRPr="0048475C">
        <w:t>Применяет различные технологии контроля качества освоения обучающимися программного материала.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ind w:left="-540" w:firstLine="900"/>
        <w:jc w:val="both"/>
      </w:pPr>
      <w:r w:rsidRPr="0048475C">
        <w:t>Корректирует совместно с проверяемым педагогическим работником сроки и темпы освоения обучающимися образовательных программ.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ind w:left="-540" w:firstLine="900"/>
        <w:jc w:val="both"/>
      </w:pPr>
      <w:r w:rsidRPr="0048475C">
        <w:t>Организует письменные проверочные работы для обучающихся по учебным предметам и участвует в их проведении.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ind w:left="-540" w:firstLine="900"/>
        <w:jc w:val="both"/>
      </w:pPr>
      <w:r w:rsidRPr="0048475C">
        <w:t>Контролирует наличие методического обеспечения образовательного процесса в предметных учебных кабинетах.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ind w:left="-540" w:firstLine="900"/>
        <w:jc w:val="both"/>
      </w:pPr>
      <w:r w:rsidRPr="0048475C">
        <w:t>Контролирует внеклассную работу по учебному предмету педагогического работника со способными (одаренными) учащимися.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ind w:left="-540" w:firstLine="900"/>
        <w:jc w:val="both"/>
      </w:pPr>
      <w:r w:rsidRPr="0048475C">
        <w:t>Проверяет ведение школьной документации.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ind w:left="-540" w:firstLine="900"/>
        <w:jc w:val="both"/>
      </w:pPr>
      <w:r w:rsidRPr="0048475C">
        <w:t>Контролирует создание педагогическим работником безопасных условий проведения учебных и внеучебных занятий по предмету.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ind w:left="-540" w:firstLine="900"/>
        <w:jc w:val="both"/>
      </w:pPr>
      <w:r w:rsidRPr="0048475C">
        <w:t>Оформляет в установленные сроки анализ проведенной проверки (докладная записка, выступление на заседании МО учителей, педсовете и т.п., запись в контрольном журнале.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ind w:left="-540" w:firstLine="900"/>
        <w:jc w:val="both"/>
      </w:pPr>
      <w:r w:rsidRPr="0048475C">
        <w:t>Разрабатывает экспертное заключение о деятельности педагогического работника для проведения аттестации.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ind w:left="-540" w:firstLine="900"/>
        <w:jc w:val="both"/>
      </w:pPr>
      <w:r w:rsidRPr="0048475C">
        <w:t>Оказывает или анализирует методическую помощь педагогическому работнику в реализации предложений и рекомендаций, данных во время проверки.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ind w:left="-540" w:firstLine="900"/>
        <w:jc w:val="both"/>
      </w:pPr>
      <w:r w:rsidRPr="0048475C">
        <w:t>Контролирует устранение замечаний и недостатков в работе.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ind w:left="-540" w:firstLine="900"/>
        <w:jc w:val="both"/>
      </w:pPr>
      <w:r w:rsidRPr="0048475C">
        <w:t>Предлагает проекты управленческих решений по итогам проведенной проверки.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ind w:left="-540" w:firstLine="900"/>
        <w:jc w:val="both"/>
      </w:pPr>
    </w:p>
    <w:p w:rsidR="0048475C" w:rsidRPr="0048475C" w:rsidRDefault="0048475C" w:rsidP="0048475C">
      <w:pPr>
        <w:numPr>
          <w:ilvl w:val="0"/>
          <w:numId w:val="1"/>
        </w:numPr>
        <w:spacing w:line="276" w:lineRule="auto"/>
        <w:jc w:val="both"/>
        <w:rPr>
          <w:b/>
        </w:rPr>
      </w:pPr>
      <w:r w:rsidRPr="0048475C">
        <w:rPr>
          <w:b/>
        </w:rPr>
        <w:t>Права проверяющего</w:t>
      </w:r>
    </w:p>
    <w:p w:rsidR="0048475C" w:rsidRPr="0048475C" w:rsidRDefault="0048475C" w:rsidP="0048475C">
      <w:pPr>
        <w:spacing w:line="276" w:lineRule="auto"/>
        <w:ind w:left="-540"/>
        <w:jc w:val="both"/>
      </w:pPr>
      <w:r w:rsidRPr="0048475C">
        <w:t>Проверяющий имеет право:</w:t>
      </w:r>
    </w:p>
    <w:p w:rsidR="0048475C" w:rsidRPr="0048475C" w:rsidRDefault="0048475C" w:rsidP="0048475C">
      <w:pPr>
        <w:numPr>
          <w:ilvl w:val="1"/>
          <w:numId w:val="1"/>
        </w:numPr>
        <w:tabs>
          <w:tab w:val="num" w:pos="180"/>
        </w:tabs>
        <w:spacing w:line="276" w:lineRule="auto"/>
        <w:jc w:val="both"/>
      </w:pPr>
      <w:r w:rsidRPr="0048475C">
        <w:t>Привлекать к осуществлению ВШК специалистов по учебному предмету (работающих в данном ОУ, вне его, в органе управления образованием) для проведения качественного анализа деятельности проверяемого педагогического работника.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jc w:val="both"/>
      </w:pPr>
      <w:r w:rsidRPr="0048475C">
        <w:t>Получать по договоренности тексты проверочных работ от методической службы.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jc w:val="both"/>
      </w:pPr>
      <w:r w:rsidRPr="0048475C">
        <w:t>Вносить по итогам проверки предложение о поощрении педагогического работника (о направлении его на курсы повышения квалификации).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jc w:val="both"/>
      </w:pPr>
      <w:r w:rsidRPr="0048475C">
        <w:t>Рекомендовать по итогам проверки изучение опыта педагога в методическом объединении для дальнейшего ознакомления с его технологиями других педагогических работников.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jc w:val="both"/>
      </w:pPr>
      <w:r w:rsidRPr="0048475C">
        <w:t>Рекомендовать педагогическому совету принять решение о предоставлении педагогическому работнику права самоконтроля.</w:t>
      </w:r>
    </w:p>
    <w:p w:rsidR="0048475C" w:rsidRDefault="0048475C" w:rsidP="0048475C">
      <w:pPr>
        <w:numPr>
          <w:ilvl w:val="1"/>
          <w:numId w:val="1"/>
        </w:numPr>
        <w:spacing w:line="276" w:lineRule="auto"/>
        <w:jc w:val="both"/>
      </w:pPr>
      <w:r w:rsidRPr="0048475C">
        <w:t>Перенести сроки проверки по просьбе проверяемого, но не более чем на месяц.</w:t>
      </w:r>
    </w:p>
    <w:p w:rsidR="006D442E" w:rsidRPr="0048475C" w:rsidRDefault="006D442E" w:rsidP="0048475C">
      <w:pPr>
        <w:numPr>
          <w:ilvl w:val="1"/>
          <w:numId w:val="1"/>
        </w:numPr>
        <w:spacing w:line="276" w:lineRule="auto"/>
        <w:jc w:val="both"/>
      </w:pP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jc w:val="both"/>
      </w:pPr>
    </w:p>
    <w:p w:rsidR="0048475C" w:rsidRPr="0048475C" w:rsidRDefault="0048475C" w:rsidP="0048475C">
      <w:pPr>
        <w:numPr>
          <w:ilvl w:val="0"/>
          <w:numId w:val="1"/>
        </w:numPr>
        <w:spacing w:line="276" w:lineRule="auto"/>
        <w:jc w:val="both"/>
        <w:rPr>
          <w:b/>
        </w:rPr>
      </w:pPr>
      <w:r w:rsidRPr="0048475C">
        <w:rPr>
          <w:b/>
        </w:rPr>
        <w:lastRenderedPageBreak/>
        <w:t>Ответственность проверяющего</w:t>
      </w:r>
    </w:p>
    <w:p w:rsidR="0048475C" w:rsidRPr="0048475C" w:rsidRDefault="0048475C" w:rsidP="0048475C">
      <w:pPr>
        <w:tabs>
          <w:tab w:val="num" w:pos="720"/>
        </w:tabs>
        <w:spacing w:line="276" w:lineRule="auto"/>
        <w:ind w:left="-540"/>
        <w:jc w:val="both"/>
      </w:pPr>
      <w:r w:rsidRPr="0048475C">
        <w:t>Проверяющий несет ответственность: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jc w:val="both"/>
      </w:pPr>
      <w:r w:rsidRPr="0048475C">
        <w:t>За тактичное отношение к проверяемому работнику во время проведения контрольных мероприятий.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jc w:val="both"/>
      </w:pPr>
      <w:r w:rsidRPr="0048475C">
        <w:t>Качественную подготовку к проведению контроля деятельности педагогического работника.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jc w:val="both"/>
      </w:pPr>
      <w:r w:rsidRPr="0048475C">
        <w:t>Ознакомление с итогами проверки педагогического работника до вынесения результатов на широкое обсуждение.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jc w:val="both"/>
      </w:pPr>
      <w:r w:rsidRPr="0048475C">
        <w:t>Срыв сроков  проведения планового должностного контроля.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jc w:val="both"/>
      </w:pPr>
      <w:r w:rsidRPr="0048475C">
        <w:t>Качество проведения анализа деятельности педагогического работника.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jc w:val="both"/>
      </w:pPr>
      <w:r w:rsidRPr="0048475C">
        <w:t>Соблюдение конфеденциальности при обнаружении недостатков в работе педагогического работника при условии устранимости их в процессе проверки.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jc w:val="both"/>
      </w:pPr>
      <w:r w:rsidRPr="0048475C">
        <w:t>Доказательность выводов по итогам проверки.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jc w:val="both"/>
      </w:pPr>
    </w:p>
    <w:p w:rsidR="0048475C" w:rsidRPr="0048475C" w:rsidRDefault="0048475C" w:rsidP="0048475C">
      <w:pPr>
        <w:numPr>
          <w:ilvl w:val="0"/>
          <w:numId w:val="1"/>
        </w:numPr>
        <w:spacing w:line="276" w:lineRule="auto"/>
        <w:jc w:val="both"/>
        <w:rPr>
          <w:b/>
        </w:rPr>
      </w:pPr>
      <w:r w:rsidRPr="0048475C">
        <w:rPr>
          <w:b/>
        </w:rPr>
        <w:t>Документация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jc w:val="both"/>
      </w:pPr>
      <w:r w:rsidRPr="0048475C">
        <w:t>При проведении должностного (внутришкольного) контроля оформляется следующая документация:</w:t>
      </w:r>
    </w:p>
    <w:p w:rsidR="0048475C" w:rsidRPr="0048475C" w:rsidRDefault="0048475C" w:rsidP="0048475C">
      <w:pPr>
        <w:numPr>
          <w:ilvl w:val="0"/>
          <w:numId w:val="2"/>
        </w:numPr>
        <w:spacing w:line="276" w:lineRule="auto"/>
        <w:jc w:val="both"/>
      </w:pPr>
      <w:r w:rsidRPr="0048475C">
        <w:t>План ВШК</w:t>
      </w:r>
    </w:p>
    <w:p w:rsidR="0048475C" w:rsidRPr="0048475C" w:rsidRDefault="0048475C" w:rsidP="0048475C">
      <w:pPr>
        <w:numPr>
          <w:ilvl w:val="0"/>
          <w:numId w:val="2"/>
        </w:numPr>
        <w:spacing w:line="276" w:lineRule="auto"/>
        <w:jc w:val="both"/>
      </w:pPr>
      <w:r w:rsidRPr="0048475C">
        <w:t>Отчет о выполнении плана ВШК</w:t>
      </w:r>
    </w:p>
    <w:p w:rsidR="0048475C" w:rsidRPr="0048475C" w:rsidRDefault="0048475C" w:rsidP="0048475C">
      <w:pPr>
        <w:numPr>
          <w:ilvl w:val="0"/>
          <w:numId w:val="2"/>
        </w:numPr>
        <w:spacing w:line="276" w:lineRule="auto"/>
        <w:jc w:val="both"/>
      </w:pPr>
      <w:r w:rsidRPr="0048475C">
        <w:t>Доклады, сообщения на педагогическом совете, Совете ОУ, родительском комитете и в других органах самоуправления</w:t>
      </w:r>
    </w:p>
    <w:p w:rsidR="0048475C" w:rsidRPr="0048475C" w:rsidRDefault="0048475C" w:rsidP="0048475C">
      <w:pPr>
        <w:numPr>
          <w:ilvl w:val="0"/>
          <w:numId w:val="2"/>
        </w:numPr>
        <w:spacing w:line="276" w:lineRule="auto"/>
        <w:jc w:val="both"/>
      </w:pPr>
      <w:r w:rsidRPr="0048475C">
        <w:t>Журнал контроля или итоговые справки, акты по проверке.</w:t>
      </w:r>
    </w:p>
    <w:p w:rsidR="0048475C" w:rsidRPr="0048475C" w:rsidRDefault="0048475C" w:rsidP="0048475C">
      <w:pPr>
        <w:numPr>
          <w:ilvl w:val="1"/>
          <w:numId w:val="1"/>
        </w:numPr>
        <w:spacing w:line="276" w:lineRule="auto"/>
        <w:jc w:val="both"/>
      </w:pPr>
      <w:r w:rsidRPr="0048475C">
        <w:t>Документация хранится в течение трех лет.</w:t>
      </w:r>
    </w:p>
    <w:p w:rsidR="00446CF2" w:rsidRPr="0048475C" w:rsidRDefault="00446CF2" w:rsidP="0048475C">
      <w:pPr>
        <w:spacing w:line="276" w:lineRule="auto"/>
      </w:pPr>
    </w:p>
    <w:sectPr w:rsidR="00446CF2" w:rsidRPr="0048475C" w:rsidSect="00446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70387"/>
    <w:multiLevelType w:val="hybridMultilevel"/>
    <w:tmpl w:val="E6C499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C21664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7C650C"/>
    <w:multiLevelType w:val="hybridMultilevel"/>
    <w:tmpl w:val="003C6EC6"/>
    <w:lvl w:ilvl="0" w:tplc="08305D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CCD144">
      <w:numFmt w:val="none"/>
      <w:lvlText w:val=""/>
      <w:lvlJc w:val="left"/>
      <w:pPr>
        <w:tabs>
          <w:tab w:val="num" w:pos="360"/>
        </w:tabs>
      </w:pPr>
    </w:lvl>
    <w:lvl w:ilvl="2" w:tplc="9E44187A">
      <w:numFmt w:val="none"/>
      <w:lvlText w:val=""/>
      <w:lvlJc w:val="left"/>
      <w:pPr>
        <w:tabs>
          <w:tab w:val="num" w:pos="360"/>
        </w:tabs>
      </w:pPr>
    </w:lvl>
    <w:lvl w:ilvl="3" w:tplc="4F4A5184">
      <w:numFmt w:val="none"/>
      <w:lvlText w:val=""/>
      <w:lvlJc w:val="left"/>
      <w:pPr>
        <w:tabs>
          <w:tab w:val="num" w:pos="360"/>
        </w:tabs>
      </w:pPr>
    </w:lvl>
    <w:lvl w:ilvl="4" w:tplc="96105F96">
      <w:numFmt w:val="none"/>
      <w:lvlText w:val=""/>
      <w:lvlJc w:val="left"/>
      <w:pPr>
        <w:tabs>
          <w:tab w:val="num" w:pos="360"/>
        </w:tabs>
      </w:pPr>
    </w:lvl>
    <w:lvl w:ilvl="5" w:tplc="723619C2">
      <w:numFmt w:val="none"/>
      <w:lvlText w:val=""/>
      <w:lvlJc w:val="left"/>
      <w:pPr>
        <w:tabs>
          <w:tab w:val="num" w:pos="360"/>
        </w:tabs>
      </w:pPr>
    </w:lvl>
    <w:lvl w:ilvl="6" w:tplc="91BC697C">
      <w:numFmt w:val="none"/>
      <w:lvlText w:val=""/>
      <w:lvlJc w:val="left"/>
      <w:pPr>
        <w:tabs>
          <w:tab w:val="num" w:pos="360"/>
        </w:tabs>
      </w:pPr>
    </w:lvl>
    <w:lvl w:ilvl="7" w:tplc="271E26E8">
      <w:numFmt w:val="none"/>
      <w:lvlText w:val=""/>
      <w:lvlJc w:val="left"/>
      <w:pPr>
        <w:tabs>
          <w:tab w:val="num" w:pos="360"/>
        </w:tabs>
      </w:pPr>
    </w:lvl>
    <w:lvl w:ilvl="8" w:tplc="F1C81F56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8475C"/>
    <w:rsid w:val="00000346"/>
    <w:rsid w:val="00167D3D"/>
    <w:rsid w:val="003A04B9"/>
    <w:rsid w:val="003C223E"/>
    <w:rsid w:val="00446CF2"/>
    <w:rsid w:val="0048475C"/>
    <w:rsid w:val="00500C36"/>
    <w:rsid w:val="006D442E"/>
    <w:rsid w:val="007D1CCD"/>
    <w:rsid w:val="00935900"/>
    <w:rsid w:val="00C04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7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223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223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надежда</cp:lastModifiedBy>
  <cp:revision>10</cp:revision>
  <cp:lastPrinted>2016-02-12T07:13:00Z</cp:lastPrinted>
  <dcterms:created xsi:type="dcterms:W3CDTF">2015-03-06T10:09:00Z</dcterms:created>
  <dcterms:modified xsi:type="dcterms:W3CDTF">2016-02-13T16:27:00Z</dcterms:modified>
</cp:coreProperties>
</file>