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82B" w:rsidRDefault="00CE182B" w:rsidP="00CE182B">
      <w:pPr>
        <w:spacing w:before="400" w:line="240" w:lineRule="auto"/>
        <w:rPr>
          <w:b/>
          <w:sz w:val="72"/>
          <w:szCs w:val="72"/>
          <w:lang w:val="de-CH"/>
        </w:rPr>
      </w:pPr>
      <w:r>
        <w:rPr>
          <w:b/>
          <w:sz w:val="72"/>
          <w:szCs w:val="72"/>
          <w:lang w:val="de-CH"/>
        </w:rPr>
        <w:t xml:space="preserve">Reporting mit </w:t>
      </w:r>
    </w:p>
    <w:p w:rsidR="00CE182B" w:rsidRPr="00084203" w:rsidRDefault="00CE182B" w:rsidP="00CE182B">
      <w:pPr>
        <w:spacing w:before="400" w:line="240" w:lineRule="auto"/>
        <w:rPr>
          <w:b/>
          <w:sz w:val="72"/>
          <w:szCs w:val="72"/>
          <w:lang w:val="de-CH"/>
        </w:rPr>
      </w:pPr>
      <w:r>
        <w:rPr>
          <w:b/>
          <w:sz w:val="72"/>
          <w:szCs w:val="72"/>
          <w:lang w:val="de-CH"/>
        </w:rPr>
        <w:t>BIRT und Ivy</w:t>
      </w:r>
    </w:p>
    <w:p w:rsidR="00CE182B" w:rsidRPr="00084203" w:rsidRDefault="00CE182B" w:rsidP="00CE182B">
      <w:pPr>
        <w:spacing w:before="400" w:line="240" w:lineRule="auto"/>
        <w:rPr>
          <w:b/>
          <w:sz w:val="72"/>
          <w:szCs w:val="72"/>
          <w:lang w:val="de-CH"/>
        </w:rPr>
      </w:pPr>
    </w:p>
    <w:p w:rsidR="00CE182B" w:rsidRDefault="00CE182B" w:rsidP="00CE182B">
      <w:pPr>
        <w:rPr>
          <w:lang w:val="de-CH"/>
        </w:rPr>
      </w:pPr>
    </w:p>
    <w:p w:rsidR="00CE182B" w:rsidRDefault="00CE182B" w:rsidP="00CE182B">
      <w:pPr>
        <w:rPr>
          <w:lang w:val="de-CH"/>
        </w:rPr>
      </w:pPr>
    </w:p>
    <w:p w:rsidR="00CE182B" w:rsidRDefault="00CE182B" w:rsidP="00CE182B">
      <w:pPr>
        <w:rPr>
          <w:lang w:val="de-CH"/>
        </w:rPr>
      </w:pPr>
    </w:p>
    <w:p w:rsidR="00CE182B" w:rsidRDefault="00CE182B" w:rsidP="00CE182B">
      <w:pPr>
        <w:rPr>
          <w:lang w:val="de-CH"/>
        </w:rPr>
      </w:pPr>
    </w:p>
    <w:p w:rsidR="00CE182B" w:rsidRDefault="00CE182B" w:rsidP="00CE182B">
      <w:pPr>
        <w:rPr>
          <w:lang w:val="de-CH"/>
        </w:rPr>
      </w:pPr>
    </w:p>
    <w:p w:rsidR="00CE182B" w:rsidRDefault="00CE182B" w:rsidP="00CE182B">
      <w:pPr>
        <w:rPr>
          <w:lang w:val="de-CH"/>
        </w:rPr>
      </w:pPr>
    </w:p>
    <w:p w:rsidR="00CE182B" w:rsidRDefault="00CE182B" w:rsidP="00CE182B">
      <w:pPr>
        <w:rPr>
          <w:lang w:val="de-CH"/>
        </w:rPr>
      </w:pPr>
    </w:p>
    <w:p w:rsidR="00CE182B" w:rsidRDefault="00CE182B" w:rsidP="00CE182B">
      <w:pPr>
        <w:rPr>
          <w:lang w:val="de-CH"/>
        </w:rPr>
      </w:pPr>
    </w:p>
    <w:p w:rsidR="00CE182B" w:rsidRPr="00482746" w:rsidRDefault="00CE182B" w:rsidP="00CE182B">
      <w:pPr>
        <w:tabs>
          <w:tab w:val="left" w:pos="1985"/>
        </w:tabs>
        <w:ind w:left="1985" w:hanging="1985"/>
        <w:rPr>
          <w:rStyle w:val="FormatvorlageSoreco"/>
        </w:rPr>
      </w:pPr>
      <w:r w:rsidRPr="00482746">
        <w:rPr>
          <w:rStyle w:val="FormatvorlageSoreco"/>
        </w:rPr>
        <w:t>Titel:</w:t>
      </w:r>
      <w:r w:rsidRPr="00482746">
        <w:rPr>
          <w:rStyle w:val="FormatvorlageSoreco"/>
        </w:rPr>
        <w:tab/>
      </w:r>
      <w:r>
        <w:rPr>
          <w:rStyle w:val="FormatvorlageSoreco"/>
        </w:rPr>
        <w:t>Reporting mit BIRT und Ivy</w:t>
      </w:r>
      <w:r>
        <w:rPr>
          <w:rStyle w:val="FormatvorlageSoreco"/>
        </w:rPr>
        <w:br/>
        <w:t xml:space="preserve">Anleitung zur Einrichtung und Gebrauch des Ivy BIRT </w:t>
      </w:r>
      <w:proofErr w:type="spellStart"/>
      <w:r>
        <w:rPr>
          <w:rStyle w:val="FormatvorlageSoreco"/>
        </w:rPr>
        <w:t>Plugin</w:t>
      </w:r>
      <w:proofErr w:type="spellEnd"/>
    </w:p>
    <w:p w:rsidR="00CE182B" w:rsidRPr="00482746" w:rsidRDefault="00CE182B" w:rsidP="00CE182B">
      <w:pPr>
        <w:tabs>
          <w:tab w:val="left" w:pos="1985"/>
        </w:tabs>
        <w:ind w:left="1985" w:hanging="1985"/>
        <w:rPr>
          <w:rStyle w:val="FormatvorlageSoreco"/>
        </w:rPr>
      </w:pPr>
      <w:r w:rsidRPr="00482746">
        <w:rPr>
          <w:rStyle w:val="FormatvorlageSoreco"/>
        </w:rPr>
        <w:t>Thema</w:t>
      </w:r>
      <w:r>
        <w:rPr>
          <w:rStyle w:val="FormatvorlageSoreco"/>
        </w:rPr>
        <w:t xml:space="preserve"> / Projekt</w:t>
      </w:r>
      <w:r w:rsidRPr="00482746">
        <w:rPr>
          <w:rStyle w:val="FormatvorlageSoreco"/>
        </w:rPr>
        <w:t>:</w:t>
      </w:r>
      <w:r w:rsidRPr="00482746">
        <w:rPr>
          <w:rStyle w:val="FormatvorlageSoreco"/>
        </w:rPr>
        <w:tab/>
      </w:r>
      <w:r w:rsidR="00E70B69">
        <w:rPr>
          <w:rStyle w:val="FormatvorlageSoreco"/>
        </w:rPr>
        <w:t>Ivy-BIRT Extension</w:t>
      </w:r>
    </w:p>
    <w:p w:rsidR="00CE182B" w:rsidRPr="00482746" w:rsidRDefault="00CE182B" w:rsidP="00CE182B">
      <w:pPr>
        <w:tabs>
          <w:tab w:val="left" w:pos="1985"/>
        </w:tabs>
        <w:ind w:left="1985" w:hanging="1985"/>
        <w:rPr>
          <w:rStyle w:val="FormatvorlageSoreco"/>
        </w:rPr>
      </w:pPr>
      <w:r w:rsidRPr="00482746">
        <w:rPr>
          <w:rStyle w:val="FormatvorlageSoreco"/>
        </w:rPr>
        <w:t>Autor:</w:t>
      </w:r>
      <w:r w:rsidRPr="00482746">
        <w:rPr>
          <w:rStyle w:val="FormatvorlageSoreco"/>
        </w:rPr>
        <w:tab/>
      </w:r>
      <w:fldSimple w:instr=" USERNAME   \* MERGEFORMAT ">
        <w:r w:rsidR="00A5330E" w:rsidRPr="00A5330E">
          <w:rPr>
            <w:rStyle w:val="FormatvorlageSoreco"/>
            <w:noProof/>
          </w:rPr>
          <w:t>mde</w:t>
        </w:r>
      </w:fldSimple>
      <w:r w:rsidR="002116FE">
        <w:t xml:space="preserve"> – Soreco International</w:t>
      </w:r>
    </w:p>
    <w:p w:rsidR="00CE182B" w:rsidRPr="00482746" w:rsidRDefault="00CE182B" w:rsidP="00CE182B">
      <w:pPr>
        <w:tabs>
          <w:tab w:val="left" w:pos="1985"/>
        </w:tabs>
        <w:ind w:left="1985" w:hanging="1985"/>
        <w:rPr>
          <w:rStyle w:val="FormatvorlageSoreco"/>
        </w:rPr>
      </w:pPr>
      <w:r w:rsidRPr="00482746">
        <w:rPr>
          <w:rStyle w:val="FormatvorlageSoreco"/>
        </w:rPr>
        <w:t>Datum:</w:t>
      </w:r>
      <w:r w:rsidRPr="00482746">
        <w:rPr>
          <w:rStyle w:val="FormatvorlageSoreco"/>
        </w:rPr>
        <w:tab/>
      </w:r>
      <w:r w:rsidR="009F0D31">
        <w:rPr>
          <w:rStyle w:val="FormatvorlageSoreco"/>
        </w:rPr>
        <w:fldChar w:fldCharType="begin"/>
      </w:r>
      <w:r>
        <w:rPr>
          <w:rStyle w:val="FormatvorlageSoreco"/>
        </w:rPr>
        <w:instrText xml:space="preserve"> TIME \@ "d. MMMM yyyy" </w:instrText>
      </w:r>
      <w:r w:rsidR="009F0D31">
        <w:rPr>
          <w:rStyle w:val="FormatvorlageSoreco"/>
        </w:rPr>
        <w:fldChar w:fldCharType="separate"/>
      </w:r>
      <w:r w:rsidR="004B654A">
        <w:rPr>
          <w:rStyle w:val="FormatvorlageSoreco"/>
          <w:noProof/>
        </w:rPr>
        <w:t>14. April 2011</w:t>
      </w:r>
      <w:r w:rsidR="009F0D31">
        <w:rPr>
          <w:rStyle w:val="FormatvorlageSoreco"/>
        </w:rPr>
        <w:fldChar w:fldCharType="end"/>
      </w:r>
    </w:p>
    <w:p w:rsidR="00CE182B" w:rsidRPr="001C4891" w:rsidRDefault="004B654A" w:rsidP="00CE182B">
      <w:pPr>
        <w:tabs>
          <w:tab w:val="left" w:pos="1985"/>
        </w:tabs>
        <w:ind w:left="1985" w:hanging="1985"/>
        <w:rPr>
          <w:rStyle w:val="FormatvorlageSoreco"/>
        </w:rPr>
      </w:pPr>
      <w:r>
        <w:rPr>
          <w:rStyle w:val="FormatvorlageSoreco"/>
        </w:rPr>
        <w:t>DOC:</w:t>
      </w:r>
      <w:r>
        <w:rPr>
          <w:rStyle w:val="FormatvorlageSoreco"/>
        </w:rPr>
        <w:tab/>
        <w:t>Version 1.3</w:t>
      </w:r>
    </w:p>
    <w:p w:rsidR="00CE182B" w:rsidRDefault="00CE182B" w:rsidP="00CE182B">
      <w:pPr>
        <w:rPr>
          <w:rStyle w:val="FormatvorlageSoreco"/>
        </w:rPr>
      </w:pPr>
    </w:p>
    <w:p w:rsidR="00CE182B" w:rsidRDefault="00CE182B" w:rsidP="00CE182B">
      <w:pPr>
        <w:rPr>
          <w:rStyle w:val="FormatvorlageSoreco"/>
        </w:rPr>
      </w:pPr>
    </w:p>
    <w:p w:rsidR="00CE182B" w:rsidRDefault="00CE182B" w:rsidP="00CE182B">
      <w:pPr>
        <w:rPr>
          <w:rStyle w:val="FormatvorlageSoreco"/>
        </w:rPr>
      </w:pPr>
    </w:p>
    <w:p w:rsidR="00CE182B" w:rsidRDefault="00CE182B" w:rsidP="00CE182B">
      <w:pPr>
        <w:rPr>
          <w:rStyle w:val="FormatvorlageSoreco"/>
        </w:rPr>
      </w:pPr>
    </w:p>
    <w:p w:rsidR="00CE182B" w:rsidRDefault="00CE182B" w:rsidP="00CE182B">
      <w:pPr>
        <w:rPr>
          <w:rStyle w:val="FormatvorlageSoreco"/>
        </w:rPr>
      </w:pPr>
    </w:p>
    <w:p w:rsidR="00CE182B" w:rsidRDefault="00CE182B" w:rsidP="00CE182B">
      <w:pPr>
        <w:rPr>
          <w:rStyle w:val="FormatvorlageSoreco"/>
        </w:rPr>
      </w:pPr>
    </w:p>
    <w:p w:rsidR="00CE182B" w:rsidRDefault="00CE182B" w:rsidP="00CE182B">
      <w:pPr>
        <w:rPr>
          <w:rStyle w:val="FormatvorlageSoreco"/>
        </w:rPr>
      </w:pPr>
    </w:p>
    <w:p w:rsidR="00CE182B" w:rsidRDefault="00CE182B" w:rsidP="00CE182B">
      <w:pPr>
        <w:rPr>
          <w:rStyle w:val="FormatvorlageSoreco"/>
        </w:rPr>
      </w:pPr>
    </w:p>
    <w:p w:rsidR="00CE182B" w:rsidRDefault="00CE182B" w:rsidP="00CE182B">
      <w:pPr>
        <w:rPr>
          <w:rStyle w:val="FormatvorlageSoreco"/>
        </w:rPr>
      </w:pPr>
    </w:p>
    <w:p w:rsidR="00CE182B" w:rsidRPr="004F64DD" w:rsidRDefault="00CE182B" w:rsidP="00CE182B">
      <w:pPr>
        <w:rPr>
          <w:rStyle w:val="FormatvorlageSoreco"/>
          <w:b/>
          <w:sz w:val="22"/>
        </w:rPr>
      </w:pPr>
      <w:r w:rsidRPr="004F64DD">
        <w:rPr>
          <w:rStyle w:val="FormatvorlageSoreco"/>
          <w:b/>
          <w:sz w:val="22"/>
        </w:rPr>
        <w:t>Änderungsnachweis</w:t>
      </w:r>
    </w:p>
    <w:p w:rsidR="00CE182B" w:rsidRDefault="00CE182B" w:rsidP="00CE182B">
      <w:pPr>
        <w:rPr>
          <w:rStyle w:val="FormatvorlageSoreco"/>
          <w:b/>
        </w:rPr>
      </w:pPr>
    </w:p>
    <w:tbl>
      <w:tblPr>
        <w:tblW w:w="9575"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1276"/>
        <w:gridCol w:w="4961"/>
        <w:gridCol w:w="2410"/>
        <w:gridCol w:w="928"/>
      </w:tblGrid>
      <w:tr w:rsidR="00CE182B" w:rsidRPr="001A02A4" w:rsidTr="00243024">
        <w:trPr>
          <w:trHeight w:val="256"/>
        </w:trPr>
        <w:tc>
          <w:tcPr>
            <w:tcW w:w="1276" w:type="dxa"/>
            <w:shd w:val="clear" w:color="auto" w:fill="A3C824"/>
          </w:tcPr>
          <w:p w:rsidR="00CE182B" w:rsidRPr="0071008E" w:rsidRDefault="00CE182B" w:rsidP="00243024">
            <w:pPr>
              <w:spacing w:after="0" w:line="240" w:lineRule="auto"/>
              <w:rPr>
                <w:rStyle w:val="FormatvorlageSoreco"/>
                <w:b/>
              </w:rPr>
            </w:pPr>
            <w:r w:rsidRPr="0071008E">
              <w:rPr>
                <w:rStyle w:val="FormatvorlageSoreco"/>
                <w:b/>
              </w:rPr>
              <w:t>Wann</w:t>
            </w:r>
          </w:p>
        </w:tc>
        <w:tc>
          <w:tcPr>
            <w:tcW w:w="4961" w:type="dxa"/>
            <w:shd w:val="clear" w:color="auto" w:fill="A3C824"/>
          </w:tcPr>
          <w:p w:rsidR="00CE182B" w:rsidRPr="0071008E" w:rsidRDefault="00CE182B" w:rsidP="00243024">
            <w:pPr>
              <w:spacing w:after="0" w:line="240" w:lineRule="auto"/>
              <w:rPr>
                <w:rStyle w:val="FormatvorlageSoreco"/>
                <w:b/>
              </w:rPr>
            </w:pPr>
            <w:r w:rsidRPr="0071008E">
              <w:rPr>
                <w:rStyle w:val="FormatvorlageSoreco"/>
                <w:b/>
              </w:rPr>
              <w:t>Was</w:t>
            </w:r>
          </w:p>
        </w:tc>
        <w:tc>
          <w:tcPr>
            <w:tcW w:w="2410" w:type="dxa"/>
            <w:shd w:val="clear" w:color="auto" w:fill="A3C824"/>
          </w:tcPr>
          <w:p w:rsidR="00CE182B" w:rsidRPr="0071008E" w:rsidRDefault="00CE182B" w:rsidP="00243024">
            <w:pPr>
              <w:spacing w:after="0" w:line="240" w:lineRule="auto"/>
              <w:rPr>
                <w:rStyle w:val="FormatvorlageSoreco"/>
                <w:b/>
              </w:rPr>
            </w:pPr>
            <w:r w:rsidRPr="0071008E">
              <w:rPr>
                <w:rStyle w:val="FormatvorlageSoreco"/>
                <w:b/>
              </w:rPr>
              <w:t>Wer</w:t>
            </w:r>
          </w:p>
        </w:tc>
        <w:tc>
          <w:tcPr>
            <w:tcW w:w="928" w:type="dxa"/>
            <w:shd w:val="clear" w:color="auto" w:fill="A3C824"/>
          </w:tcPr>
          <w:p w:rsidR="00CE182B" w:rsidRPr="001A02A4" w:rsidRDefault="00CE182B" w:rsidP="00243024">
            <w:pPr>
              <w:spacing w:after="0" w:line="240" w:lineRule="auto"/>
              <w:rPr>
                <w:rStyle w:val="FormatvorlageSoreco"/>
                <w:b/>
              </w:rPr>
            </w:pPr>
            <w:r w:rsidRPr="0071008E">
              <w:rPr>
                <w:rStyle w:val="FormatvorlageSoreco"/>
                <w:b/>
              </w:rPr>
              <w:t>Version</w:t>
            </w:r>
          </w:p>
        </w:tc>
      </w:tr>
      <w:tr w:rsidR="00CE182B" w:rsidRPr="007F6A0D" w:rsidTr="00243024">
        <w:trPr>
          <w:trHeight w:val="131"/>
        </w:trPr>
        <w:tc>
          <w:tcPr>
            <w:tcW w:w="1276" w:type="dxa"/>
          </w:tcPr>
          <w:p w:rsidR="00CE182B" w:rsidRPr="007F6A0D" w:rsidRDefault="00E70B69" w:rsidP="00243024">
            <w:pPr>
              <w:spacing w:after="0" w:line="240" w:lineRule="auto"/>
              <w:rPr>
                <w:rStyle w:val="FormatvorlageSoreco"/>
              </w:rPr>
            </w:pPr>
            <w:r>
              <w:rPr>
                <w:rStyle w:val="FormatvorlageSoreco"/>
              </w:rPr>
              <w:t>17.02.2010</w:t>
            </w:r>
          </w:p>
        </w:tc>
        <w:tc>
          <w:tcPr>
            <w:tcW w:w="4961" w:type="dxa"/>
          </w:tcPr>
          <w:p w:rsidR="00CE182B" w:rsidRPr="007F6A0D" w:rsidRDefault="00E70B69" w:rsidP="00243024">
            <w:pPr>
              <w:spacing w:after="0" w:line="240" w:lineRule="auto"/>
              <w:rPr>
                <w:rStyle w:val="FormatvorlageSoreco"/>
              </w:rPr>
            </w:pPr>
            <w:r>
              <w:rPr>
                <w:rStyle w:val="FormatvorlageSoreco"/>
              </w:rPr>
              <w:t>Erste Grundversion der Beschreibung</w:t>
            </w:r>
          </w:p>
        </w:tc>
        <w:tc>
          <w:tcPr>
            <w:tcW w:w="2410" w:type="dxa"/>
          </w:tcPr>
          <w:p w:rsidR="00CE182B" w:rsidRPr="007F6A0D" w:rsidRDefault="00E70B69" w:rsidP="00243024">
            <w:pPr>
              <w:spacing w:after="0" w:line="240" w:lineRule="auto"/>
              <w:rPr>
                <w:rStyle w:val="FormatvorlageSoreco"/>
              </w:rPr>
            </w:pPr>
            <w:r>
              <w:rPr>
                <w:rStyle w:val="FormatvorlageSoreco"/>
              </w:rPr>
              <w:t>Markus Demolsky</w:t>
            </w:r>
          </w:p>
        </w:tc>
        <w:tc>
          <w:tcPr>
            <w:tcW w:w="928" w:type="dxa"/>
          </w:tcPr>
          <w:p w:rsidR="00CE182B" w:rsidRPr="007F6A0D" w:rsidRDefault="00E70B69" w:rsidP="00243024">
            <w:pPr>
              <w:spacing w:after="0" w:line="240" w:lineRule="auto"/>
              <w:rPr>
                <w:rStyle w:val="FormatvorlageSoreco"/>
              </w:rPr>
            </w:pPr>
            <w:r>
              <w:rPr>
                <w:rStyle w:val="FormatvorlageSoreco"/>
              </w:rPr>
              <w:t>1.</w:t>
            </w:r>
            <w:r w:rsidR="0040637D">
              <w:rPr>
                <w:rStyle w:val="FormatvorlageSoreco"/>
              </w:rPr>
              <w:t>0</w:t>
            </w:r>
          </w:p>
        </w:tc>
      </w:tr>
      <w:tr w:rsidR="00CE182B" w:rsidRPr="007F6A0D" w:rsidTr="00243024">
        <w:trPr>
          <w:trHeight w:val="70"/>
        </w:trPr>
        <w:tc>
          <w:tcPr>
            <w:tcW w:w="1276" w:type="dxa"/>
          </w:tcPr>
          <w:p w:rsidR="00CE182B" w:rsidRPr="007F6A0D" w:rsidRDefault="002116FE" w:rsidP="00243024">
            <w:pPr>
              <w:spacing w:after="0" w:line="240" w:lineRule="auto"/>
              <w:rPr>
                <w:rStyle w:val="FormatvorlageSoreco"/>
              </w:rPr>
            </w:pPr>
            <w:r>
              <w:rPr>
                <w:rStyle w:val="FormatvorlageSoreco"/>
              </w:rPr>
              <w:t>18.11.2010</w:t>
            </w:r>
          </w:p>
        </w:tc>
        <w:tc>
          <w:tcPr>
            <w:tcW w:w="4961" w:type="dxa"/>
          </w:tcPr>
          <w:p w:rsidR="00CE182B" w:rsidRDefault="002116FE" w:rsidP="00243024">
            <w:pPr>
              <w:spacing w:after="0" w:line="240" w:lineRule="auto"/>
              <w:rPr>
                <w:rStyle w:val="FormatvorlageSoreco"/>
              </w:rPr>
            </w:pPr>
            <w:r>
              <w:rPr>
                <w:rStyle w:val="FormatvorlageSoreco"/>
              </w:rPr>
              <w:t xml:space="preserve">Update auf neue Version 4.1.2 des BIRT </w:t>
            </w:r>
            <w:proofErr w:type="spellStart"/>
            <w:r>
              <w:rPr>
                <w:rStyle w:val="FormatvorlageSoreco"/>
              </w:rPr>
              <w:t>Plugin</w:t>
            </w:r>
            <w:proofErr w:type="spellEnd"/>
          </w:p>
          <w:p w:rsidR="00C940C3" w:rsidRPr="0040637D" w:rsidRDefault="00C940C3" w:rsidP="00C940C3">
            <w:pPr>
              <w:pStyle w:val="Listenabsatz"/>
              <w:numPr>
                <w:ilvl w:val="0"/>
                <w:numId w:val="23"/>
              </w:numPr>
              <w:spacing w:after="0" w:line="240" w:lineRule="auto"/>
              <w:rPr>
                <w:rStyle w:val="FormatvorlageSoreco"/>
                <w:lang w:val="en-US"/>
              </w:rPr>
            </w:pPr>
            <w:r>
              <w:rPr>
                <w:rStyle w:val="FormatvorlageSoreco"/>
              </w:rPr>
              <w:t xml:space="preserve">Neue Prozess Elemente in der Palette. </w:t>
            </w:r>
            <w:r w:rsidRPr="0040637D">
              <w:rPr>
                <w:rStyle w:val="FormatvorlageSoreco"/>
                <w:lang w:val="en-US"/>
              </w:rPr>
              <w:t xml:space="preserve">Create Report with Database </w:t>
            </w:r>
            <w:proofErr w:type="spellStart"/>
            <w:r w:rsidRPr="0040637D">
              <w:rPr>
                <w:rStyle w:val="FormatvorlageSoreco"/>
                <w:lang w:val="en-US"/>
              </w:rPr>
              <w:t>und</w:t>
            </w:r>
            <w:proofErr w:type="spellEnd"/>
            <w:r w:rsidRPr="0040637D">
              <w:rPr>
                <w:rStyle w:val="FormatvorlageSoreco"/>
                <w:lang w:val="en-US"/>
              </w:rPr>
              <w:t xml:space="preserve"> Create Report with XML Input</w:t>
            </w:r>
          </w:p>
        </w:tc>
        <w:tc>
          <w:tcPr>
            <w:tcW w:w="2410" w:type="dxa"/>
          </w:tcPr>
          <w:p w:rsidR="00CE182B" w:rsidRPr="007F6A0D" w:rsidRDefault="002116FE" w:rsidP="00243024">
            <w:pPr>
              <w:spacing w:after="0" w:line="240" w:lineRule="auto"/>
              <w:rPr>
                <w:rStyle w:val="FormatvorlageSoreco"/>
              </w:rPr>
            </w:pPr>
            <w:r>
              <w:rPr>
                <w:rStyle w:val="FormatvorlageSoreco"/>
              </w:rPr>
              <w:t>Markus Demolsky</w:t>
            </w:r>
          </w:p>
        </w:tc>
        <w:tc>
          <w:tcPr>
            <w:tcW w:w="928" w:type="dxa"/>
          </w:tcPr>
          <w:p w:rsidR="00CE182B" w:rsidRPr="007F6A0D" w:rsidRDefault="0040637D" w:rsidP="00243024">
            <w:pPr>
              <w:spacing w:after="0" w:line="240" w:lineRule="auto"/>
              <w:rPr>
                <w:rStyle w:val="FormatvorlageSoreco"/>
              </w:rPr>
            </w:pPr>
            <w:r>
              <w:rPr>
                <w:rStyle w:val="FormatvorlageSoreco"/>
              </w:rPr>
              <w:t>1.1</w:t>
            </w:r>
          </w:p>
        </w:tc>
      </w:tr>
      <w:tr w:rsidR="0040637D" w:rsidRPr="007F6A0D" w:rsidTr="0040637D">
        <w:trPr>
          <w:trHeight w:val="70"/>
        </w:trPr>
        <w:tc>
          <w:tcPr>
            <w:tcW w:w="1276" w:type="dxa"/>
            <w:tcBorders>
              <w:top w:val="single" w:sz="4" w:space="0" w:color="808080"/>
              <w:left w:val="single" w:sz="4" w:space="0" w:color="808080"/>
              <w:bottom w:val="single" w:sz="4" w:space="0" w:color="808080"/>
              <w:right w:val="single" w:sz="4" w:space="0" w:color="808080"/>
            </w:tcBorders>
          </w:tcPr>
          <w:p w:rsidR="0040637D" w:rsidRPr="007F6A0D" w:rsidRDefault="0040637D" w:rsidP="0040637D">
            <w:pPr>
              <w:spacing w:after="0" w:line="240" w:lineRule="auto"/>
              <w:rPr>
                <w:rStyle w:val="FormatvorlageSoreco"/>
              </w:rPr>
            </w:pPr>
            <w:r>
              <w:rPr>
                <w:rStyle w:val="FormatvorlageSoreco"/>
              </w:rPr>
              <w:t>05.03.2011</w:t>
            </w:r>
          </w:p>
        </w:tc>
        <w:tc>
          <w:tcPr>
            <w:tcW w:w="4961" w:type="dxa"/>
            <w:tcBorders>
              <w:top w:val="single" w:sz="4" w:space="0" w:color="808080"/>
              <w:left w:val="single" w:sz="4" w:space="0" w:color="808080"/>
              <w:bottom w:val="single" w:sz="4" w:space="0" w:color="808080"/>
              <w:right w:val="single" w:sz="4" w:space="0" w:color="808080"/>
            </w:tcBorders>
          </w:tcPr>
          <w:p w:rsidR="0040637D" w:rsidRDefault="0040637D" w:rsidP="00F62A96">
            <w:pPr>
              <w:spacing w:after="0" w:line="240" w:lineRule="auto"/>
              <w:rPr>
                <w:rStyle w:val="FormatvorlageSoreco"/>
              </w:rPr>
            </w:pPr>
            <w:r>
              <w:rPr>
                <w:rStyle w:val="FormatvorlageSoreco"/>
              </w:rPr>
              <w:t xml:space="preserve">Update auf neue Version 4.1.3 des BIRT </w:t>
            </w:r>
            <w:proofErr w:type="spellStart"/>
            <w:r>
              <w:rPr>
                <w:rStyle w:val="FormatvorlageSoreco"/>
              </w:rPr>
              <w:t>Plugin</w:t>
            </w:r>
            <w:proofErr w:type="spellEnd"/>
          </w:p>
          <w:p w:rsidR="0040637D" w:rsidRPr="0040637D" w:rsidRDefault="0040637D" w:rsidP="0040637D">
            <w:pPr>
              <w:pStyle w:val="Listenabsatz"/>
              <w:numPr>
                <w:ilvl w:val="0"/>
                <w:numId w:val="23"/>
              </w:numPr>
              <w:spacing w:after="0" w:line="240" w:lineRule="auto"/>
              <w:rPr>
                <w:rStyle w:val="FormatvorlageSoreco"/>
                <w:lang w:val="en-US"/>
              </w:rPr>
            </w:pPr>
            <w:r>
              <w:rPr>
                <w:rStyle w:val="FormatvorlageSoreco"/>
              </w:rPr>
              <w:t xml:space="preserve">Neues Prozess Elemente in der Palette. </w:t>
            </w:r>
            <w:proofErr w:type="spellStart"/>
            <w:r w:rsidRPr="0040637D">
              <w:rPr>
                <w:rStyle w:val="FormatvorlageSoreco"/>
                <w:lang w:val="en-US"/>
              </w:rPr>
              <w:t>CreateDynamicReport</w:t>
            </w:r>
            <w:proofErr w:type="spellEnd"/>
            <w:r w:rsidRPr="0040637D">
              <w:rPr>
                <w:rStyle w:val="FormatvorlageSoreco"/>
                <w:lang w:val="en-US"/>
              </w:rPr>
              <w:t xml:space="preserve"> </w:t>
            </w:r>
          </w:p>
        </w:tc>
        <w:tc>
          <w:tcPr>
            <w:tcW w:w="2410" w:type="dxa"/>
            <w:tcBorders>
              <w:top w:val="single" w:sz="4" w:space="0" w:color="808080"/>
              <w:left w:val="single" w:sz="4" w:space="0" w:color="808080"/>
              <w:bottom w:val="single" w:sz="4" w:space="0" w:color="808080"/>
              <w:right w:val="single" w:sz="4" w:space="0" w:color="808080"/>
            </w:tcBorders>
          </w:tcPr>
          <w:p w:rsidR="0040637D" w:rsidRPr="007F6A0D" w:rsidRDefault="0040637D" w:rsidP="00F62A96">
            <w:pPr>
              <w:spacing w:after="0" w:line="240" w:lineRule="auto"/>
              <w:rPr>
                <w:rStyle w:val="FormatvorlageSoreco"/>
              </w:rPr>
            </w:pPr>
            <w:r>
              <w:rPr>
                <w:rStyle w:val="FormatvorlageSoreco"/>
              </w:rPr>
              <w:t>Markus Demolsky</w:t>
            </w:r>
          </w:p>
        </w:tc>
        <w:tc>
          <w:tcPr>
            <w:tcW w:w="928" w:type="dxa"/>
            <w:tcBorders>
              <w:top w:val="single" w:sz="4" w:space="0" w:color="808080"/>
              <w:left w:val="single" w:sz="4" w:space="0" w:color="808080"/>
              <w:bottom w:val="single" w:sz="4" w:space="0" w:color="808080"/>
              <w:right w:val="single" w:sz="4" w:space="0" w:color="808080"/>
            </w:tcBorders>
          </w:tcPr>
          <w:p w:rsidR="0040637D" w:rsidRPr="007F6A0D" w:rsidRDefault="0040637D" w:rsidP="00F62A96">
            <w:pPr>
              <w:spacing w:after="0" w:line="240" w:lineRule="auto"/>
              <w:rPr>
                <w:rStyle w:val="FormatvorlageSoreco"/>
              </w:rPr>
            </w:pPr>
            <w:r>
              <w:rPr>
                <w:rStyle w:val="FormatvorlageSoreco"/>
              </w:rPr>
              <w:t>1.2</w:t>
            </w:r>
          </w:p>
        </w:tc>
      </w:tr>
      <w:tr w:rsidR="004B654A" w:rsidRPr="007F6A0D" w:rsidTr="0040637D">
        <w:trPr>
          <w:trHeight w:val="70"/>
        </w:trPr>
        <w:tc>
          <w:tcPr>
            <w:tcW w:w="1276" w:type="dxa"/>
            <w:tcBorders>
              <w:top w:val="single" w:sz="4" w:space="0" w:color="808080"/>
              <w:left w:val="single" w:sz="4" w:space="0" w:color="808080"/>
              <w:bottom w:val="single" w:sz="4" w:space="0" w:color="808080"/>
              <w:right w:val="single" w:sz="4" w:space="0" w:color="808080"/>
            </w:tcBorders>
          </w:tcPr>
          <w:p w:rsidR="004B654A" w:rsidRDefault="004B654A" w:rsidP="0040637D">
            <w:pPr>
              <w:spacing w:after="0" w:line="240" w:lineRule="auto"/>
              <w:rPr>
                <w:rStyle w:val="FormatvorlageSoreco"/>
              </w:rPr>
            </w:pPr>
            <w:r>
              <w:rPr>
                <w:rStyle w:val="FormatvorlageSoreco"/>
              </w:rPr>
              <w:t>14.04.2011</w:t>
            </w:r>
          </w:p>
        </w:tc>
        <w:tc>
          <w:tcPr>
            <w:tcW w:w="4961" w:type="dxa"/>
            <w:tcBorders>
              <w:top w:val="single" w:sz="4" w:space="0" w:color="808080"/>
              <w:left w:val="single" w:sz="4" w:space="0" w:color="808080"/>
              <w:bottom w:val="single" w:sz="4" w:space="0" w:color="808080"/>
              <w:right w:val="single" w:sz="4" w:space="0" w:color="808080"/>
            </w:tcBorders>
          </w:tcPr>
          <w:p w:rsidR="004B654A" w:rsidRDefault="004B654A" w:rsidP="00F62A96">
            <w:pPr>
              <w:spacing w:after="0" w:line="240" w:lineRule="auto"/>
              <w:rPr>
                <w:rStyle w:val="FormatvorlageSoreco"/>
              </w:rPr>
            </w:pPr>
            <w:r>
              <w:rPr>
                <w:rStyle w:val="FormatvorlageSoreco"/>
              </w:rPr>
              <w:t>Ergänzungen für Xpert.ivy 4.2</w:t>
            </w:r>
          </w:p>
        </w:tc>
        <w:tc>
          <w:tcPr>
            <w:tcW w:w="2410" w:type="dxa"/>
            <w:tcBorders>
              <w:top w:val="single" w:sz="4" w:space="0" w:color="808080"/>
              <w:left w:val="single" w:sz="4" w:space="0" w:color="808080"/>
              <w:bottom w:val="single" w:sz="4" w:space="0" w:color="808080"/>
              <w:right w:val="single" w:sz="4" w:space="0" w:color="808080"/>
            </w:tcBorders>
          </w:tcPr>
          <w:p w:rsidR="004B654A" w:rsidRDefault="004B654A" w:rsidP="00F62A96">
            <w:pPr>
              <w:spacing w:after="0" w:line="240" w:lineRule="auto"/>
              <w:rPr>
                <w:rStyle w:val="FormatvorlageSoreco"/>
              </w:rPr>
            </w:pPr>
            <w:r>
              <w:rPr>
                <w:rStyle w:val="FormatvorlageSoreco"/>
              </w:rPr>
              <w:t>Markus Demolsky</w:t>
            </w:r>
          </w:p>
        </w:tc>
        <w:tc>
          <w:tcPr>
            <w:tcW w:w="928" w:type="dxa"/>
            <w:tcBorders>
              <w:top w:val="single" w:sz="4" w:space="0" w:color="808080"/>
              <w:left w:val="single" w:sz="4" w:space="0" w:color="808080"/>
              <w:bottom w:val="single" w:sz="4" w:space="0" w:color="808080"/>
              <w:right w:val="single" w:sz="4" w:space="0" w:color="808080"/>
            </w:tcBorders>
          </w:tcPr>
          <w:p w:rsidR="004B654A" w:rsidRDefault="004B654A" w:rsidP="00F62A96">
            <w:pPr>
              <w:spacing w:after="0" w:line="240" w:lineRule="auto"/>
              <w:rPr>
                <w:rStyle w:val="FormatvorlageSoreco"/>
              </w:rPr>
            </w:pPr>
            <w:r>
              <w:rPr>
                <w:rStyle w:val="FormatvorlageSoreco"/>
              </w:rPr>
              <w:t>1.3</w:t>
            </w:r>
          </w:p>
        </w:tc>
      </w:tr>
    </w:tbl>
    <w:p w:rsidR="00CE182B" w:rsidRDefault="00CE182B" w:rsidP="00CE182B">
      <w:pPr>
        <w:rPr>
          <w:lang w:val="de-CH"/>
        </w:rPr>
      </w:pPr>
    </w:p>
    <w:p w:rsidR="00A5330E" w:rsidRDefault="009F0D31">
      <w:pPr>
        <w:pStyle w:val="Verzeichnis1"/>
        <w:rPr>
          <w:rFonts w:asciiTheme="minorHAnsi" w:eastAsiaTheme="minorEastAsia" w:hAnsiTheme="minorHAnsi" w:cstheme="minorBidi"/>
          <w:b w:val="0"/>
          <w:noProof/>
          <w:color w:val="auto"/>
          <w:sz w:val="22"/>
          <w:szCs w:val="22"/>
          <w:lang w:val="de-AT" w:eastAsia="de-AT"/>
        </w:rPr>
      </w:pPr>
      <w:r w:rsidRPr="009F0D31">
        <w:rPr>
          <w:lang w:val="de-CH"/>
        </w:rPr>
        <w:lastRenderedPageBreak/>
        <w:fldChar w:fldCharType="begin"/>
      </w:r>
      <w:r w:rsidR="004E1DF6">
        <w:rPr>
          <w:lang w:val="de-CH"/>
        </w:rPr>
        <w:instrText xml:space="preserve"> </w:instrText>
      </w:r>
      <w:r w:rsidR="001847F4">
        <w:rPr>
          <w:lang w:val="de-CH"/>
        </w:rPr>
        <w:instrText>TOC</w:instrText>
      </w:r>
      <w:r w:rsidR="004E1DF6">
        <w:rPr>
          <w:lang w:val="de-CH"/>
        </w:rPr>
        <w:instrText xml:space="preserve"> \o "1-4" </w:instrText>
      </w:r>
      <w:r w:rsidRPr="009F0D31">
        <w:rPr>
          <w:lang w:val="de-CH"/>
        </w:rPr>
        <w:fldChar w:fldCharType="separate"/>
      </w:r>
      <w:r w:rsidR="00A5330E" w:rsidRPr="005A51D1">
        <w:rPr>
          <w:noProof/>
          <w:lang w:val="de-CH"/>
        </w:rPr>
        <w:t>Einführung</w:t>
      </w:r>
      <w:r w:rsidR="00A5330E">
        <w:rPr>
          <w:noProof/>
        </w:rPr>
        <w:tab/>
      </w:r>
      <w:r>
        <w:rPr>
          <w:noProof/>
        </w:rPr>
        <w:fldChar w:fldCharType="begin"/>
      </w:r>
      <w:r w:rsidR="00A5330E">
        <w:rPr>
          <w:noProof/>
        </w:rPr>
        <w:instrText xml:space="preserve"> PAGEREF _Toc287089790 \h </w:instrText>
      </w:r>
      <w:r>
        <w:rPr>
          <w:noProof/>
        </w:rPr>
      </w:r>
      <w:r>
        <w:rPr>
          <w:noProof/>
        </w:rPr>
        <w:fldChar w:fldCharType="separate"/>
      </w:r>
      <w:r w:rsidR="004B654A">
        <w:rPr>
          <w:noProof/>
        </w:rPr>
        <w:t>3</w:t>
      </w:r>
      <w:r>
        <w:rPr>
          <w:noProof/>
        </w:rPr>
        <w:fldChar w:fldCharType="end"/>
      </w:r>
    </w:p>
    <w:p w:rsidR="00A5330E" w:rsidRDefault="00A5330E">
      <w:pPr>
        <w:pStyle w:val="Verzeichnis1"/>
        <w:rPr>
          <w:rFonts w:asciiTheme="minorHAnsi" w:eastAsiaTheme="minorEastAsia" w:hAnsiTheme="minorHAnsi" w:cstheme="minorBidi"/>
          <w:b w:val="0"/>
          <w:noProof/>
          <w:color w:val="auto"/>
          <w:sz w:val="22"/>
          <w:szCs w:val="22"/>
          <w:lang w:val="de-AT" w:eastAsia="de-AT"/>
        </w:rPr>
      </w:pPr>
      <w:r w:rsidRPr="005A51D1">
        <w:rPr>
          <w:noProof/>
          <w:lang w:val="de-CH"/>
        </w:rPr>
        <w:t>Voraussetzungen</w:t>
      </w:r>
      <w:r>
        <w:rPr>
          <w:noProof/>
        </w:rPr>
        <w:tab/>
      </w:r>
      <w:r w:rsidR="009F0D31">
        <w:rPr>
          <w:noProof/>
        </w:rPr>
        <w:fldChar w:fldCharType="begin"/>
      </w:r>
      <w:r>
        <w:rPr>
          <w:noProof/>
        </w:rPr>
        <w:instrText xml:space="preserve"> PAGEREF _Toc287089791 \h </w:instrText>
      </w:r>
      <w:r w:rsidR="009F0D31">
        <w:rPr>
          <w:noProof/>
        </w:rPr>
      </w:r>
      <w:r w:rsidR="009F0D31">
        <w:rPr>
          <w:noProof/>
        </w:rPr>
        <w:fldChar w:fldCharType="separate"/>
      </w:r>
      <w:r w:rsidR="004B654A">
        <w:rPr>
          <w:noProof/>
        </w:rPr>
        <w:t>4</w:t>
      </w:r>
      <w:r w:rsidR="009F0D31">
        <w:rPr>
          <w:noProof/>
        </w:rPr>
        <w:fldChar w:fldCharType="end"/>
      </w:r>
    </w:p>
    <w:p w:rsidR="00A5330E" w:rsidRDefault="00A5330E">
      <w:pPr>
        <w:pStyle w:val="Verzeichnis3"/>
        <w:tabs>
          <w:tab w:val="right" w:leader="dot" w:pos="8692"/>
        </w:tabs>
        <w:rPr>
          <w:rFonts w:asciiTheme="minorHAnsi" w:eastAsiaTheme="minorEastAsia" w:hAnsiTheme="minorHAnsi" w:cstheme="minorBidi"/>
          <w:noProof/>
          <w:color w:val="auto"/>
          <w:lang w:val="de-AT" w:eastAsia="de-AT"/>
        </w:rPr>
      </w:pPr>
      <w:r w:rsidRPr="005A51D1">
        <w:rPr>
          <w:noProof/>
          <w:lang w:val="de-AT"/>
        </w:rPr>
        <w:t>BIRT Designer</w:t>
      </w:r>
      <w:r>
        <w:rPr>
          <w:noProof/>
        </w:rPr>
        <w:tab/>
      </w:r>
      <w:r w:rsidR="009F0D31">
        <w:rPr>
          <w:noProof/>
        </w:rPr>
        <w:fldChar w:fldCharType="begin"/>
      </w:r>
      <w:r>
        <w:rPr>
          <w:noProof/>
        </w:rPr>
        <w:instrText xml:space="preserve"> PAGEREF _Toc287089792 \h </w:instrText>
      </w:r>
      <w:r w:rsidR="009F0D31">
        <w:rPr>
          <w:noProof/>
        </w:rPr>
      </w:r>
      <w:r w:rsidR="009F0D31">
        <w:rPr>
          <w:noProof/>
        </w:rPr>
        <w:fldChar w:fldCharType="separate"/>
      </w:r>
      <w:r w:rsidR="004B654A">
        <w:rPr>
          <w:noProof/>
        </w:rPr>
        <w:t>4</w:t>
      </w:r>
      <w:r w:rsidR="009F0D31">
        <w:rPr>
          <w:noProof/>
        </w:rPr>
        <w:fldChar w:fldCharType="end"/>
      </w:r>
    </w:p>
    <w:p w:rsidR="00A5330E" w:rsidRDefault="00A5330E">
      <w:pPr>
        <w:pStyle w:val="Verzeichnis3"/>
        <w:tabs>
          <w:tab w:val="right" w:leader="dot" w:pos="8692"/>
        </w:tabs>
        <w:rPr>
          <w:rFonts w:asciiTheme="minorHAnsi" w:eastAsiaTheme="minorEastAsia" w:hAnsiTheme="minorHAnsi" w:cstheme="minorBidi"/>
          <w:noProof/>
          <w:color w:val="auto"/>
          <w:lang w:val="de-AT" w:eastAsia="de-AT"/>
        </w:rPr>
      </w:pPr>
      <w:r w:rsidRPr="005A51D1">
        <w:rPr>
          <w:noProof/>
          <w:lang w:val="de-AT"/>
        </w:rPr>
        <w:t>BIRT Runtime</w:t>
      </w:r>
      <w:r>
        <w:rPr>
          <w:noProof/>
        </w:rPr>
        <w:tab/>
      </w:r>
      <w:r w:rsidR="009F0D31">
        <w:rPr>
          <w:noProof/>
        </w:rPr>
        <w:fldChar w:fldCharType="begin"/>
      </w:r>
      <w:r>
        <w:rPr>
          <w:noProof/>
        </w:rPr>
        <w:instrText xml:space="preserve"> PAGEREF _Toc287089793 \h </w:instrText>
      </w:r>
      <w:r w:rsidR="009F0D31">
        <w:rPr>
          <w:noProof/>
        </w:rPr>
      </w:r>
      <w:r w:rsidR="009F0D31">
        <w:rPr>
          <w:noProof/>
        </w:rPr>
        <w:fldChar w:fldCharType="separate"/>
      </w:r>
      <w:r w:rsidR="004B654A">
        <w:rPr>
          <w:noProof/>
        </w:rPr>
        <w:t>4</w:t>
      </w:r>
      <w:r w:rsidR="009F0D31">
        <w:rPr>
          <w:noProof/>
        </w:rPr>
        <w:fldChar w:fldCharType="end"/>
      </w:r>
    </w:p>
    <w:p w:rsidR="00A5330E" w:rsidRDefault="00A5330E">
      <w:pPr>
        <w:pStyle w:val="Verzeichnis3"/>
        <w:tabs>
          <w:tab w:val="right" w:leader="dot" w:pos="8692"/>
        </w:tabs>
        <w:rPr>
          <w:rFonts w:asciiTheme="minorHAnsi" w:eastAsiaTheme="minorEastAsia" w:hAnsiTheme="minorHAnsi" w:cstheme="minorBidi"/>
          <w:noProof/>
          <w:color w:val="auto"/>
          <w:lang w:val="de-AT" w:eastAsia="de-AT"/>
        </w:rPr>
      </w:pPr>
      <w:r w:rsidRPr="005A51D1">
        <w:rPr>
          <w:noProof/>
          <w:lang w:val="de-AT"/>
        </w:rPr>
        <w:t>Ivy-BIRT Plugin</w:t>
      </w:r>
      <w:r>
        <w:rPr>
          <w:noProof/>
        </w:rPr>
        <w:tab/>
      </w:r>
      <w:r w:rsidR="009F0D31">
        <w:rPr>
          <w:noProof/>
        </w:rPr>
        <w:fldChar w:fldCharType="begin"/>
      </w:r>
      <w:r>
        <w:rPr>
          <w:noProof/>
        </w:rPr>
        <w:instrText xml:space="preserve"> PAGEREF _Toc287089794 \h </w:instrText>
      </w:r>
      <w:r w:rsidR="009F0D31">
        <w:rPr>
          <w:noProof/>
        </w:rPr>
      </w:r>
      <w:r w:rsidR="009F0D31">
        <w:rPr>
          <w:noProof/>
        </w:rPr>
        <w:fldChar w:fldCharType="separate"/>
      </w:r>
      <w:r w:rsidR="004B654A">
        <w:rPr>
          <w:noProof/>
        </w:rPr>
        <w:t>5</w:t>
      </w:r>
      <w:r w:rsidR="009F0D31">
        <w:rPr>
          <w:noProof/>
        </w:rPr>
        <w:fldChar w:fldCharType="end"/>
      </w:r>
    </w:p>
    <w:p w:rsidR="00A5330E" w:rsidRDefault="00A5330E">
      <w:pPr>
        <w:pStyle w:val="Verzeichnis1"/>
        <w:rPr>
          <w:rFonts w:asciiTheme="minorHAnsi" w:eastAsiaTheme="minorEastAsia" w:hAnsiTheme="minorHAnsi" w:cstheme="minorBidi"/>
          <w:b w:val="0"/>
          <w:noProof/>
          <w:color w:val="auto"/>
          <w:sz w:val="22"/>
          <w:szCs w:val="22"/>
          <w:lang w:val="de-AT" w:eastAsia="de-AT"/>
        </w:rPr>
      </w:pPr>
      <w:r w:rsidRPr="005A51D1">
        <w:rPr>
          <w:noProof/>
          <w:lang w:val="de-CH"/>
        </w:rPr>
        <w:t>BIRT Runtime</w:t>
      </w:r>
      <w:r>
        <w:rPr>
          <w:noProof/>
        </w:rPr>
        <w:tab/>
      </w:r>
      <w:r w:rsidR="009F0D31">
        <w:rPr>
          <w:noProof/>
        </w:rPr>
        <w:fldChar w:fldCharType="begin"/>
      </w:r>
      <w:r>
        <w:rPr>
          <w:noProof/>
        </w:rPr>
        <w:instrText xml:space="preserve"> PAGEREF _Toc287089795 \h </w:instrText>
      </w:r>
      <w:r w:rsidR="009F0D31">
        <w:rPr>
          <w:noProof/>
        </w:rPr>
      </w:r>
      <w:r w:rsidR="009F0D31">
        <w:rPr>
          <w:noProof/>
        </w:rPr>
        <w:fldChar w:fldCharType="separate"/>
      </w:r>
      <w:r w:rsidR="004B654A">
        <w:rPr>
          <w:noProof/>
        </w:rPr>
        <w:t>5</w:t>
      </w:r>
      <w:r w:rsidR="009F0D31">
        <w:rPr>
          <w:noProof/>
        </w:rPr>
        <w:fldChar w:fldCharType="end"/>
      </w:r>
    </w:p>
    <w:p w:rsidR="00A5330E" w:rsidRDefault="00A5330E">
      <w:pPr>
        <w:pStyle w:val="Verzeichnis1"/>
        <w:rPr>
          <w:rFonts w:asciiTheme="minorHAnsi" w:eastAsiaTheme="minorEastAsia" w:hAnsiTheme="minorHAnsi" w:cstheme="minorBidi"/>
          <w:b w:val="0"/>
          <w:noProof/>
          <w:color w:val="auto"/>
          <w:sz w:val="22"/>
          <w:szCs w:val="22"/>
          <w:lang w:val="de-AT" w:eastAsia="de-AT"/>
        </w:rPr>
      </w:pPr>
      <w:r w:rsidRPr="005A51D1">
        <w:rPr>
          <w:noProof/>
          <w:lang w:val="de-CH"/>
        </w:rPr>
        <w:t>BIRT Plugin im Ivy Designer</w:t>
      </w:r>
      <w:r>
        <w:rPr>
          <w:noProof/>
        </w:rPr>
        <w:tab/>
      </w:r>
      <w:r w:rsidR="009F0D31">
        <w:rPr>
          <w:noProof/>
        </w:rPr>
        <w:fldChar w:fldCharType="begin"/>
      </w:r>
      <w:r>
        <w:rPr>
          <w:noProof/>
        </w:rPr>
        <w:instrText xml:space="preserve"> PAGEREF _Toc287089796 \h </w:instrText>
      </w:r>
      <w:r w:rsidR="009F0D31">
        <w:rPr>
          <w:noProof/>
        </w:rPr>
      </w:r>
      <w:r w:rsidR="009F0D31">
        <w:rPr>
          <w:noProof/>
        </w:rPr>
        <w:fldChar w:fldCharType="separate"/>
      </w:r>
      <w:r w:rsidR="004B654A">
        <w:rPr>
          <w:noProof/>
        </w:rPr>
        <w:t>6</w:t>
      </w:r>
      <w:r w:rsidR="009F0D31">
        <w:rPr>
          <w:noProof/>
        </w:rPr>
        <w:fldChar w:fldCharType="end"/>
      </w:r>
    </w:p>
    <w:p w:rsidR="00A5330E" w:rsidRDefault="00A5330E">
      <w:pPr>
        <w:pStyle w:val="Verzeichnis3"/>
        <w:tabs>
          <w:tab w:val="right" w:leader="dot" w:pos="8692"/>
        </w:tabs>
        <w:rPr>
          <w:rFonts w:asciiTheme="minorHAnsi" w:eastAsiaTheme="minorEastAsia" w:hAnsiTheme="minorHAnsi" w:cstheme="minorBidi"/>
          <w:noProof/>
          <w:color w:val="auto"/>
          <w:lang w:val="de-AT" w:eastAsia="de-AT"/>
        </w:rPr>
      </w:pPr>
      <w:r w:rsidRPr="005A51D1">
        <w:rPr>
          <w:noProof/>
          <w:lang w:val="de-AT"/>
        </w:rPr>
        <w:t>Installation des Plugin</w:t>
      </w:r>
      <w:r>
        <w:rPr>
          <w:noProof/>
        </w:rPr>
        <w:tab/>
      </w:r>
      <w:r w:rsidR="009F0D31">
        <w:rPr>
          <w:noProof/>
        </w:rPr>
        <w:fldChar w:fldCharType="begin"/>
      </w:r>
      <w:r>
        <w:rPr>
          <w:noProof/>
        </w:rPr>
        <w:instrText xml:space="preserve"> PAGEREF _Toc287089797 \h </w:instrText>
      </w:r>
      <w:r w:rsidR="009F0D31">
        <w:rPr>
          <w:noProof/>
        </w:rPr>
      </w:r>
      <w:r w:rsidR="009F0D31">
        <w:rPr>
          <w:noProof/>
        </w:rPr>
        <w:fldChar w:fldCharType="separate"/>
      </w:r>
      <w:r w:rsidR="004B654A">
        <w:rPr>
          <w:noProof/>
        </w:rPr>
        <w:t>6</w:t>
      </w:r>
      <w:r w:rsidR="009F0D31">
        <w:rPr>
          <w:noProof/>
        </w:rPr>
        <w:fldChar w:fldCharType="end"/>
      </w:r>
    </w:p>
    <w:p w:rsidR="00A5330E" w:rsidRDefault="00A5330E">
      <w:pPr>
        <w:pStyle w:val="Verzeichnis3"/>
        <w:tabs>
          <w:tab w:val="right" w:leader="dot" w:pos="8692"/>
        </w:tabs>
        <w:rPr>
          <w:rFonts w:asciiTheme="minorHAnsi" w:eastAsiaTheme="minorEastAsia" w:hAnsiTheme="minorHAnsi" w:cstheme="minorBidi"/>
          <w:noProof/>
          <w:color w:val="auto"/>
          <w:lang w:val="de-AT" w:eastAsia="de-AT"/>
        </w:rPr>
      </w:pPr>
      <w:r w:rsidRPr="005A51D1">
        <w:rPr>
          <w:noProof/>
          <w:lang w:val="de-AT"/>
        </w:rPr>
        <w:t>BIRT Prozess Palette</w:t>
      </w:r>
      <w:r>
        <w:rPr>
          <w:noProof/>
        </w:rPr>
        <w:tab/>
      </w:r>
      <w:r w:rsidR="009F0D31">
        <w:rPr>
          <w:noProof/>
        </w:rPr>
        <w:fldChar w:fldCharType="begin"/>
      </w:r>
      <w:r>
        <w:rPr>
          <w:noProof/>
        </w:rPr>
        <w:instrText xml:space="preserve"> PAGEREF _Toc287089798 \h </w:instrText>
      </w:r>
      <w:r w:rsidR="009F0D31">
        <w:rPr>
          <w:noProof/>
        </w:rPr>
      </w:r>
      <w:r w:rsidR="009F0D31">
        <w:rPr>
          <w:noProof/>
        </w:rPr>
        <w:fldChar w:fldCharType="separate"/>
      </w:r>
      <w:r w:rsidR="004B654A">
        <w:rPr>
          <w:noProof/>
        </w:rPr>
        <w:t>8</w:t>
      </w:r>
      <w:r w:rsidR="009F0D31">
        <w:rPr>
          <w:noProof/>
        </w:rPr>
        <w:fldChar w:fldCharType="end"/>
      </w:r>
    </w:p>
    <w:p w:rsidR="00A5330E" w:rsidRDefault="00A5330E">
      <w:pPr>
        <w:pStyle w:val="Verzeichnis3"/>
        <w:tabs>
          <w:tab w:val="right" w:leader="dot" w:pos="8692"/>
        </w:tabs>
        <w:rPr>
          <w:rFonts w:asciiTheme="minorHAnsi" w:eastAsiaTheme="minorEastAsia" w:hAnsiTheme="minorHAnsi" w:cstheme="minorBidi"/>
          <w:noProof/>
          <w:color w:val="auto"/>
          <w:lang w:val="de-AT" w:eastAsia="de-AT"/>
        </w:rPr>
      </w:pPr>
      <w:r w:rsidRPr="005A51D1">
        <w:rPr>
          <w:noProof/>
          <w:lang w:val="de-AT"/>
        </w:rPr>
        <w:t>BIRT und Ivy Datenbanken</w:t>
      </w:r>
      <w:r>
        <w:rPr>
          <w:noProof/>
        </w:rPr>
        <w:tab/>
      </w:r>
      <w:r w:rsidR="009F0D31">
        <w:rPr>
          <w:noProof/>
        </w:rPr>
        <w:fldChar w:fldCharType="begin"/>
      </w:r>
      <w:r>
        <w:rPr>
          <w:noProof/>
        </w:rPr>
        <w:instrText xml:space="preserve"> PAGEREF _Toc287089799 \h </w:instrText>
      </w:r>
      <w:r w:rsidR="009F0D31">
        <w:rPr>
          <w:noProof/>
        </w:rPr>
      </w:r>
      <w:r w:rsidR="009F0D31">
        <w:rPr>
          <w:noProof/>
        </w:rPr>
        <w:fldChar w:fldCharType="separate"/>
      </w:r>
      <w:r w:rsidR="004B654A">
        <w:rPr>
          <w:noProof/>
        </w:rPr>
        <w:t>13</w:t>
      </w:r>
      <w:r w:rsidR="009F0D31">
        <w:rPr>
          <w:noProof/>
        </w:rPr>
        <w:fldChar w:fldCharType="end"/>
      </w:r>
    </w:p>
    <w:p w:rsidR="00A5330E" w:rsidRDefault="00A5330E">
      <w:pPr>
        <w:pStyle w:val="Verzeichnis1"/>
        <w:rPr>
          <w:rFonts w:asciiTheme="minorHAnsi" w:eastAsiaTheme="minorEastAsia" w:hAnsiTheme="minorHAnsi" w:cstheme="minorBidi"/>
          <w:b w:val="0"/>
          <w:noProof/>
          <w:color w:val="auto"/>
          <w:sz w:val="22"/>
          <w:szCs w:val="22"/>
          <w:lang w:val="de-AT" w:eastAsia="de-AT"/>
        </w:rPr>
      </w:pPr>
      <w:r w:rsidRPr="005A51D1">
        <w:rPr>
          <w:noProof/>
          <w:lang w:val="de-CH"/>
        </w:rPr>
        <w:t>BIRT Plugin am Ivy Server</w:t>
      </w:r>
      <w:r>
        <w:rPr>
          <w:noProof/>
        </w:rPr>
        <w:tab/>
      </w:r>
      <w:r w:rsidR="009F0D31">
        <w:rPr>
          <w:noProof/>
        </w:rPr>
        <w:fldChar w:fldCharType="begin"/>
      </w:r>
      <w:r>
        <w:rPr>
          <w:noProof/>
        </w:rPr>
        <w:instrText xml:space="preserve"> PAGEREF _Toc287089800 \h </w:instrText>
      </w:r>
      <w:r w:rsidR="009F0D31">
        <w:rPr>
          <w:noProof/>
        </w:rPr>
      </w:r>
      <w:r w:rsidR="009F0D31">
        <w:rPr>
          <w:noProof/>
        </w:rPr>
        <w:fldChar w:fldCharType="separate"/>
      </w:r>
      <w:r w:rsidR="004B654A">
        <w:rPr>
          <w:noProof/>
        </w:rPr>
        <w:t>15</w:t>
      </w:r>
      <w:r w:rsidR="009F0D31">
        <w:rPr>
          <w:noProof/>
        </w:rPr>
        <w:fldChar w:fldCharType="end"/>
      </w:r>
    </w:p>
    <w:p w:rsidR="00A5330E" w:rsidRDefault="00A5330E">
      <w:pPr>
        <w:pStyle w:val="Verzeichnis3"/>
        <w:tabs>
          <w:tab w:val="right" w:leader="dot" w:pos="8692"/>
        </w:tabs>
        <w:rPr>
          <w:rFonts w:asciiTheme="minorHAnsi" w:eastAsiaTheme="minorEastAsia" w:hAnsiTheme="minorHAnsi" w:cstheme="minorBidi"/>
          <w:noProof/>
          <w:color w:val="auto"/>
          <w:lang w:val="de-AT" w:eastAsia="de-AT"/>
        </w:rPr>
      </w:pPr>
      <w:r w:rsidRPr="005A51D1">
        <w:rPr>
          <w:noProof/>
          <w:lang w:val="de-AT"/>
        </w:rPr>
        <w:t>Installation des Plugin</w:t>
      </w:r>
      <w:r>
        <w:rPr>
          <w:noProof/>
        </w:rPr>
        <w:tab/>
      </w:r>
      <w:r w:rsidR="009F0D31">
        <w:rPr>
          <w:noProof/>
        </w:rPr>
        <w:fldChar w:fldCharType="begin"/>
      </w:r>
      <w:r>
        <w:rPr>
          <w:noProof/>
        </w:rPr>
        <w:instrText xml:space="preserve"> PAGEREF _Toc287089801 \h </w:instrText>
      </w:r>
      <w:r w:rsidR="009F0D31">
        <w:rPr>
          <w:noProof/>
        </w:rPr>
      </w:r>
      <w:r w:rsidR="009F0D31">
        <w:rPr>
          <w:noProof/>
        </w:rPr>
        <w:fldChar w:fldCharType="separate"/>
      </w:r>
      <w:r w:rsidR="004B654A">
        <w:rPr>
          <w:noProof/>
        </w:rPr>
        <w:t>15</w:t>
      </w:r>
      <w:r w:rsidR="009F0D31">
        <w:rPr>
          <w:noProof/>
        </w:rPr>
        <w:fldChar w:fldCharType="end"/>
      </w:r>
    </w:p>
    <w:p w:rsidR="00A5330E" w:rsidRDefault="00A5330E">
      <w:pPr>
        <w:pStyle w:val="Verzeichnis3"/>
        <w:tabs>
          <w:tab w:val="right" w:leader="dot" w:pos="8692"/>
        </w:tabs>
        <w:rPr>
          <w:rFonts w:asciiTheme="minorHAnsi" w:eastAsiaTheme="minorEastAsia" w:hAnsiTheme="minorHAnsi" w:cstheme="minorBidi"/>
          <w:noProof/>
          <w:color w:val="auto"/>
          <w:lang w:val="de-AT" w:eastAsia="de-AT"/>
        </w:rPr>
      </w:pPr>
      <w:r w:rsidRPr="005A51D1">
        <w:rPr>
          <w:noProof/>
          <w:lang w:val="de-AT"/>
        </w:rPr>
        <w:t>BIRT Runtime JARs einrichten</w:t>
      </w:r>
      <w:r>
        <w:rPr>
          <w:noProof/>
        </w:rPr>
        <w:tab/>
      </w:r>
      <w:r w:rsidR="009F0D31">
        <w:rPr>
          <w:noProof/>
        </w:rPr>
        <w:fldChar w:fldCharType="begin"/>
      </w:r>
      <w:r>
        <w:rPr>
          <w:noProof/>
        </w:rPr>
        <w:instrText xml:space="preserve"> PAGEREF _Toc287089802 \h </w:instrText>
      </w:r>
      <w:r w:rsidR="009F0D31">
        <w:rPr>
          <w:noProof/>
        </w:rPr>
      </w:r>
      <w:r w:rsidR="009F0D31">
        <w:rPr>
          <w:noProof/>
        </w:rPr>
        <w:fldChar w:fldCharType="separate"/>
      </w:r>
      <w:r w:rsidR="004B654A">
        <w:rPr>
          <w:noProof/>
        </w:rPr>
        <w:t>15</w:t>
      </w:r>
      <w:r w:rsidR="009F0D31">
        <w:rPr>
          <w:noProof/>
        </w:rPr>
        <w:fldChar w:fldCharType="end"/>
      </w:r>
    </w:p>
    <w:p w:rsidR="00A5330E" w:rsidRDefault="00A5330E">
      <w:pPr>
        <w:pStyle w:val="Verzeichnis3"/>
        <w:tabs>
          <w:tab w:val="right" w:leader="dot" w:pos="8692"/>
        </w:tabs>
        <w:rPr>
          <w:rFonts w:asciiTheme="minorHAnsi" w:eastAsiaTheme="minorEastAsia" w:hAnsiTheme="minorHAnsi" w:cstheme="minorBidi"/>
          <w:noProof/>
          <w:color w:val="auto"/>
          <w:lang w:val="de-AT" w:eastAsia="de-AT"/>
        </w:rPr>
      </w:pPr>
      <w:r w:rsidRPr="005A51D1">
        <w:rPr>
          <w:noProof/>
          <w:lang w:val="de-AT"/>
        </w:rPr>
        <w:t>Ivy Extensions erweitern</w:t>
      </w:r>
      <w:r>
        <w:rPr>
          <w:noProof/>
        </w:rPr>
        <w:tab/>
      </w:r>
      <w:r w:rsidR="009F0D31">
        <w:rPr>
          <w:noProof/>
        </w:rPr>
        <w:fldChar w:fldCharType="begin"/>
      </w:r>
      <w:r>
        <w:rPr>
          <w:noProof/>
        </w:rPr>
        <w:instrText xml:space="preserve"> PAGEREF _Toc287089803 \h </w:instrText>
      </w:r>
      <w:r w:rsidR="009F0D31">
        <w:rPr>
          <w:noProof/>
        </w:rPr>
      </w:r>
      <w:r w:rsidR="009F0D31">
        <w:rPr>
          <w:noProof/>
        </w:rPr>
        <w:fldChar w:fldCharType="separate"/>
      </w:r>
      <w:r w:rsidR="004B654A">
        <w:rPr>
          <w:noProof/>
        </w:rPr>
        <w:t>15</w:t>
      </w:r>
      <w:r w:rsidR="009F0D31">
        <w:rPr>
          <w:noProof/>
        </w:rPr>
        <w:fldChar w:fldCharType="end"/>
      </w:r>
    </w:p>
    <w:p w:rsidR="00A5330E" w:rsidRDefault="00A5330E">
      <w:pPr>
        <w:pStyle w:val="Verzeichnis3"/>
        <w:tabs>
          <w:tab w:val="right" w:leader="dot" w:pos="8692"/>
        </w:tabs>
        <w:rPr>
          <w:rFonts w:asciiTheme="minorHAnsi" w:eastAsiaTheme="minorEastAsia" w:hAnsiTheme="minorHAnsi" w:cstheme="minorBidi"/>
          <w:noProof/>
          <w:color w:val="auto"/>
          <w:lang w:val="de-AT" w:eastAsia="de-AT"/>
        </w:rPr>
      </w:pPr>
      <w:r w:rsidRPr="005A51D1">
        <w:rPr>
          <w:noProof/>
          <w:lang w:val="de-AT"/>
        </w:rPr>
        <w:t>BIRT Properties einspielen</w:t>
      </w:r>
      <w:r>
        <w:rPr>
          <w:noProof/>
        </w:rPr>
        <w:tab/>
      </w:r>
      <w:r w:rsidR="009F0D31">
        <w:rPr>
          <w:noProof/>
        </w:rPr>
        <w:fldChar w:fldCharType="begin"/>
      </w:r>
      <w:r>
        <w:rPr>
          <w:noProof/>
        </w:rPr>
        <w:instrText xml:space="preserve"> PAGEREF _Toc287089804 \h </w:instrText>
      </w:r>
      <w:r w:rsidR="009F0D31">
        <w:rPr>
          <w:noProof/>
        </w:rPr>
      </w:r>
      <w:r w:rsidR="009F0D31">
        <w:rPr>
          <w:noProof/>
        </w:rPr>
        <w:fldChar w:fldCharType="separate"/>
      </w:r>
      <w:r w:rsidR="004B654A">
        <w:rPr>
          <w:noProof/>
        </w:rPr>
        <w:t>16</w:t>
      </w:r>
      <w:r w:rsidR="009F0D31">
        <w:rPr>
          <w:noProof/>
        </w:rPr>
        <w:fldChar w:fldCharType="end"/>
      </w:r>
    </w:p>
    <w:p w:rsidR="00A5330E" w:rsidRDefault="00A5330E">
      <w:pPr>
        <w:pStyle w:val="Verzeichnis1"/>
        <w:rPr>
          <w:rFonts w:asciiTheme="minorHAnsi" w:eastAsiaTheme="minorEastAsia" w:hAnsiTheme="minorHAnsi" w:cstheme="minorBidi"/>
          <w:b w:val="0"/>
          <w:noProof/>
          <w:color w:val="auto"/>
          <w:sz w:val="22"/>
          <w:szCs w:val="22"/>
          <w:lang w:val="de-AT" w:eastAsia="de-AT"/>
        </w:rPr>
      </w:pPr>
      <w:r w:rsidRPr="005A51D1">
        <w:rPr>
          <w:noProof/>
          <w:lang w:val="de-CH"/>
        </w:rPr>
        <w:t>Beispielprojekt</w:t>
      </w:r>
      <w:r>
        <w:rPr>
          <w:noProof/>
        </w:rPr>
        <w:tab/>
      </w:r>
      <w:r w:rsidR="009F0D31">
        <w:rPr>
          <w:noProof/>
        </w:rPr>
        <w:fldChar w:fldCharType="begin"/>
      </w:r>
      <w:r>
        <w:rPr>
          <w:noProof/>
        </w:rPr>
        <w:instrText xml:space="preserve"> PAGEREF _Toc287089805 \h </w:instrText>
      </w:r>
      <w:r w:rsidR="009F0D31">
        <w:rPr>
          <w:noProof/>
        </w:rPr>
      </w:r>
      <w:r w:rsidR="009F0D31">
        <w:rPr>
          <w:noProof/>
        </w:rPr>
        <w:fldChar w:fldCharType="separate"/>
      </w:r>
      <w:r w:rsidR="004B654A">
        <w:rPr>
          <w:noProof/>
        </w:rPr>
        <w:t>17</w:t>
      </w:r>
      <w:r w:rsidR="009F0D31">
        <w:rPr>
          <w:noProof/>
        </w:rPr>
        <w:fldChar w:fldCharType="end"/>
      </w:r>
    </w:p>
    <w:p w:rsidR="004E1DF6" w:rsidRDefault="009F0D31" w:rsidP="00A3042B">
      <w:pPr>
        <w:pStyle w:val="berschrift1"/>
        <w:rPr>
          <w:lang w:val="de-CH"/>
        </w:rPr>
      </w:pPr>
      <w:r>
        <w:rPr>
          <w:lang w:val="de-CH"/>
        </w:rPr>
        <w:fldChar w:fldCharType="end"/>
      </w:r>
      <w:r w:rsidR="004E1DF6">
        <w:rPr>
          <w:lang w:val="de-CH"/>
        </w:rPr>
        <w:br w:type="page"/>
      </w:r>
      <w:bookmarkStart w:id="0" w:name="_Toc287089790"/>
      <w:r w:rsidR="00935774">
        <w:rPr>
          <w:lang w:val="de-CH"/>
        </w:rPr>
        <w:lastRenderedPageBreak/>
        <w:t>Einführung</w:t>
      </w:r>
      <w:bookmarkEnd w:id="0"/>
    </w:p>
    <w:p w:rsidR="002B7B6A" w:rsidRDefault="002B7B6A" w:rsidP="004E1DF6">
      <w:r>
        <w:t>In Prozessapplikationen müssen früher oder später Auswertungen von Prozessdaten gemacht werden. Diese Auswertungen sind in den meisten Fällen projektspezifisch und müssen somit für jedes Projekt individuell angepasst werden. Mit Ivy können die Entwickler selbst entscheiden, welche Report Methode für sie am besten geeignet ist. Dieses Dokument stellt die BIRT Variante mit Ivy vor.</w:t>
      </w:r>
    </w:p>
    <w:p w:rsidR="002B7B6A" w:rsidRDefault="002B7B6A" w:rsidP="004E1DF6"/>
    <w:p w:rsidR="00935774" w:rsidRPr="00935774" w:rsidRDefault="00935774" w:rsidP="004E1DF6">
      <w:pPr>
        <w:rPr>
          <w:rStyle w:val="google-src-text"/>
        </w:rPr>
      </w:pPr>
      <w:r w:rsidRPr="00935774">
        <w:t xml:space="preserve">BIRT ist ein </w:t>
      </w:r>
      <w:proofErr w:type="spellStart"/>
      <w:r w:rsidRPr="00935774">
        <w:t>Eclipse</w:t>
      </w:r>
      <w:proofErr w:type="spellEnd"/>
      <w:r w:rsidRPr="00935774">
        <w:t xml:space="preserve">-basierte Open-Source-Reporting-System für Web-Anwendungen, vor allem auf Java und J2EE. </w:t>
      </w:r>
      <w:r>
        <w:t xml:space="preserve">IRT besteht aus zwei Hauptkomponenten: einen Bericht Designer auf </w:t>
      </w:r>
      <w:proofErr w:type="spellStart"/>
      <w:r>
        <w:t>Eclipse</w:t>
      </w:r>
      <w:proofErr w:type="spellEnd"/>
      <w:r>
        <w:t xml:space="preserve"> basiert, und einer </w:t>
      </w:r>
      <w:proofErr w:type="spellStart"/>
      <w:r>
        <w:t>Runtime</w:t>
      </w:r>
      <w:proofErr w:type="spellEnd"/>
      <w:r>
        <w:t>-Komponente, die Sie hinzufügen können, um Ihre Anwendung Server. BIRT bietet auch ein Diagramm-Modul, mit der Sie Grafiken zu Ihrer eigenen Anwendung.</w:t>
      </w:r>
    </w:p>
    <w:p w:rsidR="00935774" w:rsidRDefault="00935774" w:rsidP="004E1DF6">
      <w:pPr>
        <w:rPr>
          <w:rStyle w:val="google-src-text"/>
        </w:rPr>
      </w:pPr>
    </w:p>
    <w:p w:rsidR="00935774" w:rsidRDefault="004B20B4" w:rsidP="004E1DF6">
      <w:pPr>
        <w:rPr>
          <w:rStyle w:val="google-src-text"/>
        </w:rPr>
      </w:pPr>
      <w:r>
        <w:rPr>
          <w:rStyle w:val="google-src-text"/>
        </w:rPr>
        <w:t xml:space="preserve">Dieses Dokument ist keine Einführung in BIRT sondern setzt voraus, dass der Entwickler bereits BIRT Kenntnisse hat. </w:t>
      </w:r>
    </w:p>
    <w:p w:rsidR="004B20B4" w:rsidRDefault="004B20B4" w:rsidP="004E1DF6">
      <w:pPr>
        <w:rPr>
          <w:rStyle w:val="google-src-text"/>
        </w:rPr>
      </w:pPr>
    </w:p>
    <w:p w:rsidR="004B20B4" w:rsidRDefault="004B20B4" w:rsidP="004E1DF6">
      <w:pPr>
        <w:rPr>
          <w:rStyle w:val="google-src-text"/>
        </w:rPr>
      </w:pPr>
      <w:r>
        <w:rPr>
          <w:rStyle w:val="google-src-text"/>
        </w:rPr>
        <w:t>Weiterführende Literatur zu BIRT:</w:t>
      </w:r>
    </w:p>
    <w:p w:rsidR="004D72A2" w:rsidRDefault="009F0D31" w:rsidP="004D72A2">
      <w:pPr>
        <w:pStyle w:val="Listenabsatz"/>
        <w:numPr>
          <w:ilvl w:val="0"/>
          <w:numId w:val="18"/>
        </w:numPr>
        <w:rPr>
          <w:rStyle w:val="google-src-text"/>
        </w:rPr>
      </w:pPr>
      <w:hyperlink r:id="rId7" w:history="1">
        <w:r w:rsidR="004D72A2" w:rsidRPr="002E60D5">
          <w:rPr>
            <w:rStyle w:val="Hyperlink"/>
          </w:rPr>
          <w:t>http://www.eclipse.org/birt/</w:t>
        </w:r>
      </w:hyperlink>
      <w:r w:rsidR="004D72A2">
        <w:rPr>
          <w:rStyle w:val="google-src-text"/>
        </w:rPr>
        <w:t xml:space="preserve"> </w:t>
      </w:r>
    </w:p>
    <w:p w:rsidR="004B20B4" w:rsidRDefault="009F0D31" w:rsidP="004D72A2">
      <w:pPr>
        <w:pStyle w:val="Listenabsatz"/>
        <w:numPr>
          <w:ilvl w:val="0"/>
          <w:numId w:val="18"/>
        </w:numPr>
        <w:rPr>
          <w:rStyle w:val="google-src-text"/>
        </w:rPr>
      </w:pPr>
      <w:hyperlink r:id="rId8" w:anchor="newest" w:history="1">
        <w:r w:rsidR="004D72A2" w:rsidRPr="002E60D5">
          <w:rPr>
            <w:rStyle w:val="Hyperlink"/>
          </w:rPr>
          <w:t>http://www.birt-exchange.org/#newest</w:t>
        </w:r>
      </w:hyperlink>
      <w:r w:rsidR="004D72A2">
        <w:rPr>
          <w:rStyle w:val="google-src-text"/>
        </w:rPr>
        <w:t xml:space="preserve"> </w:t>
      </w:r>
    </w:p>
    <w:p w:rsidR="004D72A2" w:rsidRDefault="009F0D31" w:rsidP="004D72A2">
      <w:pPr>
        <w:pStyle w:val="Listenabsatz"/>
        <w:numPr>
          <w:ilvl w:val="0"/>
          <w:numId w:val="18"/>
        </w:numPr>
        <w:rPr>
          <w:rStyle w:val="google-src-text"/>
        </w:rPr>
      </w:pPr>
      <w:hyperlink r:id="rId9" w:history="1">
        <w:r w:rsidR="004D72A2" w:rsidRPr="002E60D5">
          <w:rPr>
            <w:rStyle w:val="Hyperlink"/>
          </w:rPr>
          <w:t>http://birtworld.blogspot.com/</w:t>
        </w:r>
      </w:hyperlink>
      <w:r w:rsidR="004D72A2">
        <w:rPr>
          <w:rStyle w:val="google-src-text"/>
        </w:rPr>
        <w:t xml:space="preserve"> </w:t>
      </w:r>
    </w:p>
    <w:p w:rsidR="004D72A2" w:rsidRDefault="004D72A2" w:rsidP="004D72A2">
      <w:pPr>
        <w:rPr>
          <w:rStyle w:val="google-src-text"/>
        </w:rPr>
      </w:pPr>
      <w:r>
        <w:rPr>
          <w:rStyle w:val="google-src-text"/>
        </w:rPr>
        <w:t>Gute Bücher zu BIRT:</w:t>
      </w:r>
    </w:p>
    <w:p w:rsidR="004D72A2" w:rsidRDefault="004D72A2" w:rsidP="004D72A2">
      <w:pPr>
        <w:pStyle w:val="Listenabsatz"/>
        <w:numPr>
          <w:ilvl w:val="0"/>
          <w:numId w:val="19"/>
        </w:numPr>
        <w:rPr>
          <w:rStyle w:val="google-src-text"/>
          <w:lang w:val="en-US"/>
        </w:rPr>
      </w:pPr>
      <w:r>
        <w:rPr>
          <w:rStyle w:val="google-src-text"/>
          <w:lang w:val="en-US"/>
        </w:rPr>
        <w:t>Practical Data Analysis and Reporting with BIRT</w:t>
      </w:r>
    </w:p>
    <w:p w:rsidR="004D72A2" w:rsidRPr="004D72A2" w:rsidRDefault="004D72A2" w:rsidP="004D72A2">
      <w:pPr>
        <w:pStyle w:val="Listenabsatz"/>
        <w:numPr>
          <w:ilvl w:val="0"/>
          <w:numId w:val="19"/>
        </w:numPr>
        <w:rPr>
          <w:rStyle w:val="google-src-text"/>
          <w:lang w:val="en-US"/>
        </w:rPr>
      </w:pPr>
      <w:r>
        <w:rPr>
          <w:rStyle w:val="google-src-text"/>
          <w:lang w:val="en-US"/>
        </w:rPr>
        <w:t>BIRT: A field Guide to Reporting</w:t>
      </w:r>
    </w:p>
    <w:p w:rsidR="004B20B4" w:rsidRDefault="004B20B4" w:rsidP="004E1DF6">
      <w:pPr>
        <w:rPr>
          <w:rStyle w:val="google-src-text"/>
          <w:lang w:val="en-US"/>
        </w:rPr>
      </w:pPr>
    </w:p>
    <w:p w:rsidR="00321E9B" w:rsidRDefault="00321E9B" w:rsidP="004E1DF6">
      <w:pPr>
        <w:rPr>
          <w:rStyle w:val="google-src-text"/>
          <w:lang w:val="en-US"/>
        </w:rPr>
      </w:pPr>
    </w:p>
    <w:p w:rsidR="00321E9B" w:rsidRDefault="00321E9B" w:rsidP="004E1DF6">
      <w:pPr>
        <w:rPr>
          <w:rStyle w:val="google-src-text"/>
          <w:lang w:val="en-US"/>
        </w:rPr>
      </w:pPr>
    </w:p>
    <w:p w:rsidR="00321E9B" w:rsidRDefault="00321E9B" w:rsidP="004E1DF6">
      <w:pPr>
        <w:rPr>
          <w:rStyle w:val="google-src-text"/>
          <w:lang w:val="en-US"/>
        </w:rPr>
      </w:pPr>
    </w:p>
    <w:p w:rsidR="00321E9B" w:rsidRDefault="00321E9B" w:rsidP="004E1DF6">
      <w:pPr>
        <w:rPr>
          <w:rStyle w:val="google-src-text"/>
          <w:lang w:val="en-US"/>
        </w:rPr>
      </w:pPr>
    </w:p>
    <w:p w:rsidR="00321E9B" w:rsidRDefault="00321E9B" w:rsidP="004E1DF6">
      <w:pPr>
        <w:rPr>
          <w:rStyle w:val="google-src-text"/>
          <w:lang w:val="en-US"/>
        </w:rPr>
      </w:pPr>
    </w:p>
    <w:p w:rsidR="00321E9B" w:rsidRDefault="00321E9B" w:rsidP="004E1DF6">
      <w:pPr>
        <w:rPr>
          <w:rStyle w:val="google-src-text"/>
          <w:lang w:val="en-US"/>
        </w:rPr>
      </w:pPr>
    </w:p>
    <w:p w:rsidR="00496A55" w:rsidRDefault="00496A55" w:rsidP="004E1DF6">
      <w:pPr>
        <w:rPr>
          <w:rStyle w:val="google-src-text"/>
          <w:lang w:val="en-US"/>
        </w:rPr>
      </w:pPr>
    </w:p>
    <w:p w:rsidR="00496A55" w:rsidRDefault="00496A55" w:rsidP="004E1DF6">
      <w:pPr>
        <w:rPr>
          <w:rStyle w:val="google-src-text"/>
          <w:lang w:val="en-US"/>
        </w:rPr>
      </w:pPr>
    </w:p>
    <w:p w:rsidR="00321E9B" w:rsidRDefault="00321E9B" w:rsidP="004E1DF6">
      <w:pPr>
        <w:rPr>
          <w:rStyle w:val="google-src-text"/>
          <w:lang w:val="en-US"/>
        </w:rPr>
      </w:pPr>
    </w:p>
    <w:p w:rsidR="00321E9B" w:rsidRDefault="00321E9B" w:rsidP="004E1DF6">
      <w:pPr>
        <w:rPr>
          <w:rStyle w:val="google-src-text"/>
          <w:lang w:val="en-US"/>
        </w:rPr>
      </w:pPr>
    </w:p>
    <w:p w:rsidR="00321E9B" w:rsidRDefault="00321E9B" w:rsidP="004E1DF6">
      <w:pPr>
        <w:rPr>
          <w:rStyle w:val="google-src-text"/>
          <w:lang w:val="en-US"/>
        </w:rPr>
      </w:pPr>
    </w:p>
    <w:p w:rsidR="00AE51EF" w:rsidRDefault="00AE51EF" w:rsidP="00AE51EF">
      <w:pPr>
        <w:pStyle w:val="berschrift1"/>
        <w:rPr>
          <w:lang w:val="de-CH"/>
        </w:rPr>
      </w:pPr>
      <w:bookmarkStart w:id="1" w:name="_Toc287089791"/>
      <w:r>
        <w:rPr>
          <w:lang w:val="de-CH"/>
        </w:rPr>
        <w:lastRenderedPageBreak/>
        <w:t>Voraussetzungen</w:t>
      </w:r>
      <w:bookmarkEnd w:id="1"/>
    </w:p>
    <w:p w:rsidR="008971AF" w:rsidRDefault="00496A55" w:rsidP="008971AF">
      <w:pPr>
        <w:jc w:val="center"/>
        <w:rPr>
          <w:b/>
          <w:caps/>
          <w:color w:val="C00000"/>
          <w:sz w:val="28"/>
          <w:lang w:val="de-AT"/>
        </w:rPr>
      </w:pPr>
      <w:r w:rsidRPr="008971AF">
        <w:rPr>
          <w:b/>
          <w:caps/>
          <w:color w:val="C00000"/>
          <w:sz w:val="28"/>
          <w:lang w:val="de-AT"/>
        </w:rPr>
        <w:t>Das Ivy BIRT Plugin unterstütz</w:t>
      </w:r>
      <w:r w:rsidR="008971AF" w:rsidRPr="008971AF">
        <w:rPr>
          <w:b/>
          <w:caps/>
          <w:color w:val="C00000"/>
          <w:sz w:val="28"/>
          <w:lang w:val="de-AT"/>
        </w:rPr>
        <w:t xml:space="preserve">t die </w:t>
      </w:r>
    </w:p>
    <w:p w:rsidR="00496A55" w:rsidRPr="008971AF" w:rsidRDefault="008971AF" w:rsidP="008971AF">
      <w:pPr>
        <w:jc w:val="center"/>
        <w:rPr>
          <w:b/>
          <w:caps/>
          <w:color w:val="C00000"/>
          <w:sz w:val="28"/>
          <w:lang w:val="de-AT"/>
        </w:rPr>
      </w:pPr>
      <w:r w:rsidRPr="008971AF">
        <w:rPr>
          <w:b/>
          <w:caps/>
          <w:color w:val="C00000"/>
          <w:sz w:val="28"/>
          <w:lang w:val="de-AT"/>
        </w:rPr>
        <w:t>BIRT Version 2.5</w:t>
      </w:r>
    </w:p>
    <w:p w:rsidR="00AE51EF" w:rsidRPr="006F545E" w:rsidRDefault="00321E9B" w:rsidP="00321E9B">
      <w:pPr>
        <w:pStyle w:val="berschrift3"/>
        <w:rPr>
          <w:rStyle w:val="google-src-text"/>
          <w:lang w:val="de-AT"/>
        </w:rPr>
      </w:pPr>
      <w:bookmarkStart w:id="2" w:name="_Toc287089792"/>
      <w:r w:rsidRPr="006F545E">
        <w:rPr>
          <w:rStyle w:val="google-src-text"/>
          <w:lang w:val="de-AT"/>
        </w:rPr>
        <w:t>BIRT Designer</w:t>
      </w:r>
      <w:bookmarkEnd w:id="2"/>
      <w:r w:rsidR="00786C98">
        <w:rPr>
          <w:rStyle w:val="google-src-text"/>
          <w:lang w:val="de-AT"/>
        </w:rPr>
        <w:t xml:space="preserve"> für Xpert.ivy 4.1.x</w:t>
      </w:r>
    </w:p>
    <w:p w:rsidR="00321E9B" w:rsidRDefault="00321E9B" w:rsidP="00321E9B">
      <w:pPr>
        <w:rPr>
          <w:lang w:val="de-AT"/>
        </w:rPr>
      </w:pPr>
      <w:r w:rsidRPr="00321E9B">
        <w:rPr>
          <w:lang w:val="de-AT"/>
        </w:rPr>
        <w:t xml:space="preserve">Der BIRT Designer muss in der aktuellen Ivy Version (4.1.x) noch als eigenständige </w:t>
      </w:r>
      <w:proofErr w:type="spellStart"/>
      <w:r w:rsidRPr="00321E9B">
        <w:rPr>
          <w:lang w:val="de-AT"/>
        </w:rPr>
        <w:t>Eclipse</w:t>
      </w:r>
      <w:proofErr w:type="spellEnd"/>
      <w:r w:rsidRPr="00321E9B">
        <w:rPr>
          <w:lang w:val="de-AT"/>
        </w:rPr>
        <w:t xml:space="preserve"> Instanz betrieben w</w:t>
      </w:r>
      <w:r>
        <w:rPr>
          <w:lang w:val="de-AT"/>
        </w:rPr>
        <w:t>e</w:t>
      </w:r>
      <w:r w:rsidRPr="00321E9B">
        <w:rPr>
          <w:lang w:val="de-AT"/>
        </w:rPr>
        <w:t xml:space="preserve">rden. </w:t>
      </w:r>
      <w:r>
        <w:rPr>
          <w:lang w:val="de-AT"/>
        </w:rPr>
        <w:t xml:space="preserve">Der Grund dafür liegt in der </w:t>
      </w:r>
      <w:proofErr w:type="spellStart"/>
      <w:r>
        <w:rPr>
          <w:lang w:val="de-AT"/>
        </w:rPr>
        <w:t>Eclipse</w:t>
      </w:r>
      <w:proofErr w:type="spellEnd"/>
      <w:r>
        <w:rPr>
          <w:lang w:val="de-AT"/>
        </w:rPr>
        <w:t xml:space="preserve"> Plattform, da Ivy auf </w:t>
      </w:r>
      <w:proofErr w:type="spellStart"/>
      <w:r>
        <w:rPr>
          <w:lang w:val="de-AT"/>
        </w:rPr>
        <w:t>Eclipse</w:t>
      </w:r>
      <w:proofErr w:type="spellEnd"/>
      <w:r>
        <w:rPr>
          <w:lang w:val="de-AT"/>
        </w:rPr>
        <w:t xml:space="preserve"> 3.2 und BIRT auf </w:t>
      </w:r>
      <w:proofErr w:type="spellStart"/>
      <w:r>
        <w:rPr>
          <w:lang w:val="de-AT"/>
        </w:rPr>
        <w:t>Eclipse</w:t>
      </w:r>
      <w:proofErr w:type="spellEnd"/>
      <w:r>
        <w:rPr>
          <w:lang w:val="de-AT"/>
        </w:rPr>
        <w:t xml:space="preserve"> 3.4+ aufsetzt. Daher ist es nicht möglich den Report Designer als eigenständige Perspektive in den Ivy Designer zu integrieren. </w:t>
      </w:r>
    </w:p>
    <w:p w:rsidR="00321E9B" w:rsidRDefault="00321E9B" w:rsidP="00321E9B">
      <w:pPr>
        <w:rPr>
          <w:lang w:val="de-AT"/>
        </w:rPr>
      </w:pPr>
    </w:p>
    <w:p w:rsidR="00321E9B" w:rsidRDefault="00321E9B" w:rsidP="00321E9B">
      <w:pPr>
        <w:rPr>
          <w:lang w:val="de-AT"/>
        </w:rPr>
      </w:pPr>
      <w:r>
        <w:rPr>
          <w:lang w:val="de-AT"/>
        </w:rPr>
        <w:t xml:space="preserve">Der BIRT Designer kann unter </w:t>
      </w:r>
      <w:hyperlink r:id="rId10" w:history="1">
        <w:r w:rsidR="00386787" w:rsidRPr="00BE69D3">
          <w:rPr>
            <w:rStyle w:val="Hyperlink"/>
            <w:lang w:val="de-AT"/>
          </w:rPr>
          <w:t>http://download.eclipse.org/birt/downloads/</w:t>
        </w:r>
      </w:hyperlink>
      <w:r w:rsidR="00386787">
        <w:rPr>
          <w:lang w:val="de-AT"/>
        </w:rPr>
        <w:t xml:space="preserve"> </w:t>
      </w:r>
      <w:r>
        <w:rPr>
          <w:lang w:val="de-AT"/>
        </w:rPr>
        <w:t>runtergeladen werden. Es muss nur der RCP Designer von der Seite runtergeladen werden. Die Installationsanleitung befinde</w:t>
      </w:r>
      <w:r w:rsidR="00D0133D">
        <w:rPr>
          <w:lang w:val="de-AT"/>
        </w:rPr>
        <w:t>t</w:t>
      </w:r>
      <w:r>
        <w:rPr>
          <w:lang w:val="de-AT"/>
        </w:rPr>
        <w:t xml:space="preserve"> sich ebenfalls auf der Homepage: </w:t>
      </w:r>
      <w:hyperlink r:id="rId11" w:history="1">
        <w:r w:rsidRPr="002E60D5">
          <w:rPr>
            <w:rStyle w:val="Hyperlink"/>
            <w:lang w:val="de-AT"/>
          </w:rPr>
          <w:t>http://www.eclipse.org/birt/phoenix/build/</w:t>
        </w:r>
      </w:hyperlink>
      <w:r>
        <w:rPr>
          <w:lang w:val="de-AT"/>
        </w:rPr>
        <w:t xml:space="preserve"> </w:t>
      </w:r>
    </w:p>
    <w:p w:rsidR="00321E9B" w:rsidRDefault="00321E9B" w:rsidP="00321E9B">
      <w:pPr>
        <w:rPr>
          <w:lang w:val="de-AT"/>
        </w:rPr>
      </w:pPr>
    </w:p>
    <w:p w:rsidR="00886A37" w:rsidRDefault="00886A37" w:rsidP="00321E9B">
      <w:pPr>
        <w:rPr>
          <w:lang w:val="de-AT"/>
        </w:rPr>
      </w:pPr>
      <w:r>
        <w:rPr>
          <w:lang w:val="de-AT"/>
        </w:rPr>
        <w:t>Mit dem Designer können die Berichte erstellt werden</w:t>
      </w:r>
      <w:r w:rsidR="00D0133D">
        <w:rPr>
          <w:lang w:val="de-AT"/>
        </w:rPr>
        <w:t xml:space="preserve"> und bietet auch</w:t>
      </w:r>
      <w:r>
        <w:rPr>
          <w:lang w:val="de-AT"/>
        </w:rPr>
        <w:t xml:space="preserve"> eine integrierte Vorschau des Berichtes an</w:t>
      </w:r>
      <w:r w:rsidR="00EF5BBE">
        <w:rPr>
          <w:lang w:val="de-AT"/>
        </w:rPr>
        <w:t>.</w:t>
      </w:r>
      <w:r>
        <w:rPr>
          <w:lang w:val="de-AT"/>
        </w:rPr>
        <w:t xml:space="preserve"> </w:t>
      </w:r>
    </w:p>
    <w:p w:rsidR="006A6416" w:rsidRDefault="006A6416" w:rsidP="00321E9B">
      <w:pPr>
        <w:rPr>
          <w:lang w:val="de-AT"/>
        </w:rPr>
      </w:pPr>
    </w:p>
    <w:p w:rsidR="00786C98" w:rsidRPr="00786C98" w:rsidRDefault="00786C98" w:rsidP="00786C98">
      <w:pPr>
        <w:pStyle w:val="berschrift3"/>
        <w:rPr>
          <w:rStyle w:val="google-src-text"/>
        </w:rPr>
      </w:pPr>
      <w:r w:rsidRPr="00786C98">
        <w:rPr>
          <w:rStyle w:val="google-src-text"/>
        </w:rPr>
        <w:t>BIRT Designer für Xpert.ivy 4.2</w:t>
      </w:r>
    </w:p>
    <w:p w:rsidR="00786C98" w:rsidRDefault="00786C98" w:rsidP="00321E9B">
      <w:pPr>
        <w:rPr>
          <w:lang w:val="de-AT"/>
        </w:rPr>
      </w:pPr>
      <w:r>
        <w:rPr>
          <w:lang w:val="de-AT"/>
        </w:rPr>
        <w:t xml:space="preserve">In Xpert.ivy 4.2 ist der Report Designer bereits als eigene Perspektive inkludiert. Daher braucht auch kein externer BIRT Designer installiert werden. </w:t>
      </w:r>
    </w:p>
    <w:p w:rsidR="00321E9B" w:rsidRPr="006A6416" w:rsidRDefault="00321E9B" w:rsidP="00321E9B">
      <w:pPr>
        <w:pStyle w:val="berschrift3"/>
        <w:rPr>
          <w:rStyle w:val="google-src-text"/>
          <w:lang w:val="de-AT"/>
        </w:rPr>
      </w:pPr>
      <w:bookmarkStart w:id="3" w:name="_Toc287089793"/>
      <w:r w:rsidRPr="006A6416">
        <w:rPr>
          <w:rStyle w:val="google-src-text"/>
          <w:lang w:val="de-AT"/>
        </w:rPr>
        <w:t xml:space="preserve">BIRT </w:t>
      </w:r>
      <w:proofErr w:type="spellStart"/>
      <w:r w:rsidRPr="006A6416">
        <w:rPr>
          <w:rStyle w:val="google-src-text"/>
          <w:lang w:val="de-AT"/>
        </w:rPr>
        <w:t>Runtime</w:t>
      </w:r>
      <w:bookmarkEnd w:id="3"/>
      <w:proofErr w:type="spellEnd"/>
      <w:r w:rsidR="00786C98">
        <w:rPr>
          <w:rStyle w:val="google-src-text"/>
          <w:lang w:val="de-AT"/>
        </w:rPr>
        <w:t xml:space="preserve"> </w:t>
      </w:r>
    </w:p>
    <w:p w:rsidR="00321E9B" w:rsidRDefault="006A6416" w:rsidP="00321E9B">
      <w:pPr>
        <w:rPr>
          <w:lang w:val="de-AT"/>
        </w:rPr>
      </w:pPr>
      <w:r>
        <w:rPr>
          <w:lang w:val="de-AT"/>
        </w:rPr>
        <w:t xml:space="preserve">Damit die Berichte zur Laufzeit auf dem Ivy Server verarbeitet werden können, muss eine BIRT </w:t>
      </w:r>
      <w:proofErr w:type="spellStart"/>
      <w:r>
        <w:rPr>
          <w:lang w:val="de-AT"/>
        </w:rPr>
        <w:t>Runtime</w:t>
      </w:r>
      <w:proofErr w:type="spellEnd"/>
      <w:r>
        <w:rPr>
          <w:lang w:val="de-AT"/>
        </w:rPr>
        <w:t xml:space="preserve"> installiert werden. </w:t>
      </w:r>
    </w:p>
    <w:p w:rsidR="001D043E" w:rsidRDefault="001D043E" w:rsidP="00321E9B">
      <w:pPr>
        <w:rPr>
          <w:lang w:val="de-AT"/>
        </w:rPr>
      </w:pPr>
    </w:p>
    <w:p w:rsidR="001D043E" w:rsidRDefault="001D043E" w:rsidP="00321E9B">
      <w:pPr>
        <w:rPr>
          <w:lang w:val="de-AT"/>
        </w:rPr>
      </w:pPr>
      <w:r>
        <w:rPr>
          <w:lang w:val="de-AT"/>
        </w:rPr>
        <w:t xml:space="preserve">Die </w:t>
      </w:r>
      <w:proofErr w:type="spellStart"/>
      <w:r>
        <w:rPr>
          <w:lang w:val="de-AT"/>
        </w:rPr>
        <w:t>Runtime</w:t>
      </w:r>
      <w:proofErr w:type="spellEnd"/>
      <w:r>
        <w:rPr>
          <w:lang w:val="de-AT"/>
        </w:rPr>
        <w:t xml:space="preserve"> kann ebenfalls unter </w:t>
      </w:r>
      <w:hyperlink r:id="rId12" w:history="1">
        <w:r w:rsidR="004A6F94" w:rsidRPr="00BE69D3">
          <w:rPr>
            <w:rStyle w:val="Hyperlink"/>
          </w:rPr>
          <w:t>http://download.eclipse.org/birt/downloads/</w:t>
        </w:r>
      </w:hyperlink>
      <w:r w:rsidR="004A6F94">
        <w:t xml:space="preserve"> </w:t>
      </w:r>
      <w:r>
        <w:rPr>
          <w:lang w:val="de-AT"/>
        </w:rPr>
        <w:t>runtergeladen werden. Es gibt einen Punkt „</w:t>
      </w:r>
      <w:proofErr w:type="spellStart"/>
      <w:r>
        <w:rPr>
          <w:lang w:val="de-AT"/>
        </w:rPr>
        <w:t>Runtime</w:t>
      </w:r>
      <w:proofErr w:type="spellEnd"/>
      <w:r>
        <w:rPr>
          <w:lang w:val="de-AT"/>
        </w:rPr>
        <w:t xml:space="preserve">“, welcher nur die </w:t>
      </w:r>
      <w:proofErr w:type="spellStart"/>
      <w:r>
        <w:rPr>
          <w:lang w:val="de-AT"/>
        </w:rPr>
        <w:t>Runtime</w:t>
      </w:r>
      <w:proofErr w:type="spellEnd"/>
      <w:r>
        <w:rPr>
          <w:lang w:val="de-AT"/>
        </w:rPr>
        <w:t xml:space="preserve"> Komponenten beinhaltet. </w:t>
      </w:r>
    </w:p>
    <w:p w:rsidR="006A6416" w:rsidRDefault="006A6416" w:rsidP="00321E9B">
      <w:pPr>
        <w:rPr>
          <w:lang w:val="de-AT"/>
        </w:rPr>
      </w:pPr>
    </w:p>
    <w:p w:rsidR="006A6416" w:rsidRPr="006A6416" w:rsidRDefault="006A6416" w:rsidP="006A6416">
      <w:pPr>
        <w:pBdr>
          <w:top w:val="single" w:sz="4" w:space="1" w:color="auto"/>
          <w:left w:val="single" w:sz="4" w:space="4" w:color="auto"/>
          <w:bottom w:val="single" w:sz="4" w:space="1" w:color="auto"/>
          <w:right w:val="single" w:sz="4" w:space="4" w:color="auto"/>
        </w:pBdr>
        <w:rPr>
          <w:b/>
          <w:lang w:val="de-AT"/>
        </w:rPr>
      </w:pPr>
      <w:r w:rsidRPr="006A6416">
        <w:rPr>
          <w:b/>
          <w:lang w:val="de-AT"/>
        </w:rPr>
        <w:t>WICHTIG!</w:t>
      </w:r>
      <w:r>
        <w:rPr>
          <w:b/>
          <w:lang w:val="de-AT"/>
        </w:rPr>
        <w:t xml:space="preserve"> Die BIRT Versionen des Designer und der BIRT </w:t>
      </w:r>
      <w:proofErr w:type="spellStart"/>
      <w:r>
        <w:rPr>
          <w:b/>
          <w:lang w:val="de-AT"/>
        </w:rPr>
        <w:t>Runtime</w:t>
      </w:r>
      <w:proofErr w:type="spellEnd"/>
      <w:r>
        <w:rPr>
          <w:b/>
          <w:lang w:val="de-AT"/>
        </w:rPr>
        <w:t xml:space="preserve"> müssen übereinstimmen, da es sonst zu Problemen bei der Verarbeitung kommen kann. </w:t>
      </w:r>
    </w:p>
    <w:p w:rsidR="006A6416" w:rsidRDefault="006A6416" w:rsidP="00321E9B">
      <w:pPr>
        <w:rPr>
          <w:lang w:val="de-AT"/>
        </w:rPr>
      </w:pPr>
    </w:p>
    <w:p w:rsidR="006A6416" w:rsidRDefault="006A6416" w:rsidP="00321E9B">
      <w:pPr>
        <w:rPr>
          <w:lang w:val="de-AT"/>
        </w:rPr>
      </w:pPr>
    </w:p>
    <w:p w:rsidR="00532DFC" w:rsidRPr="006A6416" w:rsidRDefault="00532DFC" w:rsidP="00532DFC">
      <w:pPr>
        <w:pStyle w:val="berschrift3"/>
        <w:rPr>
          <w:rStyle w:val="google-src-text"/>
          <w:lang w:val="de-AT"/>
        </w:rPr>
      </w:pPr>
      <w:bookmarkStart w:id="4" w:name="_Toc287089794"/>
      <w:r>
        <w:rPr>
          <w:rStyle w:val="google-src-text"/>
          <w:lang w:val="de-AT"/>
        </w:rPr>
        <w:lastRenderedPageBreak/>
        <w:t xml:space="preserve">Ivy-BIRT </w:t>
      </w:r>
      <w:proofErr w:type="spellStart"/>
      <w:r>
        <w:rPr>
          <w:rStyle w:val="google-src-text"/>
          <w:lang w:val="de-AT"/>
        </w:rPr>
        <w:t>Plugin</w:t>
      </w:r>
      <w:bookmarkEnd w:id="4"/>
      <w:proofErr w:type="spellEnd"/>
    </w:p>
    <w:p w:rsidR="00532DFC" w:rsidRDefault="00CC4720" w:rsidP="00321E9B">
      <w:pPr>
        <w:rPr>
          <w:lang w:val="de-AT"/>
        </w:rPr>
      </w:pPr>
      <w:r>
        <w:rPr>
          <w:lang w:val="de-AT"/>
        </w:rPr>
        <w:t xml:space="preserve">Damit BIRT in Ivy Projekten verwendet werden kann, muss das </w:t>
      </w:r>
      <w:proofErr w:type="spellStart"/>
      <w:r>
        <w:rPr>
          <w:lang w:val="de-AT"/>
        </w:rPr>
        <w:t>Plugin</w:t>
      </w:r>
      <w:proofErr w:type="spellEnd"/>
      <w:r>
        <w:rPr>
          <w:lang w:val="de-AT"/>
        </w:rPr>
        <w:t xml:space="preserve"> für BIRT erworben werden. Das </w:t>
      </w:r>
      <w:proofErr w:type="spellStart"/>
      <w:r>
        <w:rPr>
          <w:lang w:val="de-AT"/>
        </w:rPr>
        <w:t>Plugin</w:t>
      </w:r>
      <w:proofErr w:type="spellEnd"/>
      <w:r>
        <w:rPr>
          <w:lang w:val="de-AT"/>
        </w:rPr>
        <w:t xml:space="preserve"> wird als einzelne JAR-Datei ausgeliefert. Die Einrichtung des </w:t>
      </w:r>
      <w:proofErr w:type="spellStart"/>
      <w:r>
        <w:rPr>
          <w:lang w:val="de-AT"/>
        </w:rPr>
        <w:t>Plugins</w:t>
      </w:r>
      <w:proofErr w:type="spellEnd"/>
      <w:r>
        <w:rPr>
          <w:lang w:val="de-AT"/>
        </w:rPr>
        <w:t xml:space="preserve"> wird im nächsten Abschnitt beschrieben.</w:t>
      </w:r>
    </w:p>
    <w:p w:rsidR="00532DFC" w:rsidRDefault="00532DFC" w:rsidP="00321E9B">
      <w:pPr>
        <w:rPr>
          <w:lang w:val="de-AT"/>
        </w:rPr>
      </w:pPr>
    </w:p>
    <w:p w:rsidR="00532DFC" w:rsidRDefault="00532DFC" w:rsidP="00321E9B">
      <w:pPr>
        <w:rPr>
          <w:lang w:val="de-AT"/>
        </w:rPr>
      </w:pPr>
    </w:p>
    <w:p w:rsidR="00532DFC" w:rsidRDefault="00532DFC" w:rsidP="00321E9B">
      <w:pPr>
        <w:rPr>
          <w:lang w:val="de-AT"/>
        </w:rPr>
      </w:pPr>
    </w:p>
    <w:p w:rsidR="00532DFC" w:rsidRDefault="00532DFC" w:rsidP="00321E9B">
      <w:pPr>
        <w:rPr>
          <w:lang w:val="de-AT"/>
        </w:rPr>
      </w:pPr>
    </w:p>
    <w:p w:rsidR="00EB5490" w:rsidRDefault="00EB5490" w:rsidP="00EB5490">
      <w:pPr>
        <w:pStyle w:val="berschrift1"/>
        <w:rPr>
          <w:lang w:val="de-CH"/>
        </w:rPr>
      </w:pPr>
      <w:bookmarkStart w:id="5" w:name="_Toc287089795"/>
      <w:r>
        <w:rPr>
          <w:lang w:val="de-CH"/>
        </w:rPr>
        <w:t xml:space="preserve">BIRT </w:t>
      </w:r>
      <w:proofErr w:type="spellStart"/>
      <w:r>
        <w:rPr>
          <w:lang w:val="de-CH"/>
        </w:rPr>
        <w:t>Runtime</w:t>
      </w:r>
      <w:bookmarkEnd w:id="5"/>
      <w:proofErr w:type="spellEnd"/>
      <w:r w:rsidR="00786C98">
        <w:rPr>
          <w:lang w:val="de-CH"/>
        </w:rPr>
        <w:t xml:space="preserve"> für Xpert.ivy 4.1.x</w:t>
      </w:r>
    </w:p>
    <w:p w:rsidR="00786C98" w:rsidRDefault="00786C98" w:rsidP="00321E9B">
      <w:pPr>
        <w:rPr>
          <w:lang w:val="de-AT"/>
        </w:rPr>
      </w:pPr>
      <w:r>
        <w:rPr>
          <w:lang w:val="de-AT"/>
        </w:rPr>
        <w:t xml:space="preserve">Die BIRT </w:t>
      </w:r>
      <w:proofErr w:type="spellStart"/>
      <w:r>
        <w:rPr>
          <w:lang w:val="de-AT"/>
        </w:rPr>
        <w:t>Runtime</w:t>
      </w:r>
      <w:proofErr w:type="spellEnd"/>
      <w:r>
        <w:rPr>
          <w:lang w:val="de-AT"/>
        </w:rPr>
        <w:t xml:space="preserve"> muss nur für Xpert.ivy 4.1.x Versionen eingerichtet werden. Wenn mit Xpert.ivy 4.2 gearbeitet wird, kann dieser Abschnitt übersprungen werden.</w:t>
      </w:r>
    </w:p>
    <w:p w:rsidR="00786C98" w:rsidRDefault="00786C98" w:rsidP="00321E9B">
      <w:pPr>
        <w:rPr>
          <w:lang w:val="de-AT"/>
        </w:rPr>
      </w:pPr>
    </w:p>
    <w:p w:rsidR="00EB5490" w:rsidRDefault="00EB5490" w:rsidP="00321E9B">
      <w:pPr>
        <w:rPr>
          <w:lang w:val="de-AT"/>
        </w:rPr>
      </w:pPr>
      <w:r>
        <w:rPr>
          <w:lang w:val="de-AT"/>
        </w:rPr>
        <w:t xml:space="preserve">Nachdem die BIRT </w:t>
      </w:r>
      <w:proofErr w:type="spellStart"/>
      <w:r>
        <w:rPr>
          <w:lang w:val="de-AT"/>
        </w:rPr>
        <w:t>Runtime</w:t>
      </w:r>
      <w:proofErr w:type="spellEnd"/>
      <w:r>
        <w:rPr>
          <w:lang w:val="de-AT"/>
        </w:rPr>
        <w:t xml:space="preserve"> von der BIRT Download Seite runtergeladen (ZIP-Datei) muss die ZIP Datei </w:t>
      </w:r>
      <w:proofErr w:type="spellStart"/>
      <w:r>
        <w:rPr>
          <w:lang w:val="de-AT"/>
        </w:rPr>
        <w:t>entpackt</w:t>
      </w:r>
      <w:proofErr w:type="spellEnd"/>
      <w:r>
        <w:rPr>
          <w:lang w:val="de-AT"/>
        </w:rPr>
        <w:t xml:space="preserve"> werden. </w:t>
      </w:r>
      <w:r w:rsidR="00604361">
        <w:rPr>
          <w:lang w:val="de-AT"/>
        </w:rPr>
        <w:t>Darunter befindet sich ein Verzeichnis „</w:t>
      </w:r>
      <w:proofErr w:type="spellStart"/>
      <w:r w:rsidR="00604361">
        <w:rPr>
          <w:lang w:val="de-AT"/>
        </w:rPr>
        <w:t>ReportEngine</w:t>
      </w:r>
      <w:proofErr w:type="spellEnd"/>
      <w:r w:rsidR="00604361">
        <w:rPr>
          <w:lang w:val="de-AT"/>
        </w:rPr>
        <w:t xml:space="preserve">. Für die Ausführung benötigt man nur den </w:t>
      </w:r>
      <w:proofErr w:type="spellStart"/>
      <w:r w:rsidR="00604361">
        <w:rPr>
          <w:lang w:val="de-AT"/>
        </w:rPr>
        <w:t>ReportEngine</w:t>
      </w:r>
      <w:proofErr w:type="spellEnd"/>
      <w:r w:rsidR="00604361">
        <w:rPr>
          <w:lang w:val="de-AT"/>
        </w:rPr>
        <w:t xml:space="preserve"> Teil. Dieses Verzeichnis kann </w:t>
      </w:r>
      <w:r>
        <w:rPr>
          <w:lang w:val="de-AT"/>
        </w:rPr>
        <w:t>auf einen beliebigen Ort des Rechners kopiert werden</w:t>
      </w:r>
      <w:r w:rsidR="00604361">
        <w:rPr>
          <w:lang w:val="de-AT"/>
        </w:rPr>
        <w:t xml:space="preserve">. </w:t>
      </w:r>
      <w:r>
        <w:rPr>
          <w:lang w:val="de-AT"/>
        </w:rPr>
        <w:t xml:space="preserve">Dies kann sinnvoll sein, wenn unterschiedliche Entwicklungsumgebungen von Ivy die </w:t>
      </w:r>
      <w:proofErr w:type="spellStart"/>
      <w:r>
        <w:rPr>
          <w:lang w:val="de-AT"/>
        </w:rPr>
        <w:t>Runtime</w:t>
      </w:r>
      <w:proofErr w:type="spellEnd"/>
      <w:r>
        <w:rPr>
          <w:lang w:val="de-AT"/>
        </w:rPr>
        <w:t xml:space="preserve"> verwenden. </w:t>
      </w:r>
    </w:p>
    <w:p w:rsidR="00EB5490" w:rsidRDefault="00EB5490" w:rsidP="00321E9B">
      <w:pPr>
        <w:rPr>
          <w:lang w:val="de-AT"/>
        </w:rPr>
      </w:pPr>
    </w:p>
    <w:p w:rsidR="00EB5490" w:rsidRDefault="00EB5490" w:rsidP="00321E9B">
      <w:pPr>
        <w:rPr>
          <w:lang w:val="de-AT"/>
        </w:rPr>
      </w:pPr>
      <w:r>
        <w:rPr>
          <w:lang w:val="de-AT"/>
        </w:rPr>
        <w:t xml:space="preserve">Es besteht jedoch auch die Möglichkeit die </w:t>
      </w:r>
      <w:proofErr w:type="spellStart"/>
      <w:r>
        <w:rPr>
          <w:lang w:val="de-AT"/>
        </w:rPr>
        <w:t>Runtime</w:t>
      </w:r>
      <w:proofErr w:type="spellEnd"/>
      <w:r>
        <w:rPr>
          <w:lang w:val="de-AT"/>
        </w:rPr>
        <w:t xml:space="preserve"> direkt i</w:t>
      </w:r>
      <w:r w:rsidR="00604361">
        <w:rPr>
          <w:lang w:val="de-AT"/>
        </w:rPr>
        <w:t>n den Designer zu kopieren, wie folgende Darstellung zeigt:</w:t>
      </w:r>
    </w:p>
    <w:p w:rsidR="00604361" w:rsidRDefault="00604361" w:rsidP="00321E9B">
      <w:pPr>
        <w:rPr>
          <w:lang w:val="de-AT"/>
        </w:rPr>
      </w:pPr>
      <w:r>
        <w:rPr>
          <w:noProof/>
          <w:lang w:val="de-AT" w:eastAsia="de-AT"/>
        </w:rPr>
        <w:drawing>
          <wp:anchor distT="0" distB="0" distL="114300" distR="114300" simplePos="0" relativeHeight="251660288" behindDoc="1" locked="0" layoutInCell="1" allowOverlap="1">
            <wp:simplePos x="0" y="0"/>
            <wp:positionH relativeFrom="column">
              <wp:posOffset>2055495</wp:posOffset>
            </wp:positionH>
            <wp:positionV relativeFrom="paragraph">
              <wp:posOffset>30480</wp:posOffset>
            </wp:positionV>
            <wp:extent cx="1628775" cy="2933700"/>
            <wp:effectExtent l="19050" t="0" r="9525" b="0"/>
            <wp:wrapTight wrapText="bothSides">
              <wp:wrapPolygon edited="0">
                <wp:start x="-253" y="0"/>
                <wp:lineTo x="-253" y="21460"/>
                <wp:lineTo x="21726" y="21460"/>
                <wp:lineTo x="21726" y="0"/>
                <wp:lineTo x="-253" y="0"/>
              </wp:wrapPolygon>
            </wp:wrapTight>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628775" cy="2933700"/>
                    </a:xfrm>
                    <a:prstGeom prst="rect">
                      <a:avLst/>
                    </a:prstGeom>
                    <a:noFill/>
                    <a:ln w="9525">
                      <a:noFill/>
                      <a:miter lim="800000"/>
                      <a:headEnd/>
                      <a:tailEnd/>
                    </a:ln>
                  </pic:spPr>
                </pic:pic>
              </a:graphicData>
            </a:graphic>
          </wp:anchor>
        </w:drawing>
      </w:r>
    </w:p>
    <w:p w:rsidR="00604361" w:rsidRDefault="00604361" w:rsidP="00321E9B">
      <w:pPr>
        <w:rPr>
          <w:lang w:val="de-AT"/>
        </w:rPr>
      </w:pPr>
    </w:p>
    <w:p w:rsidR="00604361" w:rsidRDefault="00604361" w:rsidP="00321E9B">
      <w:pPr>
        <w:rPr>
          <w:lang w:val="de-AT"/>
        </w:rPr>
      </w:pPr>
    </w:p>
    <w:p w:rsidR="00604361" w:rsidRDefault="00604361" w:rsidP="00321E9B">
      <w:pPr>
        <w:rPr>
          <w:lang w:val="de-AT"/>
        </w:rPr>
      </w:pPr>
    </w:p>
    <w:p w:rsidR="00604361" w:rsidRDefault="00604361" w:rsidP="00321E9B">
      <w:pPr>
        <w:rPr>
          <w:lang w:val="de-AT"/>
        </w:rPr>
      </w:pPr>
    </w:p>
    <w:p w:rsidR="00604361" w:rsidRDefault="00604361" w:rsidP="00321E9B">
      <w:pPr>
        <w:rPr>
          <w:lang w:val="de-AT"/>
        </w:rPr>
      </w:pPr>
    </w:p>
    <w:p w:rsidR="00604361" w:rsidRDefault="00604361" w:rsidP="00321E9B">
      <w:pPr>
        <w:rPr>
          <w:lang w:val="de-AT"/>
        </w:rPr>
      </w:pPr>
    </w:p>
    <w:p w:rsidR="00604361" w:rsidRDefault="00604361" w:rsidP="00321E9B">
      <w:pPr>
        <w:rPr>
          <w:lang w:val="de-AT"/>
        </w:rPr>
      </w:pPr>
    </w:p>
    <w:p w:rsidR="00604361" w:rsidRDefault="00604361" w:rsidP="00321E9B">
      <w:pPr>
        <w:rPr>
          <w:lang w:val="de-AT"/>
        </w:rPr>
      </w:pPr>
    </w:p>
    <w:p w:rsidR="00604361" w:rsidRDefault="00604361" w:rsidP="00321E9B">
      <w:pPr>
        <w:rPr>
          <w:lang w:val="de-AT"/>
        </w:rPr>
      </w:pPr>
    </w:p>
    <w:p w:rsidR="00604361" w:rsidRDefault="00604361" w:rsidP="00321E9B">
      <w:pPr>
        <w:rPr>
          <w:lang w:val="de-AT"/>
        </w:rPr>
      </w:pPr>
    </w:p>
    <w:p w:rsidR="00604361" w:rsidRDefault="00604361" w:rsidP="00321E9B">
      <w:pPr>
        <w:rPr>
          <w:lang w:val="de-AT"/>
        </w:rPr>
      </w:pPr>
    </w:p>
    <w:p w:rsidR="00604361" w:rsidRDefault="00604361" w:rsidP="00321E9B">
      <w:pPr>
        <w:rPr>
          <w:lang w:val="de-AT"/>
        </w:rPr>
      </w:pPr>
    </w:p>
    <w:p w:rsidR="00604361" w:rsidRDefault="00604361" w:rsidP="00321E9B">
      <w:pPr>
        <w:rPr>
          <w:lang w:val="de-AT"/>
        </w:rPr>
      </w:pPr>
    </w:p>
    <w:p w:rsidR="00604361" w:rsidRDefault="00604361" w:rsidP="00321E9B">
      <w:pPr>
        <w:rPr>
          <w:lang w:val="de-AT"/>
        </w:rPr>
      </w:pPr>
    </w:p>
    <w:p w:rsidR="00EB5490" w:rsidRDefault="00EB5490" w:rsidP="00321E9B">
      <w:pPr>
        <w:rPr>
          <w:lang w:val="de-AT"/>
        </w:rPr>
      </w:pPr>
    </w:p>
    <w:p w:rsidR="00EB5490" w:rsidRDefault="00EB5490" w:rsidP="00321E9B">
      <w:pPr>
        <w:rPr>
          <w:lang w:val="de-AT"/>
        </w:rPr>
      </w:pPr>
    </w:p>
    <w:p w:rsidR="00604361" w:rsidRDefault="00604361" w:rsidP="00321E9B">
      <w:pPr>
        <w:rPr>
          <w:lang w:val="de-AT"/>
        </w:rPr>
      </w:pPr>
    </w:p>
    <w:p w:rsidR="00604361" w:rsidRDefault="00604361" w:rsidP="00321E9B">
      <w:pPr>
        <w:rPr>
          <w:lang w:val="de-AT"/>
        </w:rPr>
      </w:pPr>
    </w:p>
    <w:p w:rsidR="00604361" w:rsidRDefault="00604361" w:rsidP="00321E9B">
      <w:pPr>
        <w:rPr>
          <w:lang w:val="de-AT"/>
        </w:rPr>
      </w:pPr>
    </w:p>
    <w:p w:rsidR="00604361" w:rsidRDefault="00604361" w:rsidP="00321E9B">
      <w:pPr>
        <w:rPr>
          <w:lang w:val="de-AT"/>
        </w:rPr>
      </w:pPr>
    </w:p>
    <w:p w:rsidR="00532DFC" w:rsidRDefault="00CC4720" w:rsidP="00532DFC">
      <w:pPr>
        <w:pStyle w:val="berschrift1"/>
        <w:rPr>
          <w:lang w:val="de-CH"/>
        </w:rPr>
      </w:pPr>
      <w:bookmarkStart w:id="6" w:name="_Toc287089796"/>
      <w:r>
        <w:rPr>
          <w:lang w:val="de-CH"/>
        </w:rPr>
        <w:lastRenderedPageBreak/>
        <w:t xml:space="preserve">BIRT </w:t>
      </w:r>
      <w:proofErr w:type="spellStart"/>
      <w:r>
        <w:rPr>
          <w:lang w:val="de-CH"/>
        </w:rPr>
        <w:t>Plugin</w:t>
      </w:r>
      <w:proofErr w:type="spellEnd"/>
      <w:r>
        <w:rPr>
          <w:lang w:val="de-CH"/>
        </w:rPr>
        <w:t xml:space="preserve"> im Ivy Designer</w:t>
      </w:r>
      <w:bookmarkEnd w:id="6"/>
    </w:p>
    <w:p w:rsidR="00905864" w:rsidRPr="006A6416" w:rsidRDefault="00905864" w:rsidP="00905864">
      <w:pPr>
        <w:pStyle w:val="berschrift3"/>
        <w:rPr>
          <w:rStyle w:val="google-src-text"/>
          <w:lang w:val="de-AT"/>
        </w:rPr>
      </w:pPr>
      <w:bookmarkStart w:id="7" w:name="_Toc287089797"/>
      <w:r>
        <w:rPr>
          <w:rStyle w:val="google-src-text"/>
          <w:lang w:val="de-AT"/>
        </w:rPr>
        <w:t xml:space="preserve">Installation des </w:t>
      </w:r>
      <w:proofErr w:type="spellStart"/>
      <w:r>
        <w:rPr>
          <w:rStyle w:val="google-src-text"/>
          <w:lang w:val="de-AT"/>
        </w:rPr>
        <w:t>Plugin</w:t>
      </w:r>
      <w:bookmarkEnd w:id="7"/>
      <w:proofErr w:type="spellEnd"/>
    </w:p>
    <w:p w:rsidR="00532DFC" w:rsidRDefault="00656C7A" w:rsidP="00321E9B">
      <w:pPr>
        <w:rPr>
          <w:lang w:val="de-AT"/>
        </w:rPr>
      </w:pPr>
      <w:r>
        <w:rPr>
          <w:lang w:val="de-AT"/>
        </w:rPr>
        <w:t xml:space="preserve">Wie bei den Voraussetzungen erwähnt, wird das BIRT </w:t>
      </w:r>
      <w:proofErr w:type="spellStart"/>
      <w:r>
        <w:rPr>
          <w:lang w:val="de-AT"/>
        </w:rPr>
        <w:t>Plugin</w:t>
      </w:r>
      <w:proofErr w:type="spellEnd"/>
      <w:r>
        <w:rPr>
          <w:lang w:val="de-AT"/>
        </w:rPr>
        <w:t xml:space="preserve"> als eine JAR-Datei ausgeliefert. </w:t>
      </w:r>
    </w:p>
    <w:p w:rsidR="00656C7A" w:rsidRDefault="00656C7A" w:rsidP="00321E9B">
      <w:pPr>
        <w:rPr>
          <w:lang w:val="de-AT"/>
        </w:rPr>
      </w:pPr>
    </w:p>
    <w:p w:rsidR="00656C7A" w:rsidRDefault="00656C7A" w:rsidP="00656C7A">
      <w:pPr>
        <w:pBdr>
          <w:top w:val="single" w:sz="4" w:space="1" w:color="auto"/>
          <w:left w:val="single" w:sz="4" w:space="4" w:color="auto"/>
          <w:bottom w:val="single" w:sz="4" w:space="1" w:color="auto"/>
          <w:right w:val="single" w:sz="4" w:space="4" w:color="auto"/>
        </w:pBdr>
        <w:rPr>
          <w:lang w:val="de-AT"/>
        </w:rPr>
      </w:pPr>
      <w:proofErr w:type="spellStart"/>
      <w:r w:rsidRPr="00656C7A">
        <w:rPr>
          <w:lang w:val="de-AT"/>
        </w:rPr>
        <w:t>ch.iv</w:t>
      </w:r>
      <w:r w:rsidR="00122242">
        <w:rPr>
          <w:lang w:val="de-AT"/>
        </w:rPr>
        <w:t>yteam.ivy.extension.birt</w:t>
      </w:r>
      <w:proofErr w:type="spellEnd"/>
      <w:r w:rsidR="00122242">
        <w:rPr>
          <w:lang w:val="de-AT"/>
        </w:rPr>
        <w:t>_&lt;</w:t>
      </w:r>
      <w:proofErr w:type="spellStart"/>
      <w:r w:rsidR="00122242">
        <w:rPr>
          <w:lang w:val="de-AT"/>
        </w:rPr>
        <w:t>version</w:t>
      </w:r>
      <w:proofErr w:type="spellEnd"/>
      <w:r w:rsidR="00122242">
        <w:rPr>
          <w:lang w:val="de-AT"/>
        </w:rPr>
        <w:t>&gt;</w:t>
      </w:r>
      <w:r w:rsidRPr="00656C7A">
        <w:rPr>
          <w:lang w:val="de-AT"/>
        </w:rPr>
        <w:t>.</w:t>
      </w:r>
      <w:proofErr w:type="spellStart"/>
      <w:r w:rsidRPr="00656C7A">
        <w:rPr>
          <w:lang w:val="de-AT"/>
        </w:rPr>
        <w:t>jar</w:t>
      </w:r>
      <w:proofErr w:type="spellEnd"/>
    </w:p>
    <w:p w:rsidR="00905864" w:rsidRDefault="00905864" w:rsidP="00321E9B">
      <w:pPr>
        <w:rPr>
          <w:lang w:val="de-AT"/>
        </w:rPr>
      </w:pPr>
    </w:p>
    <w:p w:rsidR="00656C7A" w:rsidRDefault="0037384F" w:rsidP="00321E9B">
      <w:pPr>
        <w:rPr>
          <w:lang w:val="de-AT"/>
        </w:rPr>
      </w:pPr>
      <w:r>
        <w:rPr>
          <w:lang w:val="de-AT"/>
        </w:rPr>
        <w:t xml:space="preserve">Vor der Installation, muss der Designer in welchem das </w:t>
      </w:r>
      <w:proofErr w:type="spellStart"/>
      <w:r>
        <w:rPr>
          <w:lang w:val="de-AT"/>
        </w:rPr>
        <w:t>Plugin</w:t>
      </w:r>
      <w:proofErr w:type="spellEnd"/>
      <w:r>
        <w:rPr>
          <w:lang w:val="de-AT"/>
        </w:rPr>
        <w:t xml:space="preserve"> installiert werden soll, geschlossen sein.  </w:t>
      </w:r>
      <w:r w:rsidR="00656C7A">
        <w:rPr>
          <w:lang w:val="de-AT"/>
        </w:rPr>
        <w:t xml:space="preserve">Dieses </w:t>
      </w:r>
      <w:proofErr w:type="spellStart"/>
      <w:r w:rsidR="00656C7A">
        <w:rPr>
          <w:lang w:val="de-AT"/>
        </w:rPr>
        <w:t>Plugin</w:t>
      </w:r>
      <w:proofErr w:type="spellEnd"/>
      <w:r w:rsidR="00656C7A">
        <w:rPr>
          <w:lang w:val="de-AT"/>
        </w:rPr>
        <w:t xml:space="preserve"> muss in das </w:t>
      </w:r>
      <w:proofErr w:type="spellStart"/>
      <w:r w:rsidR="00656C7A">
        <w:rPr>
          <w:lang w:val="de-AT"/>
        </w:rPr>
        <w:t>plugins</w:t>
      </w:r>
      <w:proofErr w:type="spellEnd"/>
      <w:r w:rsidR="00656C7A">
        <w:rPr>
          <w:lang w:val="de-AT"/>
        </w:rPr>
        <w:t xml:space="preserve"> Verzeichnis des Designers</w:t>
      </w:r>
      <w:r>
        <w:rPr>
          <w:lang w:val="de-AT"/>
        </w:rPr>
        <w:t xml:space="preserve"> kopiert werden, wie in der unten angeführten Abbildung dargestellt.</w:t>
      </w:r>
      <w:r w:rsidR="00137854">
        <w:rPr>
          <w:lang w:val="de-AT"/>
        </w:rPr>
        <w:t xml:space="preserve"> Wird eine neue Version des </w:t>
      </w:r>
      <w:proofErr w:type="spellStart"/>
      <w:r w:rsidR="00137854">
        <w:rPr>
          <w:lang w:val="de-AT"/>
        </w:rPr>
        <w:t>Plugins</w:t>
      </w:r>
      <w:proofErr w:type="spellEnd"/>
      <w:r w:rsidR="00137854">
        <w:rPr>
          <w:lang w:val="de-AT"/>
        </w:rPr>
        <w:t xml:space="preserve"> ausgeliefert, muss die bestehende Version </w:t>
      </w:r>
      <w:proofErr w:type="spellStart"/>
      <w:r w:rsidR="00137854">
        <w:rPr>
          <w:lang w:val="de-AT"/>
        </w:rPr>
        <w:t>ch.ivyteam.ivy.extension.birt_xxxx</w:t>
      </w:r>
      <w:proofErr w:type="spellEnd"/>
      <w:r w:rsidR="00137854">
        <w:rPr>
          <w:lang w:val="de-AT"/>
        </w:rPr>
        <w:t xml:space="preserve"> gelöscht werden.</w:t>
      </w:r>
    </w:p>
    <w:p w:rsidR="00656C7A" w:rsidRDefault="00604361" w:rsidP="00321E9B">
      <w:pPr>
        <w:rPr>
          <w:lang w:val="de-AT"/>
        </w:rPr>
      </w:pPr>
      <w:r>
        <w:rPr>
          <w:noProof/>
          <w:lang w:val="de-AT" w:eastAsia="de-AT"/>
        </w:rPr>
        <w:drawing>
          <wp:anchor distT="0" distB="0" distL="114300" distR="114300" simplePos="0" relativeHeight="251658240" behindDoc="1" locked="0" layoutInCell="1" allowOverlap="1">
            <wp:simplePos x="0" y="0"/>
            <wp:positionH relativeFrom="column">
              <wp:posOffset>1979295</wp:posOffset>
            </wp:positionH>
            <wp:positionV relativeFrom="paragraph">
              <wp:posOffset>93980</wp:posOffset>
            </wp:positionV>
            <wp:extent cx="1628775" cy="2933700"/>
            <wp:effectExtent l="19050" t="0" r="9525" b="0"/>
            <wp:wrapTight wrapText="bothSides">
              <wp:wrapPolygon edited="0">
                <wp:start x="-253" y="0"/>
                <wp:lineTo x="-253" y="21460"/>
                <wp:lineTo x="21726" y="21460"/>
                <wp:lineTo x="21726" y="0"/>
                <wp:lineTo x="-253" y="0"/>
              </wp:wrapPolygon>
            </wp:wrapTight>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1628775" cy="2933700"/>
                    </a:xfrm>
                    <a:prstGeom prst="rect">
                      <a:avLst/>
                    </a:prstGeom>
                    <a:noFill/>
                    <a:ln w="9525">
                      <a:noFill/>
                      <a:miter lim="800000"/>
                      <a:headEnd/>
                      <a:tailEnd/>
                    </a:ln>
                  </pic:spPr>
                </pic:pic>
              </a:graphicData>
            </a:graphic>
          </wp:anchor>
        </w:drawing>
      </w:r>
    </w:p>
    <w:p w:rsidR="00656C7A" w:rsidRDefault="00656C7A" w:rsidP="00321E9B">
      <w:pPr>
        <w:rPr>
          <w:lang w:val="de-AT"/>
        </w:rPr>
      </w:pPr>
    </w:p>
    <w:p w:rsidR="00656C7A" w:rsidRDefault="00656C7A" w:rsidP="00321E9B">
      <w:pPr>
        <w:rPr>
          <w:lang w:val="de-AT"/>
        </w:rPr>
      </w:pPr>
    </w:p>
    <w:p w:rsidR="00656C7A" w:rsidRDefault="00656C7A" w:rsidP="00321E9B">
      <w:pPr>
        <w:rPr>
          <w:lang w:val="de-AT"/>
        </w:rPr>
      </w:pPr>
    </w:p>
    <w:p w:rsidR="00656C7A" w:rsidRDefault="00656C7A" w:rsidP="00321E9B">
      <w:pPr>
        <w:rPr>
          <w:lang w:val="de-AT"/>
        </w:rPr>
      </w:pPr>
    </w:p>
    <w:p w:rsidR="00656C7A" w:rsidRDefault="00656C7A" w:rsidP="00321E9B">
      <w:pPr>
        <w:rPr>
          <w:lang w:val="de-AT"/>
        </w:rPr>
      </w:pPr>
    </w:p>
    <w:p w:rsidR="00656C7A" w:rsidRDefault="00656C7A" w:rsidP="00321E9B">
      <w:pPr>
        <w:rPr>
          <w:lang w:val="de-AT"/>
        </w:rPr>
      </w:pPr>
    </w:p>
    <w:p w:rsidR="00656C7A" w:rsidRDefault="00656C7A" w:rsidP="00321E9B">
      <w:pPr>
        <w:rPr>
          <w:lang w:val="de-AT"/>
        </w:rPr>
      </w:pPr>
    </w:p>
    <w:p w:rsidR="00656C7A" w:rsidRDefault="00656C7A" w:rsidP="00321E9B">
      <w:pPr>
        <w:rPr>
          <w:lang w:val="de-AT"/>
        </w:rPr>
      </w:pPr>
    </w:p>
    <w:p w:rsidR="00656C7A" w:rsidRDefault="00656C7A" w:rsidP="00321E9B">
      <w:pPr>
        <w:rPr>
          <w:lang w:val="de-AT"/>
        </w:rPr>
      </w:pPr>
    </w:p>
    <w:p w:rsidR="00656C7A" w:rsidRDefault="00656C7A" w:rsidP="00321E9B">
      <w:pPr>
        <w:rPr>
          <w:lang w:val="de-AT"/>
        </w:rPr>
      </w:pPr>
    </w:p>
    <w:p w:rsidR="00656C7A" w:rsidRDefault="00656C7A" w:rsidP="00321E9B">
      <w:pPr>
        <w:rPr>
          <w:lang w:val="de-AT"/>
        </w:rPr>
      </w:pPr>
    </w:p>
    <w:p w:rsidR="00656C7A" w:rsidRDefault="00656C7A" w:rsidP="00321E9B">
      <w:pPr>
        <w:rPr>
          <w:lang w:val="de-AT"/>
        </w:rPr>
      </w:pPr>
    </w:p>
    <w:p w:rsidR="00656C7A" w:rsidRDefault="00656C7A" w:rsidP="00321E9B">
      <w:pPr>
        <w:rPr>
          <w:lang w:val="de-AT"/>
        </w:rPr>
      </w:pPr>
    </w:p>
    <w:p w:rsidR="00656C7A" w:rsidRDefault="00656C7A" w:rsidP="00321E9B">
      <w:pPr>
        <w:rPr>
          <w:lang w:val="de-AT"/>
        </w:rPr>
      </w:pPr>
    </w:p>
    <w:p w:rsidR="00656C7A" w:rsidRDefault="00656C7A" w:rsidP="00321E9B">
      <w:pPr>
        <w:rPr>
          <w:lang w:val="de-AT"/>
        </w:rPr>
      </w:pPr>
    </w:p>
    <w:p w:rsidR="00656C7A" w:rsidRDefault="00656C7A" w:rsidP="00321E9B">
      <w:pPr>
        <w:rPr>
          <w:lang w:val="de-AT"/>
        </w:rPr>
      </w:pPr>
    </w:p>
    <w:p w:rsidR="00656C7A" w:rsidRDefault="00656C7A" w:rsidP="00321E9B">
      <w:pPr>
        <w:rPr>
          <w:lang w:val="de-AT"/>
        </w:rPr>
      </w:pPr>
    </w:p>
    <w:p w:rsidR="00905864" w:rsidRDefault="00B731CE" w:rsidP="00321E9B">
      <w:pPr>
        <w:rPr>
          <w:lang w:val="de-AT"/>
        </w:rPr>
      </w:pPr>
      <w:r>
        <w:rPr>
          <w:lang w:val="de-AT"/>
        </w:rPr>
        <w:t xml:space="preserve">Das </w:t>
      </w:r>
      <w:proofErr w:type="spellStart"/>
      <w:r>
        <w:rPr>
          <w:lang w:val="de-AT"/>
        </w:rPr>
        <w:t>Plugin</w:t>
      </w:r>
      <w:proofErr w:type="spellEnd"/>
      <w:r>
        <w:rPr>
          <w:lang w:val="de-AT"/>
        </w:rPr>
        <w:t xml:space="preserve"> muss nun auch wissen wo die </w:t>
      </w:r>
      <w:proofErr w:type="spellStart"/>
      <w:r>
        <w:rPr>
          <w:lang w:val="de-AT"/>
        </w:rPr>
        <w:t>ReportEngine</w:t>
      </w:r>
      <w:proofErr w:type="spellEnd"/>
      <w:r>
        <w:rPr>
          <w:lang w:val="de-AT"/>
        </w:rPr>
        <w:t xml:space="preserve"> liegt. In der oben angeführten Abbildung wurde die Report Engine direkt in das Verzeichnis vom Designer kopiert. Einstellungen für das </w:t>
      </w:r>
      <w:proofErr w:type="spellStart"/>
      <w:r>
        <w:rPr>
          <w:lang w:val="de-AT"/>
        </w:rPr>
        <w:t>Plugin</w:t>
      </w:r>
      <w:proofErr w:type="spellEnd"/>
      <w:r>
        <w:rPr>
          <w:lang w:val="de-AT"/>
        </w:rPr>
        <w:t xml:space="preserve"> werden aus der Konfigurationsdatei </w:t>
      </w:r>
      <w:r w:rsidRPr="00B731CE">
        <w:rPr>
          <w:b/>
          <w:lang w:val="de-AT"/>
        </w:rPr>
        <w:t>/</w:t>
      </w:r>
      <w:proofErr w:type="spellStart"/>
      <w:r w:rsidRPr="00B731CE">
        <w:rPr>
          <w:b/>
          <w:lang w:val="de-AT"/>
        </w:rPr>
        <w:t>configuration</w:t>
      </w:r>
      <w:proofErr w:type="spellEnd"/>
      <w:r w:rsidRPr="00B731CE">
        <w:rPr>
          <w:b/>
          <w:lang w:val="de-AT"/>
        </w:rPr>
        <w:t>/</w:t>
      </w:r>
      <w:proofErr w:type="spellStart"/>
      <w:r w:rsidRPr="00B731CE">
        <w:rPr>
          <w:b/>
          <w:lang w:val="de-AT"/>
        </w:rPr>
        <w:t>extensions</w:t>
      </w:r>
      <w:proofErr w:type="spellEnd"/>
      <w:r w:rsidRPr="00B731CE">
        <w:rPr>
          <w:b/>
          <w:lang w:val="de-AT"/>
        </w:rPr>
        <w:t>/</w:t>
      </w:r>
      <w:proofErr w:type="spellStart"/>
      <w:r w:rsidRPr="00B731CE">
        <w:rPr>
          <w:b/>
          <w:lang w:val="de-AT"/>
        </w:rPr>
        <w:t>birt.properties</w:t>
      </w:r>
      <w:proofErr w:type="spellEnd"/>
      <w:r>
        <w:rPr>
          <w:lang w:val="de-AT"/>
        </w:rPr>
        <w:t xml:space="preserve"> geladen. Diese Datei muss erstellt werden. </w:t>
      </w:r>
    </w:p>
    <w:p w:rsidR="004A6F94" w:rsidRDefault="004A6F94" w:rsidP="00321E9B">
      <w:pPr>
        <w:rPr>
          <w:lang w:val="de-AT"/>
        </w:rPr>
      </w:pPr>
      <w:r>
        <w:rPr>
          <w:noProof/>
          <w:lang w:val="de-AT" w:eastAsia="de-AT"/>
        </w:rPr>
        <w:drawing>
          <wp:anchor distT="0" distB="0" distL="114300" distR="114300" simplePos="0" relativeHeight="251674624" behindDoc="0" locked="0" layoutInCell="1" allowOverlap="1">
            <wp:simplePos x="0" y="0"/>
            <wp:positionH relativeFrom="column">
              <wp:posOffset>1553210</wp:posOffset>
            </wp:positionH>
            <wp:positionV relativeFrom="paragraph">
              <wp:posOffset>53340</wp:posOffset>
            </wp:positionV>
            <wp:extent cx="2432050" cy="810895"/>
            <wp:effectExtent l="19050" t="0" r="6350" b="0"/>
            <wp:wrapTopAndBottom/>
            <wp:docPr id="1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2432050" cy="810895"/>
                    </a:xfrm>
                    <a:prstGeom prst="rect">
                      <a:avLst/>
                    </a:prstGeom>
                    <a:noFill/>
                    <a:ln w="9525">
                      <a:noFill/>
                      <a:miter lim="800000"/>
                      <a:headEnd/>
                      <a:tailEnd/>
                    </a:ln>
                  </pic:spPr>
                </pic:pic>
              </a:graphicData>
            </a:graphic>
          </wp:anchor>
        </w:drawing>
      </w:r>
    </w:p>
    <w:tbl>
      <w:tblPr>
        <w:tblStyle w:val="TabelleAktuell"/>
        <w:tblW w:w="0" w:type="auto"/>
        <w:tblLook w:val="04A0"/>
      </w:tblPr>
      <w:tblGrid>
        <w:gridCol w:w="1730"/>
        <w:gridCol w:w="1639"/>
        <w:gridCol w:w="5549"/>
      </w:tblGrid>
      <w:tr w:rsidR="00CF571B" w:rsidTr="00CF571B">
        <w:trPr>
          <w:cnfStyle w:val="100000000000"/>
        </w:trPr>
        <w:tc>
          <w:tcPr>
            <w:tcW w:w="1730" w:type="dxa"/>
          </w:tcPr>
          <w:p w:rsidR="00CF571B" w:rsidRDefault="00CF571B" w:rsidP="00243024">
            <w:pPr>
              <w:rPr>
                <w:lang w:val="de-AT"/>
              </w:rPr>
            </w:pPr>
            <w:r>
              <w:rPr>
                <w:lang w:val="de-AT"/>
              </w:rPr>
              <w:t>Property</w:t>
            </w:r>
          </w:p>
        </w:tc>
        <w:tc>
          <w:tcPr>
            <w:tcW w:w="1639" w:type="dxa"/>
          </w:tcPr>
          <w:p w:rsidR="00CF571B" w:rsidRDefault="00CF571B" w:rsidP="00243024">
            <w:pPr>
              <w:rPr>
                <w:lang w:val="de-AT"/>
              </w:rPr>
            </w:pPr>
            <w:r>
              <w:rPr>
                <w:lang w:val="de-AT"/>
              </w:rPr>
              <w:t>Angabe erforderlich</w:t>
            </w:r>
          </w:p>
        </w:tc>
        <w:tc>
          <w:tcPr>
            <w:tcW w:w="5549" w:type="dxa"/>
          </w:tcPr>
          <w:p w:rsidR="00CF571B" w:rsidRDefault="00CF571B" w:rsidP="00243024">
            <w:pPr>
              <w:rPr>
                <w:lang w:val="de-AT"/>
              </w:rPr>
            </w:pPr>
            <w:r>
              <w:rPr>
                <w:lang w:val="de-AT"/>
              </w:rPr>
              <w:t>Beschreibung, Beispiel</w:t>
            </w:r>
          </w:p>
        </w:tc>
      </w:tr>
      <w:tr w:rsidR="00CF571B" w:rsidTr="00CF571B">
        <w:trPr>
          <w:cnfStyle w:val="000000100000"/>
        </w:trPr>
        <w:tc>
          <w:tcPr>
            <w:tcW w:w="1730" w:type="dxa"/>
          </w:tcPr>
          <w:p w:rsidR="00CF571B" w:rsidRDefault="00CF571B" w:rsidP="00321E9B">
            <w:pPr>
              <w:rPr>
                <w:lang w:val="de-AT"/>
              </w:rPr>
            </w:pPr>
            <w:proofErr w:type="spellStart"/>
            <w:r>
              <w:rPr>
                <w:lang w:val="de-AT"/>
              </w:rPr>
              <w:t>engineHome</w:t>
            </w:r>
            <w:proofErr w:type="spellEnd"/>
          </w:p>
        </w:tc>
        <w:tc>
          <w:tcPr>
            <w:tcW w:w="1639" w:type="dxa"/>
          </w:tcPr>
          <w:p w:rsidR="00CF571B" w:rsidRDefault="00CF571B" w:rsidP="00CF571B">
            <w:pPr>
              <w:rPr>
                <w:lang w:val="de-AT"/>
              </w:rPr>
            </w:pPr>
            <w:r>
              <w:rPr>
                <w:lang w:val="de-AT"/>
              </w:rPr>
              <w:t>JA</w:t>
            </w:r>
          </w:p>
        </w:tc>
        <w:tc>
          <w:tcPr>
            <w:tcW w:w="5549" w:type="dxa"/>
          </w:tcPr>
          <w:p w:rsidR="00CF571B" w:rsidRDefault="00CF571B" w:rsidP="00CF571B">
            <w:pPr>
              <w:rPr>
                <w:lang w:val="de-AT"/>
              </w:rPr>
            </w:pPr>
            <w:r>
              <w:rPr>
                <w:lang w:val="de-AT"/>
              </w:rPr>
              <w:t xml:space="preserve">Pfad auf den </w:t>
            </w:r>
            <w:proofErr w:type="spellStart"/>
            <w:r>
              <w:rPr>
                <w:lang w:val="de-AT"/>
              </w:rPr>
              <w:t>ReportEngine</w:t>
            </w:r>
            <w:proofErr w:type="spellEnd"/>
            <w:r>
              <w:rPr>
                <w:lang w:val="de-AT"/>
              </w:rPr>
              <w:t xml:space="preserve"> Ordner, die Laufzeitumgebung von BIRT. Wird die Report Engine in den Designer kopiert, kann die Angabe relativ erfolgen, also </w:t>
            </w:r>
            <w:proofErr w:type="spellStart"/>
            <w:r>
              <w:rPr>
                <w:lang w:val="de-AT"/>
              </w:rPr>
              <w:lastRenderedPageBreak/>
              <w:t>engineHome</w:t>
            </w:r>
            <w:proofErr w:type="spellEnd"/>
            <w:r>
              <w:rPr>
                <w:lang w:val="de-AT"/>
              </w:rPr>
              <w:t>=</w:t>
            </w:r>
            <w:proofErr w:type="spellStart"/>
            <w:r>
              <w:rPr>
                <w:lang w:val="de-AT"/>
              </w:rPr>
              <w:t>ReportEngine</w:t>
            </w:r>
            <w:proofErr w:type="spellEnd"/>
          </w:p>
        </w:tc>
      </w:tr>
      <w:tr w:rsidR="00CF571B" w:rsidTr="00CF571B">
        <w:trPr>
          <w:cnfStyle w:val="000000010000"/>
        </w:trPr>
        <w:tc>
          <w:tcPr>
            <w:tcW w:w="1730" w:type="dxa"/>
          </w:tcPr>
          <w:p w:rsidR="00CF571B" w:rsidRDefault="00CF571B" w:rsidP="00321E9B">
            <w:pPr>
              <w:rPr>
                <w:lang w:val="de-AT"/>
              </w:rPr>
            </w:pPr>
            <w:proofErr w:type="spellStart"/>
            <w:r>
              <w:rPr>
                <w:lang w:val="de-AT"/>
              </w:rPr>
              <w:lastRenderedPageBreak/>
              <w:t>designRepository</w:t>
            </w:r>
            <w:proofErr w:type="spellEnd"/>
          </w:p>
        </w:tc>
        <w:tc>
          <w:tcPr>
            <w:tcW w:w="1639" w:type="dxa"/>
          </w:tcPr>
          <w:p w:rsidR="00CF571B" w:rsidRDefault="00CF571B" w:rsidP="00321E9B">
            <w:pPr>
              <w:rPr>
                <w:lang w:val="de-AT"/>
              </w:rPr>
            </w:pPr>
            <w:r>
              <w:rPr>
                <w:lang w:val="de-AT"/>
              </w:rPr>
              <w:t>NEIN</w:t>
            </w:r>
          </w:p>
        </w:tc>
        <w:tc>
          <w:tcPr>
            <w:tcW w:w="5549" w:type="dxa"/>
          </w:tcPr>
          <w:p w:rsidR="00CF571B" w:rsidRDefault="00CF571B" w:rsidP="00CF571B">
            <w:pPr>
              <w:rPr>
                <w:lang w:val="de-AT"/>
              </w:rPr>
            </w:pPr>
            <w:r>
              <w:rPr>
                <w:lang w:val="de-AT"/>
              </w:rPr>
              <w:t>Globales Design Repository für Berichte. Zur Designzeit werden im BIRT Designer die Berichte erstellt. Das Ergebnis ist eine Report Designdatei mit der Endung .</w:t>
            </w:r>
            <w:proofErr w:type="spellStart"/>
            <w:r>
              <w:rPr>
                <w:lang w:val="de-AT"/>
              </w:rPr>
              <w:t>rptdesign</w:t>
            </w:r>
            <w:proofErr w:type="spellEnd"/>
            <w:r>
              <w:rPr>
                <w:lang w:val="de-AT"/>
              </w:rPr>
              <w:t xml:space="preserve">. Wird ein globales Design Repository für alle Berichte verwendet, kann über diese Konfiguration der Pfad zum Design Repository angegeben werden. </w:t>
            </w:r>
          </w:p>
          <w:p w:rsidR="00CF571B" w:rsidRDefault="00CF571B" w:rsidP="00CF571B">
            <w:pPr>
              <w:rPr>
                <w:b/>
                <w:lang w:val="de-AT"/>
              </w:rPr>
            </w:pPr>
            <w:r w:rsidRPr="00CF571B">
              <w:rPr>
                <w:b/>
                <w:lang w:val="de-AT"/>
              </w:rPr>
              <w:t>HINWEIS! Die Angabe des Design Repository muss absolut sein.</w:t>
            </w:r>
          </w:p>
          <w:p w:rsidR="00CF571B" w:rsidRPr="00CF571B" w:rsidRDefault="00CF571B" w:rsidP="00CF571B">
            <w:pPr>
              <w:rPr>
                <w:lang w:val="de-AT"/>
              </w:rPr>
            </w:pPr>
            <w:r>
              <w:rPr>
                <w:lang w:val="de-AT"/>
              </w:rPr>
              <w:t>Wird diese Konfiguration nicht definiert, muss bei jedem Bericht der absolute Pfad angegeben werden.</w:t>
            </w:r>
          </w:p>
        </w:tc>
      </w:tr>
    </w:tbl>
    <w:p w:rsidR="00B1028E" w:rsidRDefault="00B1028E" w:rsidP="00321E9B">
      <w:pPr>
        <w:rPr>
          <w:lang w:val="de-AT"/>
        </w:rPr>
      </w:pPr>
    </w:p>
    <w:p w:rsidR="004A6F94" w:rsidRDefault="004A6F94" w:rsidP="00321E9B">
      <w:pPr>
        <w:rPr>
          <w:lang w:val="de-AT"/>
        </w:rPr>
      </w:pPr>
    </w:p>
    <w:p w:rsidR="00886C9E" w:rsidRDefault="00886C9E" w:rsidP="00321E9B">
      <w:pPr>
        <w:rPr>
          <w:lang w:val="de-AT"/>
        </w:rPr>
      </w:pPr>
      <w:r>
        <w:rPr>
          <w:lang w:val="de-AT"/>
        </w:rPr>
        <w:t>Fehlt die Datei, erscheint beim Start des Designers sofort der Fehler:</w:t>
      </w:r>
    </w:p>
    <w:p w:rsidR="00B731CE" w:rsidRDefault="00886C9E" w:rsidP="00321E9B">
      <w:pPr>
        <w:rPr>
          <w:lang w:val="de-AT"/>
        </w:rPr>
      </w:pPr>
      <w:r>
        <w:rPr>
          <w:noProof/>
          <w:lang w:val="de-AT" w:eastAsia="de-AT"/>
        </w:rPr>
        <w:drawing>
          <wp:anchor distT="0" distB="0" distL="114300" distR="114300" simplePos="0" relativeHeight="251661312" behindDoc="0" locked="0" layoutInCell="1" allowOverlap="1">
            <wp:simplePos x="0" y="0"/>
            <wp:positionH relativeFrom="column">
              <wp:posOffset>693420</wp:posOffset>
            </wp:positionH>
            <wp:positionV relativeFrom="paragraph">
              <wp:posOffset>116205</wp:posOffset>
            </wp:positionV>
            <wp:extent cx="4591050" cy="4238625"/>
            <wp:effectExtent l="19050" t="0" r="0" b="0"/>
            <wp:wrapNone/>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4591050" cy="4238625"/>
                    </a:xfrm>
                    <a:prstGeom prst="rect">
                      <a:avLst/>
                    </a:prstGeom>
                    <a:noFill/>
                    <a:ln w="9525">
                      <a:noFill/>
                      <a:miter lim="800000"/>
                      <a:headEnd/>
                      <a:tailEnd/>
                    </a:ln>
                  </pic:spPr>
                </pic:pic>
              </a:graphicData>
            </a:graphic>
          </wp:anchor>
        </w:drawing>
      </w: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886C9E" w:rsidRDefault="00886C9E" w:rsidP="00321E9B">
      <w:pPr>
        <w:rPr>
          <w:lang w:val="de-AT"/>
        </w:rPr>
      </w:pPr>
    </w:p>
    <w:p w:rsidR="00B731CE" w:rsidRPr="00886C9E" w:rsidRDefault="00B731CE" w:rsidP="00321E9B">
      <w:pPr>
        <w:rPr>
          <w:lang w:val="de-AT"/>
        </w:rPr>
      </w:pPr>
    </w:p>
    <w:p w:rsidR="00B731CE" w:rsidRPr="00886C9E" w:rsidRDefault="00B731CE" w:rsidP="00321E9B">
      <w:pPr>
        <w:rPr>
          <w:lang w:val="de-AT"/>
        </w:rPr>
      </w:pPr>
    </w:p>
    <w:p w:rsidR="00B731CE" w:rsidRDefault="00B731CE" w:rsidP="00321E9B">
      <w:pPr>
        <w:rPr>
          <w:lang w:val="de-AT"/>
        </w:rPr>
      </w:pPr>
      <w:r>
        <w:rPr>
          <w:lang w:val="de-AT"/>
        </w:rPr>
        <w:t xml:space="preserve">Weitere Schritte für die Benutzung des Ivy-BIRT </w:t>
      </w:r>
      <w:proofErr w:type="spellStart"/>
      <w:r>
        <w:rPr>
          <w:lang w:val="de-AT"/>
        </w:rPr>
        <w:t>Plugins</w:t>
      </w:r>
      <w:proofErr w:type="spellEnd"/>
      <w:r>
        <w:rPr>
          <w:lang w:val="de-AT"/>
        </w:rPr>
        <w:t xml:space="preserve"> brauchen für den Designer nicht mehr gemacht werden. </w:t>
      </w:r>
    </w:p>
    <w:p w:rsidR="00137854" w:rsidRDefault="00137854" w:rsidP="00321E9B">
      <w:pPr>
        <w:rPr>
          <w:lang w:val="de-AT"/>
        </w:rPr>
      </w:pPr>
    </w:p>
    <w:p w:rsidR="00B731CE" w:rsidRDefault="00B731CE" w:rsidP="00321E9B">
      <w:pPr>
        <w:rPr>
          <w:lang w:val="de-AT"/>
        </w:rPr>
      </w:pPr>
    </w:p>
    <w:p w:rsidR="00EB5490" w:rsidRPr="006A6416" w:rsidRDefault="00524F51" w:rsidP="00EB5490">
      <w:pPr>
        <w:pStyle w:val="berschrift3"/>
        <w:rPr>
          <w:rStyle w:val="google-src-text"/>
          <w:lang w:val="de-AT"/>
        </w:rPr>
      </w:pPr>
      <w:bookmarkStart w:id="8" w:name="_Toc287089798"/>
      <w:r>
        <w:rPr>
          <w:rStyle w:val="google-src-text"/>
          <w:lang w:val="de-AT"/>
        </w:rPr>
        <w:lastRenderedPageBreak/>
        <w:t>BIRT Prozess Palette</w:t>
      </w:r>
      <w:bookmarkEnd w:id="8"/>
    </w:p>
    <w:p w:rsidR="00137854" w:rsidRDefault="00B731CE" w:rsidP="00321E9B">
      <w:pPr>
        <w:rPr>
          <w:lang w:val="de-AT"/>
        </w:rPr>
      </w:pPr>
      <w:r>
        <w:rPr>
          <w:lang w:val="de-AT"/>
        </w:rPr>
        <w:t xml:space="preserve">Das </w:t>
      </w:r>
      <w:proofErr w:type="spellStart"/>
      <w:r>
        <w:rPr>
          <w:lang w:val="de-AT"/>
        </w:rPr>
        <w:t>Plugin</w:t>
      </w:r>
      <w:proofErr w:type="spellEnd"/>
      <w:r>
        <w:rPr>
          <w:lang w:val="de-AT"/>
        </w:rPr>
        <w:t xml:space="preserve"> bietet dem Prozess Designer eine Prozesspalette „BIRT“ an, wie in der Abbildung ersichtlich.</w:t>
      </w:r>
    </w:p>
    <w:p w:rsidR="00633E24" w:rsidRDefault="00633E24" w:rsidP="00321E9B">
      <w:pPr>
        <w:rPr>
          <w:lang w:val="de-AT"/>
        </w:rPr>
      </w:pPr>
    </w:p>
    <w:p w:rsidR="00633E24" w:rsidRDefault="0040637D" w:rsidP="00321E9B">
      <w:pPr>
        <w:rPr>
          <w:lang w:val="de-AT"/>
        </w:rPr>
      </w:pPr>
      <w:r>
        <w:rPr>
          <w:noProof/>
          <w:lang w:val="de-AT" w:eastAsia="de-AT"/>
        </w:rPr>
        <w:drawing>
          <wp:anchor distT="0" distB="0" distL="114300" distR="114300" simplePos="0" relativeHeight="251672576" behindDoc="0" locked="0" layoutInCell="1" allowOverlap="1">
            <wp:simplePos x="0" y="0"/>
            <wp:positionH relativeFrom="column">
              <wp:posOffset>1727835</wp:posOffset>
            </wp:positionH>
            <wp:positionV relativeFrom="paragraph">
              <wp:posOffset>18415</wp:posOffset>
            </wp:positionV>
            <wp:extent cx="1760220" cy="1208405"/>
            <wp:effectExtent l="19050" t="0" r="0" b="0"/>
            <wp:wrapThrough wrapText="bothSides">
              <wp:wrapPolygon edited="0">
                <wp:start x="-234" y="0"/>
                <wp:lineTo x="-234" y="21112"/>
                <wp:lineTo x="21506" y="21112"/>
                <wp:lineTo x="21506" y="0"/>
                <wp:lineTo x="-234" y="0"/>
              </wp:wrapPolygon>
            </wp:wrapThrough>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760220" cy="1208405"/>
                    </a:xfrm>
                    <a:prstGeom prst="rect">
                      <a:avLst/>
                    </a:prstGeom>
                    <a:noFill/>
                    <a:ln w="9525">
                      <a:noFill/>
                      <a:miter lim="800000"/>
                      <a:headEnd/>
                      <a:tailEnd/>
                    </a:ln>
                  </pic:spPr>
                </pic:pic>
              </a:graphicData>
            </a:graphic>
          </wp:anchor>
        </w:drawing>
      </w:r>
    </w:p>
    <w:p w:rsidR="00633E24" w:rsidRDefault="00633E24" w:rsidP="00321E9B">
      <w:pPr>
        <w:rPr>
          <w:lang w:val="de-AT"/>
        </w:rPr>
      </w:pPr>
    </w:p>
    <w:p w:rsidR="00633E24" w:rsidRDefault="00633E24" w:rsidP="00321E9B">
      <w:pPr>
        <w:rPr>
          <w:lang w:val="de-AT"/>
        </w:rPr>
      </w:pPr>
    </w:p>
    <w:p w:rsidR="00633E24" w:rsidRDefault="00633E24" w:rsidP="00321E9B">
      <w:pPr>
        <w:rPr>
          <w:lang w:val="de-AT"/>
        </w:rPr>
      </w:pPr>
    </w:p>
    <w:p w:rsidR="00633E24" w:rsidRDefault="00633E24" w:rsidP="00321E9B">
      <w:pPr>
        <w:rPr>
          <w:lang w:val="de-AT"/>
        </w:rPr>
      </w:pPr>
    </w:p>
    <w:p w:rsidR="00633E24" w:rsidRDefault="00633E24" w:rsidP="00633E24">
      <w:pPr>
        <w:rPr>
          <w:lang w:val="de-AT"/>
        </w:rPr>
      </w:pPr>
    </w:p>
    <w:p w:rsidR="00B731CE" w:rsidRDefault="00B731CE" w:rsidP="00633E24">
      <w:pPr>
        <w:rPr>
          <w:lang w:val="de-AT"/>
        </w:rPr>
      </w:pPr>
    </w:p>
    <w:p w:rsidR="00137854" w:rsidRDefault="00137854" w:rsidP="00321E9B">
      <w:pPr>
        <w:rPr>
          <w:lang w:val="de-AT"/>
        </w:rPr>
      </w:pPr>
    </w:p>
    <w:p w:rsidR="00DB25DA" w:rsidRDefault="00DB25DA" w:rsidP="00321E9B">
      <w:pPr>
        <w:rPr>
          <w:lang w:val="de-AT"/>
        </w:rPr>
      </w:pPr>
    </w:p>
    <w:p w:rsidR="002116FE" w:rsidRPr="002116FE" w:rsidRDefault="002116FE" w:rsidP="00321E9B">
      <w:pPr>
        <w:rPr>
          <w:u w:val="single"/>
          <w:lang w:val="de-AT"/>
        </w:rPr>
      </w:pPr>
      <w:r w:rsidRPr="002116FE">
        <w:rPr>
          <w:u w:val="single"/>
          <w:lang w:val="de-AT"/>
        </w:rPr>
        <w:t xml:space="preserve">Create Report </w:t>
      </w:r>
      <w:proofErr w:type="spellStart"/>
      <w:r w:rsidRPr="002116FE">
        <w:rPr>
          <w:u w:val="single"/>
          <w:lang w:val="de-AT"/>
        </w:rPr>
        <w:t>with</w:t>
      </w:r>
      <w:proofErr w:type="spellEnd"/>
      <w:r w:rsidRPr="002116FE">
        <w:rPr>
          <w:u w:val="single"/>
          <w:lang w:val="de-AT"/>
        </w:rPr>
        <w:t xml:space="preserve"> Database</w:t>
      </w:r>
    </w:p>
    <w:p w:rsidR="00633E24" w:rsidRDefault="0040637D" w:rsidP="00321E9B">
      <w:pPr>
        <w:rPr>
          <w:lang w:val="de-AT"/>
        </w:rPr>
      </w:pPr>
      <w:r>
        <w:rPr>
          <w:lang w:val="de-AT"/>
        </w:rPr>
        <w:t xml:space="preserve">Für die Erstellung von Berichten mit Anbindung an eine Datenbank. </w:t>
      </w:r>
      <w:r w:rsidR="00DB25DA">
        <w:rPr>
          <w:lang w:val="de-AT"/>
        </w:rPr>
        <w:t>Siehe auch nächsten Abschnitt (BIRT und Ivy Datenbanken)</w:t>
      </w:r>
    </w:p>
    <w:p w:rsidR="00633E24" w:rsidRDefault="00633E24" w:rsidP="00321E9B">
      <w:pPr>
        <w:rPr>
          <w:lang w:val="de-AT"/>
        </w:rPr>
      </w:pPr>
    </w:p>
    <w:p w:rsidR="00633E24" w:rsidRDefault="00633E24" w:rsidP="00321E9B">
      <w:pPr>
        <w:rPr>
          <w:lang w:val="de-AT"/>
        </w:rPr>
      </w:pPr>
    </w:p>
    <w:p w:rsidR="00633E24" w:rsidRDefault="00633E24" w:rsidP="00321E9B">
      <w:pPr>
        <w:rPr>
          <w:lang w:val="de-AT"/>
        </w:rPr>
      </w:pPr>
    </w:p>
    <w:p w:rsidR="00633E24" w:rsidRDefault="00633E24" w:rsidP="00321E9B">
      <w:pPr>
        <w:rPr>
          <w:lang w:val="de-AT"/>
        </w:rPr>
      </w:pPr>
    </w:p>
    <w:p w:rsidR="00633E24" w:rsidRDefault="00633E24" w:rsidP="00321E9B">
      <w:pPr>
        <w:rPr>
          <w:lang w:val="de-AT"/>
        </w:rPr>
      </w:pPr>
    </w:p>
    <w:p w:rsidR="00633E24" w:rsidRDefault="00633E24" w:rsidP="00321E9B">
      <w:pPr>
        <w:rPr>
          <w:lang w:val="de-AT"/>
        </w:rPr>
      </w:pPr>
    </w:p>
    <w:p w:rsidR="00633E24" w:rsidRDefault="00633E24" w:rsidP="00321E9B">
      <w:pPr>
        <w:rPr>
          <w:lang w:val="de-AT"/>
        </w:rPr>
      </w:pPr>
    </w:p>
    <w:p w:rsidR="00633E24" w:rsidRDefault="00633E24" w:rsidP="00321E9B">
      <w:pPr>
        <w:rPr>
          <w:lang w:val="de-AT"/>
        </w:rPr>
      </w:pPr>
    </w:p>
    <w:p w:rsidR="00633E24" w:rsidRDefault="00633E24" w:rsidP="00321E9B">
      <w:pPr>
        <w:rPr>
          <w:lang w:val="de-AT"/>
        </w:rPr>
      </w:pPr>
    </w:p>
    <w:p w:rsidR="00633E24" w:rsidRDefault="00633E24" w:rsidP="00321E9B">
      <w:pPr>
        <w:rPr>
          <w:lang w:val="de-AT"/>
        </w:rPr>
      </w:pPr>
    </w:p>
    <w:p w:rsidR="00633E24" w:rsidRDefault="00633E24" w:rsidP="00321E9B">
      <w:pPr>
        <w:rPr>
          <w:lang w:val="de-AT"/>
        </w:rPr>
      </w:pPr>
    </w:p>
    <w:p w:rsidR="00633E24" w:rsidRDefault="00633E24" w:rsidP="00321E9B">
      <w:pPr>
        <w:rPr>
          <w:lang w:val="de-AT"/>
        </w:rPr>
      </w:pPr>
    </w:p>
    <w:p w:rsidR="00633E24" w:rsidRDefault="002116FE" w:rsidP="00321E9B">
      <w:pPr>
        <w:rPr>
          <w:lang w:val="de-AT"/>
        </w:rPr>
      </w:pPr>
      <w:r>
        <w:rPr>
          <w:noProof/>
          <w:lang w:val="de-AT" w:eastAsia="de-AT"/>
        </w:rPr>
        <w:drawing>
          <wp:anchor distT="0" distB="0" distL="114300" distR="114300" simplePos="0" relativeHeight="251670528" behindDoc="0" locked="0" layoutInCell="1" allowOverlap="1">
            <wp:simplePos x="0" y="0"/>
            <wp:positionH relativeFrom="column">
              <wp:posOffset>18802</wp:posOffset>
            </wp:positionH>
            <wp:positionV relativeFrom="paragraph">
              <wp:posOffset>-2080370</wp:posOffset>
            </wp:positionV>
            <wp:extent cx="5516659" cy="2226365"/>
            <wp:effectExtent l="19050" t="0" r="7841" b="0"/>
            <wp:wrapNone/>
            <wp:docPr id="6"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516659" cy="2226365"/>
                    </a:xfrm>
                    <a:prstGeom prst="rect">
                      <a:avLst/>
                    </a:prstGeom>
                    <a:noFill/>
                    <a:ln w="9525">
                      <a:noFill/>
                      <a:miter lim="800000"/>
                      <a:headEnd/>
                      <a:tailEnd/>
                    </a:ln>
                  </pic:spPr>
                </pic:pic>
              </a:graphicData>
            </a:graphic>
          </wp:anchor>
        </w:drawing>
      </w:r>
    </w:p>
    <w:p w:rsidR="00633E24" w:rsidRDefault="00633E24" w:rsidP="00321E9B">
      <w:pPr>
        <w:rPr>
          <w:lang w:val="de-AT"/>
        </w:rPr>
      </w:pPr>
    </w:p>
    <w:p w:rsidR="00633E24" w:rsidRDefault="00633E24" w:rsidP="00321E9B">
      <w:pPr>
        <w:rPr>
          <w:lang w:val="de-AT"/>
        </w:rPr>
      </w:pPr>
    </w:p>
    <w:p w:rsidR="00633E24" w:rsidRDefault="00633E24" w:rsidP="00321E9B">
      <w:pPr>
        <w:rPr>
          <w:lang w:val="de-AT"/>
        </w:rPr>
      </w:pPr>
    </w:p>
    <w:tbl>
      <w:tblPr>
        <w:tblStyle w:val="TabelleAktuell"/>
        <w:tblW w:w="0" w:type="auto"/>
        <w:tblLook w:val="04A0"/>
      </w:tblPr>
      <w:tblGrid>
        <w:gridCol w:w="1730"/>
        <w:gridCol w:w="1639"/>
        <w:gridCol w:w="5549"/>
      </w:tblGrid>
      <w:tr w:rsidR="00633E24" w:rsidTr="00243024">
        <w:trPr>
          <w:cnfStyle w:val="100000000000"/>
        </w:trPr>
        <w:tc>
          <w:tcPr>
            <w:tcW w:w="1730" w:type="dxa"/>
          </w:tcPr>
          <w:p w:rsidR="00633E24" w:rsidRDefault="00803288" w:rsidP="00243024">
            <w:pPr>
              <w:rPr>
                <w:lang w:val="de-AT"/>
              </w:rPr>
            </w:pPr>
            <w:r>
              <w:rPr>
                <w:lang w:val="de-AT"/>
              </w:rPr>
              <w:t>Eigenschaft</w:t>
            </w:r>
          </w:p>
        </w:tc>
        <w:tc>
          <w:tcPr>
            <w:tcW w:w="1639" w:type="dxa"/>
          </w:tcPr>
          <w:p w:rsidR="00633E24" w:rsidRDefault="00633E24" w:rsidP="00243024">
            <w:pPr>
              <w:rPr>
                <w:lang w:val="de-AT"/>
              </w:rPr>
            </w:pPr>
            <w:r>
              <w:rPr>
                <w:lang w:val="de-AT"/>
              </w:rPr>
              <w:t>Angabe erforderlich</w:t>
            </w:r>
          </w:p>
        </w:tc>
        <w:tc>
          <w:tcPr>
            <w:tcW w:w="5549" w:type="dxa"/>
          </w:tcPr>
          <w:p w:rsidR="00633E24" w:rsidRDefault="00803288" w:rsidP="00243024">
            <w:pPr>
              <w:rPr>
                <w:lang w:val="de-AT"/>
              </w:rPr>
            </w:pPr>
            <w:r>
              <w:rPr>
                <w:lang w:val="de-AT"/>
              </w:rPr>
              <w:t>Beschreibung</w:t>
            </w:r>
          </w:p>
        </w:tc>
      </w:tr>
      <w:tr w:rsidR="00633E24" w:rsidTr="00243024">
        <w:trPr>
          <w:cnfStyle w:val="000000100000"/>
        </w:trPr>
        <w:tc>
          <w:tcPr>
            <w:tcW w:w="1730" w:type="dxa"/>
          </w:tcPr>
          <w:p w:rsidR="00633E24" w:rsidRDefault="00803288" w:rsidP="00243024">
            <w:pPr>
              <w:rPr>
                <w:lang w:val="de-AT"/>
              </w:rPr>
            </w:pPr>
            <w:r>
              <w:rPr>
                <w:lang w:val="de-AT"/>
              </w:rPr>
              <w:t>Report Design</w:t>
            </w:r>
          </w:p>
        </w:tc>
        <w:tc>
          <w:tcPr>
            <w:tcW w:w="1639" w:type="dxa"/>
          </w:tcPr>
          <w:p w:rsidR="00633E24" w:rsidRDefault="00803288" w:rsidP="00243024">
            <w:pPr>
              <w:rPr>
                <w:lang w:val="de-AT"/>
              </w:rPr>
            </w:pPr>
            <w:r>
              <w:rPr>
                <w:lang w:val="de-AT"/>
              </w:rPr>
              <w:t>JA</w:t>
            </w:r>
          </w:p>
        </w:tc>
        <w:tc>
          <w:tcPr>
            <w:tcW w:w="5549" w:type="dxa"/>
          </w:tcPr>
          <w:p w:rsidR="00633E24" w:rsidRDefault="00523C08" w:rsidP="00523C08">
            <w:pPr>
              <w:rPr>
                <w:lang w:val="de-AT"/>
              </w:rPr>
            </w:pPr>
            <w:r>
              <w:rPr>
                <w:lang w:val="de-AT"/>
              </w:rPr>
              <w:t xml:space="preserve">Das Report Design für die Generierung. Wurde bei den Konfigurationen ein Design Repository angegeben, dann muss hier die relative Pfadangabe zum Bericht gemacht werden. Wird der Bericht zum Beispiel in ein Unterverzeichnis </w:t>
            </w:r>
            <w:proofErr w:type="spellStart"/>
            <w:r>
              <w:rPr>
                <w:lang w:val="de-AT"/>
              </w:rPr>
              <w:t>meineKategorie</w:t>
            </w:r>
            <w:proofErr w:type="spellEnd"/>
            <w:r>
              <w:rPr>
                <w:lang w:val="de-AT"/>
              </w:rPr>
              <w:t xml:space="preserve"> im Report Repository gespeichert, dann muss hier angegeben werden: „</w:t>
            </w:r>
            <w:proofErr w:type="spellStart"/>
            <w:r>
              <w:rPr>
                <w:lang w:val="de-AT"/>
              </w:rPr>
              <w:t>meineKategorie</w:t>
            </w:r>
            <w:proofErr w:type="spellEnd"/>
            <w:r>
              <w:rPr>
                <w:lang w:val="de-AT"/>
              </w:rPr>
              <w:t>/</w:t>
            </w:r>
            <w:proofErr w:type="spellStart"/>
            <w:r>
              <w:rPr>
                <w:lang w:val="de-AT"/>
              </w:rPr>
              <w:t>meinDesign</w:t>
            </w:r>
            <w:proofErr w:type="spellEnd"/>
            <w:r>
              <w:rPr>
                <w:lang w:val="de-AT"/>
              </w:rPr>
              <w:t xml:space="preserve">“. </w:t>
            </w:r>
          </w:p>
          <w:p w:rsidR="00523C08" w:rsidRDefault="00523C08" w:rsidP="00523C08">
            <w:pPr>
              <w:rPr>
                <w:lang w:val="de-AT"/>
              </w:rPr>
            </w:pPr>
            <w:r>
              <w:rPr>
                <w:lang w:val="de-AT"/>
              </w:rPr>
              <w:t>Wurde kein Design Repository angegeben, muss hier die absolute Angabe zum Report Design gemacht werden</w:t>
            </w:r>
          </w:p>
        </w:tc>
      </w:tr>
      <w:tr w:rsidR="00803288" w:rsidTr="00243024">
        <w:trPr>
          <w:cnfStyle w:val="000000010000"/>
        </w:trPr>
        <w:tc>
          <w:tcPr>
            <w:tcW w:w="1730" w:type="dxa"/>
          </w:tcPr>
          <w:p w:rsidR="00803288" w:rsidRDefault="00803288" w:rsidP="00243024">
            <w:pPr>
              <w:rPr>
                <w:lang w:val="de-AT"/>
              </w:rPr>
            </w:pPr>
            <w:r>
              <w:rPr>
                <w:lang w:val="de-AT"/>
              </w:rPr>
              <w:t>Output File</w:t>
            </w:r>
          </w:p>
        </w:tc>
        <w:tc>
          <w:tcPr>
            <w:tcW w:w="1639" w:type="dxa"/>
          </w:tcPr>
          <w:p w:rsidR="00803288" w:rsidRDefault="00803288" w:rsidP="00243024">
            <w:pPr>
              <w:rPr>
                <w:lang w:val="de-AT"/>
              </w:rPr>
            </w:pPr>
            <w:r>
              <w:rPr>
                <w:lang w:val="de-AT"/>
              </w:rPr>
              <w:t>JA</w:t>
            </w:r>
          </w:p>
        </w:tc>
        <w:tc>
          <w:tcPr>
            <w:tcW w:w="5549" w:type="dxa"/>
          </w:tcPr>
          <w:p w:rsidR="00803288" w:rsidRDefault="00845626" w:rsidP="00243024">
            <w:pPr>
              <w:rPr>
                <w:lang w:val="de-AT"/>
              </w:rPr>
            </w:pPr>
            <w:r>
              <w:rPr>
                <w:lang w:val="de-AT"/>
              </w:rPr>
              <w:t>Ist das File Objekt (</w:t>
            </w:r>
            <w:r w:rsidRPr="00845626">
              <w:rPr>
                <w:b/>
                <w:lang w:val="de-AT"/>
              </w:rPr>
              <w:t>Ivy File</w:t>
            </w:r>
            <w:r>
              <w:rPr>
                <w:lang w:val="de-AT"/>
              </w:rPr>
              <w:t xml:space="preserve">) in dem der Bericht gespeichert werden soll. Dies können sowohl persistente </w:t>
            </w:r>
            <w:r>
              <w:rPr>
                <w:lang w:val="de-AT"/>
              </w:rPr>
              <w:lastRenderedPageBreak/>
              <w:t>als auch temporäre Dateien sein. Der Name der Datei muss jedoch in einem vorigen Schritt gemacht werden, da die Namensvergabe und/oder die Bestimmung ob temporär oder persistent nicht in einem Skript Editor gemacht werden kann.</w:t>
            </w:r>
          </w:p>
        </w:tc>
      </w:tr>
      <w:tr w:rsidR="00CD5FEA" w:rsidTr="00CD6EE3">
        <w:trPr>
          <w:cnfStyle w:val="000000100000"/>
        </w:trPr>
        <w:tc>
          <w:tcPr>
            <w:tcW w:w="1730" w:type="dxa"/>
          </w:tcPr>
          <w:p w:rsidR="00CD5FEA" w:rsidRDefault="00CD5FEA" w:rsidP="00CD6EE3">
            <w:pPr>
              <w:rPr>
                <w:lang w:val="de-AT"/>
              </w:rPr>
            </w:pPr>
            <w:r>
              <w:rPr>
                <w:lang w:val="de-AT"/>
              </w:rPr>
              <w:lastRenderedPageBreak/>
              <w:t>Output Format</w:t>
            </w:r>
          </w:p>
        </w:tc>
        <w:tc>
          <w:tcPr>
            <w:tcW w:w="1639" w:type="dxa"/>
          </w:tcPr>
          <w:p w:rsidR="00CD5FEA" w:rsidRDefault="00CD5FEA" w:rsidP="00CD6EE3">
            <w:pPr>
              <w:rPr>
                <w:lang w:val="de-AT"/>
              </w:rPr>
            </w:pPr>
            <w:r>
              <w:rPr>
                <w:lang w:val="de-AT"/>
              </w:rPr>
              <w:t>JA</w:t>
            </w:r>
          </w:p>
        </w:tc>
        <w:tc>
          <w:tcPr>
            <w:tcW w:w="5549" w:type="dxa"/>
          </w:tcPr>
          <w:p w:rsidR="00CD5FEA" w:rsidRDefault="00CD5FEA" w:rsidP="00CD5FEA">
            <w:pPr>
              <w:spacing w:after="0"/>
              <w:rPr>
                <w:lang w:val="de-AT"/>
              </w:rPr>
            </w:pPr>
            <w:r>
              <w:rPr>
                <w:lang w:val="de-AT"/>
              </w:rPr>
              <w:t xml:space="preserve">Zur Zeit unterstützt das Ivy BIRT </w:t>
            </w:r>
            <w:proofErr w:type="spellStart"/>
            <w:r>
              <w:rPr>
                <w:lang w:val="de-AT"/>
              </w:rPr>
              <w:t>Plugin</w:t>
            </w:r>
            <w:proofErr w:type="spellEnd"/>
            <w:r>
              <w:rPr>
                <w:lang w:val="de-AT"/>
              </w:rPr>
              <w:t xml:space="preserve"> folgende Formate:</w:t>
            </w:r>
          </w:p>
          <w:p w:rsidR="00CD5FEA" w:rsidRPr="00CD5FEA" w:rsidRDefault="00CD5FEA" w:rsidP="00CD5FEA">
            <w:pPr>
              <w:pStyle w:val="Listenabsatz"/>
              <w:numPr>
                <w:ilvl w:val="0"/>
                <w:numId w:val="22"/>
              </w:numPr>
              <w:spacing w:after="0" w:line="240" w:lineRule="auto"/>
            </w:pPr>
            <w:r w:rsidRPr="00CD5FEA">
              <w:t>PDF</w:t>
            </w:r>
          </w:p>
          <w:p w:rsidR="00CD5FEA" w:rsidRDefault="00CD5FEA" w:rsidP="00CD5FEA">
            <w:pPr>
              <w:pStyle w:val="Listenabsatz"/>
              <w:numPr>
                <w:ilvl w:val="0"/>
                <w:numId w:val="21"/>
              </w:numPr>
              <w:spacing w:after="0" w:line="240" w:lineRule="auto"/>
              <w:rPr>
                <w:lang w:val="de-AT"/>
              </w:rPr>
            </w:pPr>
            <w:r>
              <w:rPr>
                <w:lang w:val="de-AT"/>
              </w:rPr>
              <w:t>HTML</w:t>
            </w:r>
          </w:p>
          <w:p w:rsidR="00CD5FEA" w:rsidRDefault="00CD5FEA" w:rsidP="00CD5FEA">
            <w:pPr>
              <w:pStyle w:val="Listenabsatz"/>
              <w:numPr>
                <w:ilvl w:val="0"/>
                <w:numId w:val="21"/>
              </w:numPr>
              <w:spacing w:after="0" w:line="240" w:lineRule="auto"/>
              <w:rPr>
                <w:lang w:val="de-AT"/>
              </w:rPr>
            </w:pPr>
            <w:r>
              <w:rPr>
                <w:lang w:val="de-AT"/>
              </w:rPr>
              <w:t>DOC (Word)</w:t>
            </w:r>
          </w:p>
          <w:p w:rsidR="005348B1" w:rsidRDefault="005348B1" w:rsidP="005348B1">
            <w:pPr>
              <w:spacing w:after="0" w:line="240" w:lineRule="auto"/>
              <w:rPr>
                <w:rFonts w:ascii="Courier New" w:hAnsi="Courier New" w:cs="Courier New"/>
                <w:lang w:val="de-AT"/>
              </w:rPr>
            </w:pPr>
            <w:r>
              <w:rPr>
                <w:lang w:val="de-AT"/>
              </w:rPr>
              <w:t xml:space="preserve">Die Angabe des Output Format ist eine </w:t>
            </w:r>
            <w:proofErr w:type="spellStart"/>
            <w:r>
              <w:rPr>
                <w:lang w:val="de-AT"/>
              </w:rPr>
              <w:t>Enumeration</w:t>
            </w:r>
            <w:proofErr w:type="spellEnd"/>
            <w:r>
              <w:rPr>
                <w:lang w:val="de-AT"/>
              </w:rPr>
              <w:t xml:space="preserve"> vom Typ </w:t>
            </w:r>
            <w:proofErr w:type="spellStart"/>
            <w:r w:rsidRPr="005348B1">
              <w:rPr>
                <w:rFonts w:ascii="Courier New" w:hAnsi="Courier New" w:cs="Courier New"/>
                <w:lang w:val="de-AT"/>
              </w:rPr>
              <w:t>ch.ivyteam.ivy.extension.birt.OutputFormat</w:t>
            </w:r>
            <w:proofErr w:type="spellEnd"/>
          </w:p>
          <w:p w:rsidR="005348B1" w:rsidRPr="005348B1" w:rsidRDefault="005348B1" w:rsidP="005348B1">
            <w:pPr>
              <w:spacing w:after="0"/>
              <w:rPr>
                <w:lang w:val="de-AT"/>
              </w:rPr>
            </w:pPr>
            <w:r>
              <w:rPr>
                <w:lang w:val="de-AT"/>
              </w:rPr>
              <w:t>Das bietet dem Entwickler die Möglichkeit, dass das Output Format in einem vorigen Prozess Schritt berechnet werden kann, d.h. abhängig vom Prozessverlauf kann entweder ein DOC, HTML oder PDF erstellt werden.</w:t>
            </w:r>
          </w:p>
        </w:tc>
      </w:tr>
      <w:tr w:rsidR="00803288" w:rsidTr="00243024">
        <w:trPr>
          <w:cnfStyle w:val="000000010000"/>
        </w:trPr>
        <w:tc>
          <w:tcPr>
            <w:tcW w:w="1730" w:type="dxa"/>
          </w:tcPr>
          <w:p w:rsidR="00803288" w:rsidRDefault="00803288" w:rsidP="00243024">
            <w:pPr>
              <w:rPr>
                <w:lang w:val="de-AT"/>
              </w:rPr>
            </w:pPr>
            <w:r>
              <w:rPr>
                <w:lang w:val="de-AT"/>
              </w:rPr>
              <w:t xml:space="preserve">Report Parameter </w:t>
            </w:r>
            <w:proofErr w:type="spellStart"/>
            <w:r>
              <w:rPr>
                <w:lang w:val="de-AT"/>
              </w:rPr>
              <w:t>Map</w:t>
            </w:r>
            <w:proofErr w:type="spellEnd"/>
          </w:p>
        </w:tc>
        <w:tc>
          <w:tcPr>
            <w:tcW w:w="1639" w:type="dxa"/>
          </w:tcPr>
          <w:p w:rsidR="00803288" w:rsidRDefault="00803288" w:rsidP="00243024">
            <w:pPr>
              <w:rPr>
                <w:lang w:val="de-AT"/>
              </w:rPr>
            </w:pPr>
            <w:r>
              <w:rPr>
                <w:lang w:val="de-AT"/>
              </w:rPr>
              <w:t>NEIN</w:t>
            </w:r>
          </w:p>
        </w:tc>
        <w:tc>
          <w:tcPr>
            <w:tcW w:w="5549" w:type="dxa"/>
          </w:tcPr>
          <w:p w:rsidR="00803288" w:rsidRDefault="00845626" w:rsidP="00845626">
            <w:pPr>
              <w:rPr>
                <w:lang w:val="de-AT"/>
              </w:rPr>
            </w:pPr>
            <w:r>
              <w:rPr>
                <w:lang w:val="de-AT"/>
              </w:rPr>
              <w:t xml:space="preserve">Werden im Bericht Parameter definiert, müssen diese in Form einer </w:t>
            </w:r>
            <w:proofErr w:type="spellStart"/>
            <w:r>
              <w:rPr>
                <w:lang w:val="de-AT"/>
              </w:rPr>
              <w:t>Map</w:t>
            </w:r>
            <w:proofErr w:type="spellEnd"/>
            <w:r>
              <w:rPr>
                <w:lang w:val="de-AT"/>
              </w:rPr>
              <w:t xml:space="preserve"> (Key, Value) übergeben werden. Die </w:t>
            </w:r>
            <w:proofErr w:type="spellStart"/>
            <w:r>
              <w:rPr>
                <w:lang w:val="de-AT"/>
              </w:rPr>
              <w:t>Befüllung</w:t>
            </w:r>
            <w:proofErr w:type="spellEnd"/>
            <w:r>
              <w:rPr>
                <w:lang w:val="de-AT"/>
              </w:rPr>
              <w:t xml:space="preserve"> der Parameter muss in einem der vorigen Schritte im Prozess gemacht werden</w:t>
            </w:r>
            <w:r w:rsidR="002116FE">
              <w:rPr>
                <w:lang w:val="de-AT"/>
              </w:rPr>
              <w:t>. Falls keine Parameter übergeben werden, muss null übergeben werden.</w:t>
            </w:r>
          </w:p>
        </w:tc>
      </w:tr>
      <w:tr w:rsidR="00803288" w:rsidTr="00243024">
        <w:trPr>
          <w:cnfStyle w:val="000000100000"/>
        </w:trPr>
        <w:tc>
          <w:tcPr>
            <w:tcW w:w="1730" w:type="dxa"/>
          </w:tcPr>
          <w:p w:rsidR="00803288" w:rsidRDefault="00842C0D" w:rsidP="00243024">
            <w:pPr>
              <w:rPr>
                <w:lang w:val="de-AT"/>
              </w:rPr>
            </w:pPr>
            <w:proofErr w:type="spellStart"/>
            <w:r>
              <w:rPr>
                <w:lang w:val="de-AT"/>
              </w:rPr>
              <w:t>Datasource</w:t>
            </w:r>
            <w:proofErr w:type="spellEnd"/>
          </w:p>
        </w:tc>
        <w:tc>
          <w:tcPr>
            <w:tcW w:w="1639" w:type="dxa"/>
          </w:tcPr>
          <w:p w:rsidR="00803288" w:rsidRDefault="00842C0D" w:rsidP="00243024">
            <w:pPr>
              <w:rPr>
                <w:lang w:val="de-AT"/>
              </w:rPr>
            </w:pPr>
            <w:r>
              <w:rPr>
                <w:lang w:val="de-AT"/>
              </w:rPr>
              <w:t>NEIN</w:t>
            </w:r>
          </w:p>
        </w:tc>
        <w:tc>
          <w:tcPr>
            <w:tcW w:w="5549" w:type="dxa"/>
          </w:tcPr>
          <w:p w:rsidR="00803288" w:rsidRDefault="006E3E46" w:rsidP="00243024">
            <w:pPr>
              <w:rPr>
                <w:lang w:val="de-AT"/>
              </w:rPr>
            </w:pPr>
            <w:r>
              <w:rPr>
                <w:lang w:val="de-AT"/>
              </w:rPr>
              <w:t>Die zu verwendete Datenbank aus dem Datenbankverzeichnis von Ivy, falls der Bericht auf die Datenbank zugreifen soll.</w:t>
            </w:r>
          </w:p>
          <w:p w:rsidR="006E3E46" w:rsidRDefault="006E3E46" w:rsidP="00243024">
            <w:pPr>
              <w:rPr>
                <w:lang w:val="de-AT"/>
              </w:rPr>
            </w:pPr>
            <w:r>
              <w:rPr>
                <w:lang w:val="de-AT"/>
              </w:rPr>
              <w:t xml:space="preserve">Bei Verwendung der Datenbank müssen ein paar Punkte beachtet werden </w:t>
            </w:r>
            <w:r w:rsidRPr="006E3E46">
              <w:rPr>
                <w:lang w:val="de-AT"/>
              </w:rPr>
              <w:sym w:font="Wingdings" w:char="F0E0"/>
            </w:r>
            <w:r>
              <w:rPr>
                <w:lang w:val="de-AT"/>
              </w:rPr>
              <w:t xml:space="preserve"> Siehe Parameterdefinition für JDBC Verwendung.</w:t>
            </w:r>
          </w:p>
        </w:tc>
      </w:tr>
    </w:tbl>
    <w:p w:rsidR="00633E24" w:rsidRDefault="00633E24" w:rsidP="00321E9B">
      <w:pPr>
        <w:rPr>
          <w:lang w:val="de-AT"/>
        </w:rPr>
      </w:pPr>
    </w:p>
    <w:p w:rsidR="00AC09BE" w:rsidRDefault="00AC09BE" w:rsidP="00321E9B">
      <w:pPr>
        <w:rPr>
          <w:lang w:val="de-AT"/>
        </w:rPr>
      </w:pPr>
    </w:p>
    <w:p w:rsidR="005A4FA2" w:rsidRDefault="005A4FA2" w:rsidP="00321E9B">
      <w:pPr>
        <w:rPr>
          <w:lang w:val="de-AT"/>
        </w:rPr>
      </w:pPr>
    </w:p>
    <w:p w:rsidR="005A4FA2" w:rsidRDefault="005A4FA2" w:rsidP="00321E9B">
      <w:pPr>
        <w:rPr>
          <w:lang w:val="de-AT"/>
        </w:rPr>
      </w:pPr>
    </w:p>
    <w:p w:rsidR="005A4FA2" w:rsidRDefault="005A4FA2" w:rsidP="00321E9B">
      <w:pPr>
        <w:rPr>
          <w:lang w:val="de-AT"/>
        </w:rPr>
      </w:pPr>
    </w:p>
    <w:p w:rsidR="005A4FA2" w:rsidRDefault="005A4FA2" w:rsidP="00321E9B">
      <w:pPr>
        <w:rPr>
          <w:lang w:val="de-AT"/>
        </w:rPr>
      </w:pPr>
    </w:p>
    <w:p w:rsidR="005A4FA2" w:rsidRDefault="005A4FA2" w:rsidP="00321E9B">
      <w:pPr>
        <w:rPr>
          <w:lang w:val="de-AT"/>
        </w:rPr>
      </w:pPr>
    </w:p>
    <w:p w:rsidR="005A4FA2" w:rsidRDefault="005A4FA2" w:rsidP="00321E9B">
      <w:pPr>
        <w:rPr>
          <w:lang w:val="de-AT"/>
        </w:rPr>
      </w:pPr>
    </w:p>
    <w:p w:rsidR="005A4FA2" w:rsidRDefault="005A4FA2" w:rsidP="00321E9B">
      <w:pPr>
        <w:rPr>
          <w:lang w:val="de-AT"/>
        </w:rPr>
      </w:pPr>
    </w:p>
    <w:p w:rsidR="005A4FA2" w:rsidRDefault="005A4FA2" w:rsidP="00321E9B">
      <w:pPr>
        <w:rPr>
          <w:lang w:val="de-AT"/>
        </w:rPr>
      </w:pPr>
    </w:p>
    <w:p w:rsidR="005A4FA2" w:rsidRDefault="005A4FA2" w:rsidP="00321E9B">
      <w:pPr>
        <w:rPr>
          <w:lang w:val="de-AT"/>
        </w:rPr>
      </w:pPr>
    </w:p>
    <w:p w:rsidR="005A4FA2" w:rsidRDefault="005A4FA2" w:rsidP="00321E9B">
      <w:pPr>
        <w:rPr>
          <w:lang w:val="de-AT"/>
        </w:rPr>
      </w:pPr>
    </w:p>
    <w:p w:rsidR="005A4FA2" w:rsidRDefault="005A4FA2" w:rsidP="00321E9B">
      <w:pPr>
        <w:rPr>
          <w:lang w:val="de-AT"/>
        </w:rPr>
      </w:pPr>
    </w:p>
    <w:p w:rsidR="0040637D" w:rsidRDefault="0040637D" w:rsidP="00321E9B">
      <w:pPr>
        <w:rPr>
          <w:lang w:val="de-AT"/>
        </w:rPr>
      </w:pPr>
    </w:p>
    <w:p w:rsidR="0040637D" w:rsidRDefault="0040637D" w:rsidP="00321E9B">
      <w:pPr>
        <w:rPr>
          <w:lang w:val="de-AT"/>
        </w:rPr>
      </w:pPr>
    </w:p>
    <w:p w:rsidR="005A4FA2" w:rsidRDefault="005A4FA2" w:rsidP="00321E9B">
      <w:pPr>
        <w:rPr>
          <w:lang w:val="de-AT"/>
        </w:rPr>
      </w:pPr>
    </w:p>
    <w:p w:rsidR="005A4FA2" w:rsidRDefault="005A4FA2" w:rsidP="00321E9B">
      <w:pPr>
        <w:rPr>
          <w:lang w:val="de-AT"/>
        </w:rPr>
      </w:pPr>
    </w:p>
    <w:p w:rsidR="005A4FA2" w:rsidRDefault="005A4FA2" w:rsidP="00321E9B">
      <w:pPr>
        <w:rPr>
          <w:lang w:val="de-AT"/>
        </w:rPr>
      </w:pPr>
    </w:p>
    <w:p w:rsidR="00AC09BE" w:rsidRDefault="002E78D0" w:rsidP="00321E9B">
      <w:pPr>
        <w:rPr>
          <w:u w:val="single"/>
          <w:lang w:val="de-AT"/>
        </w:rPr>
      </w:pPr>
      <w:r w:rsidRPr="002E78D0">
        <w:rPr>
          <w:u w:val="single"/>
          <w:lang w:val="de-AT"/>
        </w:rPr>
        <w:lastRenderedPageBreak/>
        <w:t xml:space="preserve">Create Report </w:t>
      </w:r>
      <w:proofErr w:type="spellStart"/>
      <w:r w:rsidRPr="002E78D0">
        <w:rPr>
          <w:u w:val="single"/>
          <w:lang w:val="de-AT"/>
        </w:rPr>
        <w:t>with</w:t>
      </w:r>
      <w:proofErr w:type="spellEnd"/>
      <w:r w:rsidRPr="002E78D0">
        <w:rPr>
          <w:u w:val="single"/>
          <w:lang w:val="de-AT"/>
        </w:rPr>
        <w:t xml:space="preserve"> XML Input</w:t>
      </w:r>
    </w:p>
    <w:p w:rsidR="0040637D" w:rsidRPr="0040637D" w:rsidRDefault="0040637D" w:rsidP="00321E9B">
      <w:pPr>
        <w:rPr>
          <w:lang w:val="de-AT"/>
        </w:rPr>
      </w:pPr>
      <w:r w:rsidRPr="0040637D">
        <w:rPr>
          <w:lang w:val="de-AT"/>
        </w:rPr>
        <w:t>Für die</w:t>
      </w:r>
      <w:r>
        <w:rPr>
          <w:lang w:val="de-AT"/>
        </w:rPr>
        <w:t xml:space="preserve"> Erstellung von Berichten mit einem XML Input. </w:t>
      </w:r>
    </w:p>
    <w:p w:rsidR="005A4FA2" w:rsidRDefault="005A4FA2" w:rsidP="00321E9B">
      <w:pPr>
        <w:rPr>
          <w:u w:val="single"/>
          <w:lang w:val="de-AT"/>
        </w:rPr>
      </w:pPr>
      <w:r>
        <w:rPr>
          <w:noProof/>
          <w:u w:val="single"/>
          <w:lang w:val="de-AT" w:eastAsia="de-AT"/>
        </w:rPr>
        <w:drawing>
          <wp:anchor distT="0" distB="0" distL="114300" distR="114300" simplePos="0" relativeHeight="251671552" behindDoc="0" locked="0" layoutInCell="1" allowOverlap="1">
            <wp:simplePos x="0" y="0"/>
            <wp:positionH relativeFrom="column">
              <wp:posOffset>169545</wp:posOffset>
            </wp:positionH>
            <wp:positionV relativeFrom="paragraph">
              <wp:posOffset>125730</wp:posOffset>
            </wp:positionV>
            <wp:extent cx="5521325" cy="2130425"/>
            <wp:effectExtent l="19050" t="0" r="3175" b="0"/>
            <wp:wrapNone/>
            <wp:docPr id="9"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521325" cy="2130425"/>
                    </a:xfrm>
                    <a:prstGeom prst="rect">
                      <a:avLst/>
                    </a:prstGeom>
                    <a:noFill/>
                    <a:ln w="9525">
                      <a:noFill/>
                      <a:miter lim="800000"/>
                      <a:headEnd/>
                      <a:tailEnd/>
                    </a:ln>
                  </pic:spPr>
                </pic:pic>
              </a:graphicData>
            </a:graphic>
          </wp:anchor>
        </w:drawing>
      </w:r>
    </w:p>
    <w:p w:rsidR="005A4FA2" w:rsidRDefault="005A4FA2" w:rsidP="00321E9B">
      <w:pPr>
        <w:rPr>
          <w:u w:val="single"/>
          <w:lang w:val="de-AT"/>
        </w:rPr>
      </w:pPr>
    </w:p>
    <w:p w:rsidR="005A4FA2" w:rsidRDefault="005A4FA2" w:rsidP="00321E9B">
      <w:pPr>
        <w:rPr>
          <w:u w:val="single"/>
          <w:lang w:val="de-AT"/>
        </w:rPr>
      </w:pPr>
    </w:p>
    <w:p w:rsidR="005A4FA2" w:rsidRDefault="005A4FA2" w:rsidP="00321E9B">
      <w:pPr>
        <w:rPr>
          <w:u w:val="single"/>
          <w:lang w:val="de-AT"/>
        </w:rPr>
      </w:pPr>
    </w:p>
    <w:p w:rsidR="005A4FA2" w:rsidRDefault="005A4FA2" w:rsidP="00321E9B">
      <w:pPr>
        <w:rPr>
          <w:u w:val="single"/>
          <w:lang w:val="de-AT"/>
        </w:rPr>
      </w:pPr>
    </w:p>
    <w:p w:rsidR="005A4FA2" w:rsidRDefault="005A4FA2" w:rsidP="00321E9B">
      <w:pPr>
        <w:rPr>
          <w:u w:val="single"/>
          <w:lang w:val="de-AT"/>
        </w:rPr>
      </w:pPr>
    </w:p>
    <w:p w:rsidR="005A4FA2" w:rsidRDefault="005A4FA2" w:rsidP="00321E9B">
      <w:pPr>
        <w:rPr>
          <w:u w:val="single"/>
          <w:lang w:val="de-AT"/>
        </w:rPr>
      </w:pPr>
    </w:p>
    <w:p w:rsidR="005A4FA2" w:rsidRDefault="005A4FA2" w:rsidP="00321E9B">
      <w:pPr>
        <w:rPr>
          <w:u w:val="single"/>
          <w:lang w:val="de-AT"/>
        </w:rPr>
      </w:pPr>
    </w:p>
    <w:p w:rsidR="005A4FA2" w:rsidRDefault="005A4FA2" w:rsidP="00321E9B">
      <w:pPr>
        <w:rPr>
          <w:u w:val="single"/>
          <w:lang w:val="de-AT"/>
        </w:rPr>
      </w:pPr>
    </w:p>
    <w:p w:rsidR="005A4FA2" w:rsidRDefault="005A4FA2" w:rsidP="00321E9B">
      <w:pPr>
        <w:rPr>
          <w:u w:val="single"/>
          <w:lang w:val="de-AT"/>
        </w:rPr>
      </w:pPr>
    </w:p>
    <w:p w:rsidR="005A4FA2" w:rsidRDefault="005A4FA2" w:rsidP="00321E9B">
      <w:pPr>
        <w:rPr>
          <w:u w:val="single"/>
          <w:lang w:val="de-AT"/>
        </w:rPr>
      </w:pPr>
    </w:p>
    <w:p w:rsidR="005A4FA2" w:rsidRDefault="005A4FA2" w:rsidP="00321E9B">
      <w:pPr>
        <w:rPr>
          <w:u w:val="single"/>
          <w:lang w:val="de-AT"/>
        </w:rPr>
      </w:pPr>
    </w:p>
    <w:p w:rsidR="005A4FA2" w:rsidRDefault="005A4FA2" w:rsidP="00321E9B">
      <w:pPr>
        <w:rPr>
          <w:u w:val="single"/>
          <w:lang w:val="de-AT"/>
        </w:rPr>
      </w:pPr>
    </w:p>
    <w:p w:rsidR="005A4FA2" w:rsidRDefault="005A4FA2" w:rsidP="00321E9B">
      <w:pPr>
        <w:rPr>
          <w:u w:val="single"/>
          <w:lang w:val="de-AT"/>
        </w:rPr>
      </w:pPr>
    </w:p>
    <w:tbl>
      <w:tblPr>
        <w:tblStyle w:val="TabelleAktuell"/>
        <w:tblW w:w="0" w:type="auto"/>
        <w:tblLook w:val="04A0"/>
      </w:tblPr>
      <w:tblGrid>
        <w:gridCol w:w="1730"/>
        <w:gridCol w:w="1639"/>
        <w:gridCol w:w="5549"/>
      </w:tblGrid>
      <w:tr w:rsidR="002E78D0" w:rsidTr="00FF6F0B">
        <w:trPr>
          <w:cnfStyle w:val="100000000000"/>
        </w:trPr>
        <w:tc>
          <w:tcPr>
            <w:tcW w:w="1730" w:type="dxa"/>
          </w:tcPr>
          <w:p w:rsidR="002E78D0" w:rsidRDefault="002E78D0" w:rsidP="00FF6F0B">
            <w:pPr>
              <w:rPr>
                <w:lang w:val="de-AT"/>
              </w:rPr>
            </w:pPr>
            <w:r>
              <w:rPr>
                <w:lang w:val="de-AT"/>
              </w:rPr>
              <w:t>Eigenschaft</w:t>
            </w:r>
          </w:p>
        </w:tc>
        <w:tc>
          <w:tcPr>
            <w:tcW w:w="1639" w:type="dxa"/>
          </w:tcPr>
          <w:p w:rsidR="002E78D0" w:rsidRDefault="002E78D0" w:rsidP="00FF6F0B">
            <w:pPr>
              <w:rPr>
                <w:lang w:val="de-AT"/>
              </w:rPr>
            </w:pPr>
            <w:r>
              <w:rPr>
                <w:lang w:val="de-AT"/>
              </w:rPr>
              <w:t>Angabe erforderlich</w:t>
            </w:r>
          </w:p>
        </w:tc>
        <w:tc>
          <w:tcPr>
            <w:tcW w:w="5549" w:type="dxa"/>
          </w:tcPr>
          <w:p w:rsidR="002E78D0" w:rsidRDefault="002E78D0" w:rsidP="00FF6F0B">
            <w:pPr>
              <w:rPr>
                <w:lang w:val="de-AT"/>
              </w:rPr>
            </w:pPr>
            <w:r>
              <w:rPr>
                <w:lang w:val="de-AT"/>
              </w:rPr>
              <w:t>Beschreibung</w:t>
            </w:r>
          </w:p>
        </w:tc>
      </w:tr>
      <w:tr w:rsidR="002E78D0" w:rsidTr="00FF6F0B">
        <w:trPr>
          <w:cnfStyle w:val="000000100000"/>
        </w:trPr>
        <w:tc>
          <w:tcPr>
            <w:tcW w:w="1730" w:type="dxa"/>
          </w:tcPr>
          <w:p w:rsidR="002E78D0" w:rsidRDefault="002E78D0" w:rsidP="00FF6F0B">
            <w:pPr>
              <w:rPr>
                <w:lang w:val="de-AT"/>
              </w:rPr>
            </w:pPr>
            <w:r>
              <w:rPr>
                <w:lang w:val="de-AT"/>
              </w:rPr>
              <w:t>Report Design</w:t>
            </w:r>
          </w:p>
        </w:tc>
        <w:tc>
          <w:tcPr>
            <w:tcW w:w="1639" w:type="dxa"/>
          </w:tcPr>
          <w:p w:rsidR="002E78D0" w:rsidRDefault="002E78D0" w:rsidP="00FF6F0B">
            <w:pPr>
              <w:rPr>
                <w:lang w:val="de-AT"/>
              </w:rPr>
            </w:pPr>
            <w:r>
              <w:rPr>
                <w:lang w:val="de-AT"/>
              </w:rPr>
              <w:t>JA</w:t>
            </w:r>
          </w:p>
        </w:tc>
        <w:tc>
          <w:tcPr>
            <w:tcW w:w="5549" w:type="dxa"/>
          </w:tcPr>
          <w:p w:rsidR="002E78D0" w:rsidRDefault="002E78D0" w:rsidP="00FF6F0B">
            <w:pPr>
              <w:rPr>
                <w:lang w:val="de-AT"/>
              </w:rPr>
            </w:pPr>
            <w:r>
              <w:rPr>
                <w:lang w:val="de-AT"/>
              </w:rPr>
              <w:t>Siehe oben</w:t>
            </w:r>
          </w:p>
        </w:tc>
      </w:tr>
      <w:tr w:rsidR="002E78D0" w:rsidTr="00FF6F0B">
        <w:trPr>
          <w:cnfStyle w:val="000000010000"/>
        </w:trPr>
        <w:tc>
          <w:tcPr>
            <w:tcW w:w="1730" w:type="dxa"/>
          </w:tcPr>
          <w:p w:rsidR="002E78D0" w:rsidRDefault="002E78D0" w:rsidP="00FF6F0B">
            <w:pPr>
              <w:rPr>
                <w:lang w:val="de-AT"/>
              </w:rPr>
            </w:pPr>
            <w:r>
              <w:rPr>
                <w:lang w:val="de-AT"/>
              </w:rPr>
              <w:t>Output File</w:t>
            </w:r>
          </w:p>
        </w:tc>
        <w:tc>
          <w:tcPr>
            <w:tcW w:w="1639" w:type="dxa"/>
          </w:tcPr>
          <w:p w:rsidR="002E78D0" w:rsidRDefault="002E78D0" w:rsidP="00FF6F0B">
            <w:pPr>
              <w:rPr>
                <w:lang w:val="de-AT"/>
              </w:rPr>
            </w:pPr>
            <w:r>
              <w:rPr>
                <w:lang w:val="de-AT"/>
              </w:rPr>
              <w:t>JA</w:t>
            </w:r>
          </w:p>
        </w:tc>
        <w:tc>
          <w:tcPr>
            <w:tcW w:w="5549" w:type="dxa"/>
          </w:tcPr>
          <w:p w:rsidR="002E78D0" w:rsidRDefault="002E78D0" w:rsidP="00FF6F0B">
            <w:pPr>
              <w:rPr>
                <w:lang w:val="de-AT"/>
              </w:rPr>
            </w:pPr>
            <w:r>
              <w:rPr>
                <w:lang w:val="de-AT"/>
              </w:rPr>
              <w:t>Siehe oben</w:t>
            </w:r>
          </w:p>
        </w:tc>
      </w:tr>
      <w:tr w:rsidR="002E78D0" w:rsidTr="00FF6F0B">
        <w:trPr>
          <w:cnfStyle w:val="000000100000"/>
        </w:trPr>
        <w:tc>
          <w:tcPr>
            <w:tcW w:w="1730" w:type="dxa"/>
          </w:tcPr>
          <w:p w:rsidR="002E78D0" w:rsidRDefault="002E78D0" w:rsidP="00FF6F0B">
            <w:pPr>
              <w:rPr>
                <w:lang w:val="de-AT"/>
              </w:rPr>
            </w:pPr>
            <w:r>
              <w:rPr>
                <w:lang w:val="de-AT"/>
              </w:rPr>
              <w:t>Output Format</w:t>
            </w:r>
          </w:p>
        </w:tc>
        <w:tc>
          <w:tcPr>
            <w:tcW w:w="1639" w:type="dxa"/>
          </w:tcPr>
          <w:p w:rsidR="002E78D0" w:rsidRDefault="002E78D0" w:rsidP="00FF6F0B">
            <w:pPr>
              <w:rPr>
                <w:lang w:val="de-AT"/>
              </w:rPr>
            </w:pPr>
            <w:r>
              <w:rPr>
                <w:lang w:val="de-AT"/>
              </w:rPr>
              <w:t>JA</w:t>
            </w:r>
          </w:p>
        </w:tc>
        <w:tc>
          <w:tcPr>
            <w:tcW w:w="5549" w:type="dxa"/>
          </w:tcPr>
          <w:p w:rsidR="002E78D0" w:rsidRPr="005348B1" w:rsidRDefault="002E78D0" w:rsidP="00FF6F0B">
            <w:pPr>
              <w:spacing w:after="0"/>
              <w:rPr>
                <w:lang w:val="de-AT"/>
              </w:rPr>
            </w:pPr>
            <w:r>
              <w:rPr>
                <w:lang w:val="de-AT"/>
              </w:rPr>
              <w:t>Siehe oben</w:t>
            </w:r>
          </w:p>
        </w:tc>
      </w:tr>
      <w:tr w:rsidR="002E78D0" w:rsidTr="00FF6F0B">
        <w:trPr>
          <w:cnfStyle w:val="000000010000"/>
        </w:trPr>
        <w:tc>
          <w:tcPr>
            <w:tcW w:w="1730" w:type="dxa"/>
          </w:tcPr>
          <w:p w:rsidR="002E78D0" w:rsidRDefault="002E78D0" w:rsidP="00FF6F0B">
            <w:pPr>
              <w:rPr>
                <w:lang w:val="de-AT"/>
              </w:rPr>
            </w:pPr>
            <w:r>
              <w:rPr>
                <w:lang w:val="de-AT"/>
              </w:rPr>
              <w:t xml:space="preserve">Report Parameter </w:t>
            </w:r>
            <w:proofErr w:type="spellStart"/>
            <w:r>
              <w:rPr>
                <w:lang w:val="de-AT"/>
              </w:rPr>
              <w:t>Map</w:t>
            </w:r>
            <w:proofErr w:type="spellEnd"/>
          </w:p>
        </w:tc>
        <w:tc>
          <w:tcPr>
            <w:tcW w:w="1639" w:type="dxa"/>
          </w:tcPr>
          <w:p w:rsidR="002E78D0" w:rsidRDefault="002E78D0" w:rsidP="00FF6F0B">
            <w:pPr>
              <w:rPr>
                <w:lang w:val="de-AT"/>
              </w:rPr>
            </w:pPr>
            <w:r>
              <w:rPr>
                <w:lang w:val="de-AT"/>
              </w:rPr>
              <w:t>NEIN</w:t>
            </w:r>
          </w:p>
        </w:tc>
        <w:tc>
          <w:tcPr>
            <w:tcW w:w="5549" w:type="dxa"/>
          </w:tcPr>
          <w:p w:rsidR="002E78D0" w:rsidRDefault="002E78D0" w:rsidP="00FF6F0B">
            <w:pPr>
              <w:rPr>
                <w:lang w:val="de-AT"/>
              </w:rPr>
            </w:pPr>
            <w:r>
              <w:rPr>
                <w:lang w:val="de-AT"/>
              </w:rPr>
              <w:t>Siehe oben</w:t>
            </w:r>
          </w:p>
        </w:tc>
      </w:tr>
      <w:tr w:rsidR="000235D2" w:rsidTr="000235D2">
        <w:trPr>
          <w:cnfStyle w:val="000000100000"/>
          <w:trHeight w:val="523"/>
        </w:trPr>
        <w:tc>
          <w:tcPr>
            <w:tcW w:w="1730" w:type="dxa"/>
          </w:tcPr>
          <w:p w:rsidR="002E78D0" w:rsidRDefault="002E78D0" w:rsidP="00FF6F0B">
            <w:pPr>
              <w:rPr>
                <w:lang w:val="de-AT"/>
              </w:rPr>
            </w:pPr>
            <w:r>
              <w:rPr>
                <w:lang w:val="de-AT"/>
              </w:rPr>
              <w:t>XML Input String</w:t>
            </w:r>
          </w:p>
        </w:tc>
        <w:tc>
          <w:tcPr>
            <w:tcW w:w="1639" w:type="dxa"/>
          </w:tcPr>
          <w:p w:rsidR="005A4FA2" w:rsidRDefault="002E78D0" w:rsidP="00FF6F0B">
            <w:pPr>
              <w:rPr>
                <w:lang w:val="de-AT"/>
              </w:rPr>
            </w:pPr>
            <w:r>
              <w:rPr>
                <w:lang w:val="de-AT"/>
              </w:rPr>
              <w:t>NEIN</w:t>
            </w:r>
          </w:p>
        </w:tc>
        <w:tc>
          <w:tcPr>
            <w:tcW w:w="5549" w:type="dxa"/>
          </w:tcPr>
          <w:p w:rsidR="002E78D0" w:rsidRDefault="002E78D0" w:rsidP="00FF6F0B">
            <w:pPr>
              <w:rPr>
                <w:lang w:val="de-AT"/>
              </w:rPr>
            </w:pPr>
            <w:r>
              <w:rPr>
                <w:lang w:val="de-AT"/>
              </w:rPr>
              <w:t>Wird der Bericht auf Basis einer XML Datei gemacht, welche als Input dient, so muss diese XML Datei als String übergeben werden</w:t>
            </w:r>
            <w:r w:rsidR="000235D2">
              <w:rPr>
                <w:lang w:val="de-AT"/>
              </w:rPr>
              <w:t>. Beispiel</w:t>
            </w:r>
            <w:r w:rsidR="00D63EDC">
              <w:rPr>
                <w:lang w:val="de-AT"/>
              </w:rPr>
              <w:t xml:space="preserve"> (</w:t>
            </w:r>
            <w:proofErr w:type="spellStart"/>
            <w:r w:rsidR="00D63EDC">
              <w:rPr>
                <w:lang w:val="de-AT"/>
              </w:rPr>
              <w:t>reportXmlContent</w:t>
            </w:r>
            <w:proofErr w:type="spellEnd"/>
            <w:r w:rsidR="00D63EDC">
              <w:rPr>
                <w:lang w:val="de-AT"/>
              </w:rPr>
              <w:t xml:space="preserve"> ist ein String und beinhaltet das XML)</w:t>
            </w:r>
            <w:r w:rsidR="000235D2">
              <w:rPr>
                <w:lang w:val="de-AT"/>
              </w:rPr>
              <w:t>:</w:t>
            </w:r>
          </w:p>
          <w:p w:rsidR="000235D2" w:rsidRDefault="000235D2" w:rsidP="00FF6F0B">
            <w:pPr>
              <w:rPr>
                <w:rFonts w:ascii="Courier New" w:hAnsi="Courier New" w:cs="Courier New"/>
                <w:lang w:val="de-AT"/>
              </w:rPr>
            </w:pPr>
            <w:proofErr w:type="spellStart"/>
            <w:r w:rsidRPr="000235D2">
              <w:rPr>
                <w:rFonts w:ascii="Courier New" w:hAnsi="Courier New" w:cs="Courier New"/>
                <w:lang w:val="de-AT"/>
              </w:rPr>
              <w:t>new</w:t>
            </w:r>
            <w:proofErr w:type="spellEnd"/>
            <w:r w:rsidRPr="000235D2">
              <w:rPr>
                <w:rFonts w:ascii="Courier New" w:hAnsi="Courier New" w:cs="Courier New"/>
                <w:lang w:val="de-AT"/>
              </w:rPr>
              <w:t xml:space="preserve"> </w:t>
            </w:r>
            <w:proofErr w:type="spellStart"/>
            <w:r w:rsidRPr="000235D2">
              <w:rPr>
                <w:rFonts w:ascii="Courier New" w:hAnsi="Courier New" w:cs="Courier New"/>
                <w:lang w:val="de-AT"/>
              </w:rPr>
              <w:t>java.io.ByteArrayInputStream</w:t>
            </w:r>
            <w:proofErr w:type="spellEnd"/>
            <w:r w:rsidRPr="000235D2">
              <w:rPr>
                <w:rFonts w:ascii="Courier New" w:hAnsi="Courier New" w:cs="Courier New"/>
                <w:lang w:val="de-AT"/>
              </w:rPr>
              <w:t>(</w:t>
            </w:r>
          </w:p>
          <w:p w:rsidR="000235D2" w:rsidRPr="000235D2" w:rsidRDefault="000235D2" w:rsidP="00FF6F0B">
            <w:pPr>
              <w:rPr>
                <w:rFonts w:ascii="Courier New" w:hAnsi="Courier New" w:cs="Courier New"/>
                <w:lang w:val="de-AT"/>
              </w:rPr>
            </w:pPr>
            <w:proofErr w:type="spellStart"/>
            <w:r w:rsidRPr="000235D2">
              <w:rPr>
                <w:rFonts w:ascii="Courier New" w:hAnsi="Courier New" w:cs="Courier New"/>
                <w:lang w:val="de-AT"/>
              </w:rPr>
              <w:t>in.reportXmlContent.getBytes</w:t>
            </w:r>
            <w:proofErr w:type="spellEnd"/>
            <w:r w:rsidRPr="000235D2">
              <w:rPr>
                <w:rFonts w:ascii="Courier New" w:hAnsi="Courier New" w:cs="Courier New"/>
                <w:lang w:val="de-AT"/>
              </w:rPr>
              <w:t>("UTF-8"))</w:t>
            </w:r>
          </w:p>
        </w:tc>
      </w:tr>
    </w:tbl>
    <w:p w:rsidR="005A4FA2" w:rsidRDefault="005A4FA2" w:rsidP="005A4FA2">
      <w:pPr>
        <w:rPr>
          <w:lang w:val="de-AT"/>
        </w:rPr>
      </w:pPr>
    </w:p>
    <w:p w:rsidR="005A4FA2" w:rsidRDefault="005A4FA2" w:rsidP="005A4FA2">
      <w:pPr>
        <w:rPr>
          <w:lang w:val="de-AT"/>
        </w:rPr>
      </w:pPr>
    </w:p>
    <w:p w:rsidR="0040637D" w:rsidRDefault="0040637D" w:rsidP="005A4FA2">
      <w:pPr>
        <w:rPr>
          <w:lang w:val="de-AT"/>
        </w:rPr>
      </w:pPr>
    </w:p>
    <w:p w:rsidR="0040637D" w:rsidRDefault="0040637D" w:rsidP="005A4FA2">
      <w:pPr>
        <w:rPr>
          <w:lang w:val="de-AT"/>
        </w:rPr>
      </w:pPr>
    </w:p>
    <w:p w:rsidR="0040637D" w:rsidRDefault="0040637D" w:rsidP="005A4FA2">
      <w:pPr>
        <w:rPr>
          <w:lang w:val="de-AT"/>
        </w:rPr>
      </w:pPr>
    </w:p>
    <w:p w:rsidR="0040637D" w:rsidRDefault="0040637D" w:rsidP="005A4FA2">
      <w:pPr>
        <w:rPr>
          <w:lang w:val="de-AT"/>
        </w:rPr>
      </w:pPr>
    </w:p>
    <w:p w:rsidR="0040637D" w:rsidRDefault="0040637D" w:rsidP="005A4FA2">
      <w:pPr>
        <w:rPr>
          <w:lang w:val="de-AT"/>
        </w:rPr>
      </w:pPr>
    </w:p>
    <w:p w:rsidR="0040637D" w:rsidRDefault="0040637D" w:rsidP="005A4FA2">
      <w:pPr>
        <w:rPr>
          <w:lang w:val="de-AT"/>
        </w:rPr>
      </w:pPr>
    </w:p>
    <w:p w:rsidR="0040637D" w:rsidRDefault="0040637D" w:rsidP="005A4FA2">
      <w:pPr>
        <w:rPr>
          <w:lang w:val="de-AT"/>
        </w:rPr>
      </w:pPr>
    </w:p>
    <w:p w:rsidR="0040637D" w:rsidRDefault="0040637D" w:rsidP="005A4FA2">
      <w:pPr>
        <w:rPr>
          <w:lang w:val="de-AT"/>
        </w:rPr>
      </w:pPr>
    </w:p>
    <w:p w:rsidR="0040637D" w:rsidRDefault="0040637D" w:rsidP="005A4FA2">
      <w:pPr>
        <w:rPr>
          <w:lang w:val="de-AT"/>
        </w:rPr>
      </w:pPr>
    </w:p>
    <w:p w:rsidR="0040637D" w:rsidRDefault="0040637D" w:rsidP="005A4FA2">
      <w:pPr>
        <w:rPr>
          <w:lang w:val="de-AT"/>
        </w:rPr>
      </w:pPr>
    </w:p>
    <w:p w:rsidR="0040637D" w:rsidRDefault="0040637D" w:rsidP="005A4FA2">
      <w:pPr>
        <w:rPr>
          <w:lang w:val="de-AT"/>
        </w:rPr>
      </w:pPr>
    </w:p>
    <w:p w:rsidR="0040637D" w:rsidRDefault="0040637D" w:rsidP="005A4FA2">
      <w:pPr>
        <w:rPr>
          <w:lang w:val="de-AT"/>
        </w:rPr>
      </w:pPr>
    </w:p>
    <w:p w:rsidR="0040637D" w:rsidRDefault="0040637D" w:rsidP="005A4FA2">
      <w:pPr>
        <w:rPr>
          <w:lang w:val="de-AT"/>
        </w:rPr>
      </w:pPr>
    </w:p>
    <w:p w:rsidR="0040637D" w:rsidRDefault="0040637D" w:rsidP="005A4FA2">
      <w:pPr>
        <w:rPr>
          <w:lang w:val="de-AT"/>
        </w:rPr>
      </w:pPr>
    </w:p>
    <w:p w:rsidR="0040637D" w:rsidRDefault="0040637D" w:rsidP="0040637D">
      <w:pPr>
        <w:rPr>
          <w:u w:val="single"/>
          <w:lang w:val="en-US"/>
        </w:rPr>
      </w:pPr>
      <w:r w:rsidRPr="0040637D">
        <w:rPr>
          <w:u w:val="single"/>
          <w:lang w:val="en-US"/>
        </w:rPr>
        <w:lastRenderedPageBreak/>
        <w:t xml:space="preserve">Create Dynamic </w:t>
      </w:r>
      <w:r>
        <w:rPr>
          <w:u w:val="single"/>
          <w:lang w:val="en-US"/>
        </w:rPr>
        <w:t>Report</w:t>
      </w:r>
    </w:p>
    <w:p w:rsidR="0040637D" w:rsidRDefault="0040637D" w:rsidP="0040637D">
      <w:pPr>
        <w:rPr>
          <w:lang w:val="de-AT"/>
        </w:rPr>
      </w:pPr>
      <w:r w:rsidRPr="0040637D">
        <w:rPr>
          <w:lang w:val="de-AT"/>
        </w:rPr>
        <w:t>Dynamische Berichte können über die Java API erstellt w</w:t>
      </w:r>
      <w:r>
        <w:rPr>
          <w:lang w:val="de-AT"/>
        </w:rPr>
        <w:t>e</w:t>
      </w:r>
      <w:r w:rsidRPr="0040637D">
        <w:rPr>
          <w:lang w:val="de-AT"/>
        </w:rPr>
        <w:t xml:space="preserve">rden. </w:t>
      </w:r>
      <w:r>
        <w:rPr>
          <w:lang w:val="de-AT"/>
        </w:rPr>
        <w:t xml:space="preserve">Diese Variante benötigt kein Report Design, da der gesamte Bericht in einer Java Klasse erstellt wird. </w:t>
      </w:r>
    </w:p>
    <w:p w:rsidR="00A835BF" w:rsidRDefault="00A835BF" w:rsidP="0040637D">
      <w:pPr>
        <w:rPr>
          <w:lang w:val="de-AT"/>
        </w:rPr>
      </w:pPr>
    </w:p>
    <w:p w:rsidR="00A835BF" w:rsidRPr="0040637D" w:rsidRDefault="00A835BF" w:rsidP="0040637D">
      <w:pPr>
        <w:rPr>
          <w:lang w:val="de-AT"/>
        </w:rPr>
      </w:pPr>
      <w:r>
        <w:rPr>
          <w:lang w:val="de-AT"/>
        </w:rPr>
        <w:t xml:space="preserve">Bei der Erstellung von dynamischen Bericht muss der Entwickler das Report </w:t>
      </w:r>
      <w:proofErr w:type="spellStart"/>
      <w:r>
        <w:rPr>
          <w:lang w:val="de-AT"/>
        </w:rPr>
        <w:t>Object</w:t>
      </w:r>
      <w:proofErr w:type="spellEnd"/>
      <w:r>
        <w:rPr>
          <w:lang w:val="de-AT"/>
        </w:rPr>
        <w:t xml:space="preserve"> Model von BIRT sehr gut kennen, da der Bericht nicht wie üblich über den Report Designer erstellt wird, sondern ausschließlich über die API. Eine ausführliche Dokumentation befindet sich unter: </w:t>
      </w:r>
      <w:hyperlink r:id="rId19" w:history="1">
        <w:r w:rsidRPr="00BE69D3">
          <w:rPr>
            <w:rStyle w:val="Hyperlink"/>
            <w:lang w:val="de-AT"/>
          </w:rPr>
          <w:t>http://help.eclipse.org/helios/topic/org.eclipse.birt.doc.isv/model/api/index.html</w:t>
        </w:r>
      </w:hyperlink>
      <w:r>
        <w:rPr>
          <w:lang w:val="de-AT"/>
        </w:rPr>
        <w:t xml:space="preserve"> </w:t>
      </w:r>
    </w:p>
    <w:p w:rsidR="0040637D" w:rsidRPr="0040637D" w:rsidRDefault="0040637D" w:rsidP="0040637D">
      <w:pPr>
        <w:rPr>
          <w:u w:val="single"/>
          <w:lang w:val="de-AT"/>
        </w:rPr>
      </w:pPr>
      <w:r>
        <w:rPr>
          <w:noProof/>
          <w:u w:val="single"/>
          <w:lang w:val="de-AT" w:eastAsia="de-AT"/>
        </w:rPr>
        <w:drawing>
          <wp:anchor distT="0" distB="0" distL="114300" distR="114300" simplePos="0" relativeHeight="251673600" behindDoc="0" locked="0" layoutInCell="1" allowOverlap="1">
            <wp:simplePos x="0" y="0"/>
            <wp:positionH relativeFrom="column">
              <wp:posOffset>169545</wp:posOffset>
            </wp:positionH>
            <wp:positionV relativeFrom="paragraph">
              <wp:posOffset>127000</wp:posOffset>
            </wp:positionV>
            <wp:extent cx="5519420" cy="2114550"/>
            <wp:effectExtent l="19050" t="0" r="5080" b="0"/>
            <wp:wrapThrough wrapText="bothSides">
              <wp:wrapPolygon edited="0">
                <wp:start x="-75" y="0"/>
                <wp:lineTo x="-75" y="21405"/>
                <wp:lineTo x="21620" y="21405"/>
                <wp:lineTo x="21620" y="0"/>
                <wp:lineTo x="-75" y="0"/>
              </wp:wrapPolygon>
            </wp:wrapThrough>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srcRect/>
                    <a:stretch>
                      <a:fillRect/>
                    </a:stretch>
                  </pic:blipFill>
                  <pic:spPr bwMode="auto">
                    <a:xfrm>
                      <a:off x="0" y="0"/>
                      <a:ext cx="5519420" cy="2114550"/>
                    </a:xfrm>
                    <a:prstGeom prst="rect">
                      <a:avLst/>
                    </a:prstGeom>
                    <a:noFill/>
                    <a:ln w="9525">
                      <a:noFill/>
                      <a:miter lim="800000"/>
                      <a:headEnd/>
                      <a:tailEnd/>
                    </a:ln>
                  </pic:spPr>
                </pic:pic>
              </a:graphicData>
            </a:graphic>
          </wp:anchor>
        </w:drawing>
      </w:r>
    </w:p>
    <w:p w:rsidR="0040637D" w:rsidRPr="0040637D" w:rsidRDefault="0040637D" w:rsidP="0040637D">
      <w:pPr>
        <w:rPr>
          <w:u w:val="single"/>
          <w:lang w:val="de-AT"/>
        </w:rPr>
      </w:pPr>
    </w:p>
    <w:tbl>
      <w:tblPr>
        <w:tblStyle w:val="TabelleAktuell"/>
        <w:tblW w:w="0" w:type="auto"/>
        <w:tblLook w:val="04A0"/>
      </w:tblPr>
      <w:tblGrid>
        <w:gridCol w:w="1430"/>
        <w:gridCol w:w="1439"/>
        <w:gridCol w:w="6049"/>
      </w:tblGrid>
      <w:tr w:rsidR="0040637D" w:rsidTr="00F62A96">
        <w:trPr>
          <w:cnfStyle w:val="100000000000"/>
        </w:trPr>
        <w:tc>
          <w:tcPr>
            <w:tcW w:w="1730" w:type="dxa"/>
          </w:tcPr>
          <w:p w:rsidR="0040637D" w:rsidRDefault="0040637D" w:rsidP="00F62A96">
            <w:pPr>
              <w:rPr>
                <w:lang w:val="de-AT"/>
              </w:rPr>
            </w:pPr>
            <w:r>
              <w:rPr>
                <w:lang w:val="de-AT"/>
              </w:rPr>
              <w:t>Eigenschaft</w:t>
            </w:r>
          </w:p>
        </w:tc>
        <w:tc>
          <w:tcPr>
            <w:tcW w:w="1639" w:type="dxa"/>
          </w:tcPr>
          <w:p w:rsidR="0040637D" w:rsidRDefault="0040637D" w:rsidP="00F62A96">
            <w:pPr>
              <w:rPr>
                <w:lang w:val="de-AT"/>
              </w:rPr>
            </w:pPr>
            <w:r>
              <w:rPr>
                <w:lang w:val="de-AT"/>
              </w:rPr>
              <w:t>Angabe erforderlich</w:t>
            </w:r>
          </w:p>
        </w:tc>
        <w:tc>
          <w:tcPr>
            <w:tcW w:w="5549" w:type="dxa"/>
          </w:tcPr>
          <w:p w:rsidR="0040637D" w:rsidRDefault="0040637D" w:rsidP="00F62A96">
            <w:pPr>
              <w:rPr>
                <w:lang w:val="de-AT"/>
              </w:rPr>
            </w:pPr>
            <w:r>
              <w:rPr>
                <w:lang w:val="de-AT"/>
              </w:rPr>
              <w:t>Beschreibung</w:t>
            </w:r>
          </w:p>
        </w:tc>
      </w:tr>
      <w:tr w:rsidR="0040637D" w:rsidTr="00F62A96">
        <w:trPr>
          <w:cnfStyle w:val="000000100000"/>
        </w:trPr>
        <w:tc>
          <w:tcPr>
            <w:tcW w:w="1730" w:type="dxa"/>
          </w:tcPr>
          <w:p w:rsidR="0040637D" w:rsidRDefault="0040637D" w:rsidP="00F62A96">
            <w:pPr>
              <w:rPr>
                <w:lang w:val="de-AT"/>
              </w:rPr>
            </w:pPr>
            <w:r>
              <w:rPr>
                <w:lang w:val="de-AT"/>
              </w:rPr>
              <w:t>Dynamic Report Class</w:t>
            </w:r>
          </w:p>
        </w:tc>
        <w:tc>
          <w:tcPr>
            <w:tcW w:w="1639" w:type="dxa"/>
          </w:tcPr>
          <w:p w:rsidR="0040637D" w:rsidRDefault="0040637D" w:rsidP="00F62A96">
            <w:pPr>
              <w:rPr>
                <w:lang w:val="de-AT"/>
              </w:rPr>
            </w:pPr>
            <w:r>
              <w:rPr>
                <w:lang w:val="de-AT"/>
              </w:rPr>
              <w:t>JA</w:t>
            </w:r>
          </w:p>
        </w:tc>
        <w:tc>
          <w:tcPr>
            <w:tcW w:w="5549" w:type="dxa"/>
          </w:tcPr>
          <w:p w:rsidR="0040637D" w:rsidRDefault="0040637D" w:rsidP="00F62A96">
            <w:pPr>
              <w:rPr>
                <w:lang w:val="de-AT"/>
              </w:rPr>
            </w:pPr>
            <w:r>
              <w:rPr>
                <w:lang w:val="de-AT"/>
              </w:rPr>
              <w:t xml:space="preserve">Java Klasse die den dynamischen Bericht erstellt. Diese </w:t>
            </w:r>
            <w:proofErr w:type="spellStart"/>
            <w:r>
              <w:rPr>
                <w:lang w:val="de-AT"/>
              </w:rPr>
              <w:t>Klassse</w:t>
            </w:r>
            <w:proofErr w:type="spellEnd"/>
            <w:r>
              <w:rPr>
                <w:lang w:val="de-AT"/>
              </w:rPr>
              <w:t xml:space="preserve"> muss das Interface </w:t>
            </w:r>
            <w:proofErr w:type="spellStart"/>
            <w:r w:rsidRPr="0040637D">
              <w:rPr>
                <w:rFonts w:ascii="Courier New" w:hAnsi="Courier New" w:cs="Courier New"/>
                <w:sz w:val="18"/>
                <w:lang w:val="de-AT"/>
              </w:rPr>
              <w:t>ch.ivyteam.ivy.extension.birt.dynreport.IDynamicReport</w:t>
            </w:r>
            <w:proofErr w:type="spellEnd"/>
            <w:r>
              <w:rPr>
                <w:lang w:val="de-AT"/>
              </w:rPr>
              <w:t xml:space="preserve"> implementieren. </w:t>
            </w:r>
          </w:p>
        </w:tc>
      </w:tr>
      <w:tr w:rsidR="0040637D" w:rsidTr="00F62A96">
        <w:trPr>
          <w:cnfStyle w:val="000000010000"/>
        </w:trPr>
        <w:tc>
          <w:tcPr>
            <w:tcW w:w="1730" w:type="dxa"/>
          </w:tcPr>
          <w:p w:rsidR="0040637D" w:rsidRDefault="0040637D" w:rsidP="00F62A96">
            <w:pPr>
              <w:rPr>
                <w:lang w:val="de-AT"/>
              </w:rPr>
            </w:pPr>
            <w:r>
              <w:rPr>
                <w:lang w:val="de-AT"/>
              </w:rPr>
              <w:t>Output File</w:t>
            </w:r>
          </w:p>
        </w:tc>
        <w:tc>
          <w:tcPr>
            <w:tcW w:w="1639" w:type="dxa"/>
          </w:tcPr>
          <w:p w:rsidR="0040637D" w:rsidRDefault="0040637D" w:rsidP="00F62A96">
            <w:pPr>
              <w:rPr>
                <w:lang w:val="de-AT"/>
              </w:rPr>
            </w:pPr>
            <w:r>
              <w:rPr>
                <w:lang w:val="de-AT"/>
              </w:rPr>
              <w:t>JA</w:t>
            </w:r>
          </w:p>
        </w:tc>
        <w:tc>
          <w:tcPr>
            <w:tcW w:w="5549" w:type="dxa"/>
          </w:tcPr>
          <w:p w:rsidR="0040637D" w:rsidRDefault="0040637D" w:rsidP="00F62A96">
            <w:pPr>
              <w:rPr>
                <w:lang w:val="de-AT"/>
              </w:rPr>
            </w:pPr>
            <w:r>
              <w:rPr>
                <w:lang w:val="de-AT"/>
              </w:rPr>
              <w:t>Siehe oben</w:t>
            </w:r>
          </w:p>
        </w:tc>
      </w:tr>
      <w:tr w:rsidR="0040637D" w:rsidTr="00F62A96">
        <w:trPr>
          <w:cnfStyle w:val="000000100000"/>
        </w:trPr>
        <w:tc>
          <w:tcPr>
            <w:tcW w:w="1730" w:type="dxa"/>
          </w:tcPr>
          <w:p w:rsidR="0040637D" w:rsidRDefault="0040637D" w:rsidP="00F62A96">
            <w:pPr>
              <w:rPr>
                <w:lang w:val="de-AT"/>
              </w:rPr>
            </w:pPr>
            <w:r>
              <w:rPr>
                <w:lang w:val="de-AT"/>
              </w:rPr>
              <w:t>Output Format</w:t>
            </w:r>
          </w:p>
        </w:tc>
        <w:tc>
          <w:tcPr>
            <w:tcW w:w="1639" w:type="dxa"/>
          </w:tcPr>
          <w:p w:rsidR="0040637D" w:rsidRDefault="0040637D" w:rsidP="00F62A96">
            <w:pPr>
              <w:rPr>
                <w:lang w:val="de-AT"/>
              </w:rPr>
            </w:pPr>
            <w:r>
              <w:rPr>
                <w:lang w:val="de-AT"/>
              </w:rPr>
              <w:t>JA</w:t>
            </w:r>
          </w:p>
        </w:tc>
        <w:tc>
          <w:tcPr>
            <w:tcW w:w="5549" w:type="dxa"/>
          </w:tcPr>
          <w:p w:rsidR="0040637D" w:rsidRPr="005348B1" w:rsidRDefault="0040637D" w:rsidP="00F62A96">
            <w:pPr>
              <w:spacing w:after="0"/>
              <w:rPr>
                <w:lang w:val="de-AT"/>
              </w:rPr>
            </w:pPr>
            <w:r>
              <w:rPr>
                <w:lang w:val="de-AT"/>
              </w:rPr>
              <w:t>Siehe oben</w:t>
            </w:r>
          </w:p>
        </w:tc>
      </w:tr>
    </w:tbl>
    <w:p w:rsidR="005A4FA2" w:rsidRDefault="005A4FA2" w:rsidP="005A4FA2">
      <w:pPr>
        <w:rPr>
          <w:lang w:val="de-AT"/>
        </w:rPr>
      </w:pPr>
    </w:p>
    <w:p w:rsidR="0040637D" w:rsidRDefault="00065536" w:rsidP="005A4FA2">
      <w:pPr>
        <w:rPr>
          <w:lang w:val="de-AT"/>
        </w:rPr>
      </w:pPr>
      <w:r>
        <w:rPr>
          <w:lang w:val="de-AT"/>
        </w:rPr>
        <w:t xml:space="preserve">Die </w:t>
      </w:r>
      <w:proofErr w:type="spellStart"/>
      <w:r>
        <w:rPr>
          <w:lang w:val="de-AT"/>
        </w:rPr>
        <w:t>Birt</w:t>
      </w:r>
      <w:proofErr w:type="spellEnd"/>
      <w:r>
        <w:rPr>
          <w:lang w:val="de-AT"/>
        </w:rPr>
        <w:t xml:space="preserve"> Extension stellt eine abstrakte Implementierung für einen dynamischen Bericht (</w:t>
      </w:r>
      <w:proofErr w:type="spellStart"/>
      <w:r>
        <w:rPr>
          <w:lang w:val="de-AT"/>
        </w:rPr>
        <w:t>AbstractDynamicReport</w:t>
      </w:r>
      <w:proofErr w:type="spellEnd"/>
      <w:r>
        <w:rPr>
          <w:lang w:val="de-AT"/>
        </w:rPr>
        <w:t xml:space="preserve">) zur Verfügung, welche die Erstellung von dynamischen Berichten sehr vereinfacht. Wenn diese Klasse erweitert wird, muss lediglich die Methode </w:t>
      </w:r>
      <w:proofErr w:type="spellStart"/>
      <w:r>
        <w:rPr>
          <w:lang w:val="de-AT"/>
        </w:rPr>
        <w:t>createDynamicReport</w:t>
      </w:r>
      <w:proofErr w:type="spellEnd"/>
      <w:r>
        <w:rPr>
          <w:lang w:val="de-AT"/>
        </w:rPr>
        <w:t xml:space="preserve"> implementiert werden, wo das gesamte Report Design umgesetzt werden kann. Die abstrakte Klasse übernimmt Basisarbeiten und stellt Hilfsmethoden zur Verfügung:</w:t>
      </w:r>
    </w:p>
    <w:p w:rsidR="00065536" w:rsidRDefault="00065536" w:rsidP="00065536">
      <w:pPr>
        <w:pStyle w:val="Listenabsatz"/>
        <w:numPr>
          <w:ilvl w:val="0"/>
          <w:numId w:val="24"/>
        </w:numPr>
        <w:rPr>
          <w:lang w:val="de-AT"/>
        </w:rPr>
      </w:pPr>
      <w:proofErr w:type="spellStart"/>
      <w:r w:rsidRPr="00065536">
        <w:rPr>
          <w:rFonts w:ascii="Courier New" w:hAnsi="Courier New" w:cs="Courier New"/>
          <w:lang w:val="de-AT"/>
        </w:rPr>
        <w:t>getReportDesign</w:t>
      </w:r>
      <w:proofErr w:type="spellEnd"/>
      <w:r>
        <w:rPr>
          <w:lang w:val="de-AT"/>
        </w:rPr>
        <w:t xml:space="preserve"> </w:t>
      </w:r>
      <w:r w:rsidRPr="00065536">
        <w:rPr>
          <w:lang w:val="de-AT"/>
        </w:rPr>
        <w:sym w:font="Wingdings" w:char="F0E0"/>
      </w:r>
      <w:r>
        <w:rPr>
          <w:lang w:val="de-AT"/>
        </w:rPr>
        <w:t xml:space="preserve"> Zugriff auf das Report Design</w:t>
      </w:r>
    </w:p>
    <w:p w:rsidR="00065536" w:rsidRDefault="00065536" w:rsidP="00065536">
      <w:pPr>
        <w:pStyle w:val="Listenabsatz"/>
        <w:numPr>
          <w:ilvl w:val="0"/>
          <w:numId w:val="24"/>
        </w:numPr>
        <w:rPr>
          <w:lang w:val="de-AT"/>
        </w:rPr>
      </w:pPr>
      <w:proofErr w:type="spellStart"/>
      <w:r w:rsidRPr="00065536">
        <w:rPr>
          <w:rFonts w:ascii="Courier New" w:hAnsi="Courier New" w:cs="Courier New"/>
          <w:lang w:val="de-AT"/>
        </w:rPr>
        <w:t>getDesignFactory</w:t>
      </w:r>
      <w:proofErr w:type="spellEnd"/>
      <w:r>
        <w:rPr>
          <w:lang w:val="de-AT"/>
        </w:rPr>
        <w:t xml:space="preserve"> </w:t>
      </w:r>
      <w:r w:rsidRPr="00065536">
        <w:rPr>
          <w:lang w:val="de-AT"/>
        </w:rPr>
        <w:sym w:font="Wingdings" w:char="F0E0"/>
      </w:r>
      <w:r>
        <w:rPr>
          <w:lang w:val="de-AT"/>
        </w:rPr>
        <w:t xml:space="preserve"> Bietet Zugriff auf die Design Factory für die Erstellung von Report Elementen (Labels, Texten, </w:t>
      </w:r>
      <w:proofErr w:type="spellStart"/>
      <w:r>
        <w:rPr>
          <w:lang w:val="de-AT"/>
        </w:rPr>
        <w:t>Grids</w:t>
      </w:r>
      <w:proofErr w:type="spellEnd"/>
      <w:r>
        <w:rPr>
          <w:lang w:val="de-AT"/>
        </w:rPr>
        <w:t>, Tabellen, etc.)</w:t>
      </w:r>
    </w:p>
    <w:p w:rsidR="00065536" w:rsidRPr="00065536" w:rsidRDefault="00065536" w:rsidP="00065536">
      <w:pPr>
        <w:pStyle w:val="Listenabsatz"/>
        <w:numPr>
          <w:ilvl w:val="0"/>
          <w:numId w:val="24"/>
        </w:numPr>
        <w:rPr>
          <w:lang w:val="de-AT"/>
        </w:rPr>
      </w:pPr>
      <w:proofErr w:type="spellStart"/>
      <w:r w:rsidRPr="00065536">
        <w:rPr>
          <w:rFonts w:ascii="Courier New" w:hAnsi="Courier New" w:cs="Courier New"/>
          <w:lang w:val="de-AT"/>
        </w:rPr>
        <w:t>addCmsImageToReport</w:t>
      </w:r>
      <w:proofErr w:type="spellEnd"/>
      <w:r>
        <w:rPr>
          <w:lang w:val="de-AT"/>
        </w:rPr>
        <w:t xml:space="preserve"> </w:t>
      </w:r>
      <w:r w:rsidRPr="00065536">
        <w:rPr>
          <w:lang w:val="de-AT"/>
        </w:rPr>
        <w:sym w:font="Wingdings" w:char="F0E0"/>
      </w:r>
      <w:r>
        <w:rPr>
          <w:lang w:val="de-AT"/>
        </w:rPr>
        <w:t xml:space="preserve"> Kann in Ivy befindliche CMS Images den Bericht hinzufügen</w:t>
      </w:r>
    </w:p>
    <w:p w:rsidR="00065536" w:rsidRDefault="00065536" w:rsidP="005A4FA2">
      <w:pPr>
        <w:rPr>
          <w:lang w:val="de-AT"/>
        </w:rPr>
      </w:pPr>
    </w:p>
    <w:p w:rsidR="00065536" w:rsidRDefault="00065536" w:rsidP="005A4FA2">
      <w:pPr>
        <w:rPr>
          <w:lang w:val="de-AT"/>
        </w:rPr>
      </w:pPr>
      <w:r>
        <w:rPr>
          <w:lang w:val="de-AT"/>
        </w:rPr>
        <w:lastRenderedPageBreak/>
        <w:t xml:space="preserve">Das erste Codebeispiel </w:t>
      </w:r>
      <w:proofErr w:type="spellStart"/>
      <w:r>
        <w:rPr>
          <w:lang w:val="de-AT"/>
        </w:rPr>
        <w:t>SimpleDynamicReport</w:t>
      </w:r>
      <w:proofErr w:type="spellEnd"/>
      <w:r>
        <w:rPr>
          <w:lang w:val="de-AT"/>
        </w:rPr>
        <w:t xml:space="preserve"> erstellt einen Bericht mit einem Label.</w:t>
      </w:r>
    </w:p>
    <w:p w:rsidR="00065536" w:rsidRDefault="00065536" w:rsidP="005A4FA2">
      <w:pPr>
        <w:rPr>
          <w:lang w:val="de-AT"/>
        </w:rPr>
      </w:pPr>
    </w:p>
    <w:tbl>
      <w:tblPr>
        <w:tblStyle w:val="Tabellengitternetz"/>
        <w:tblW w:w="0" w:type="auto"/>
        <w:tblLook w:val="04A0"/>
      </w:tblPr>
      <w:tblGrid>
        <w:gridCol w:w="8842"/>
      </w:tblGrid>
      <w:tr w:rsidR="0040637D" w:rsidTr="0040637D">
        <w:tc>
          <w:tcPr>
            <w:tcW w:w="8842" w:type="dxa"/>
          </w:tcPr>
          <w:p w:rsidR="0040637D" w:rsidRPr="00A5330E" w:rsidRDefault="00065536" w:rsidP="005A4FA2">
            <w:pPr>
              <w:rPr>
                <w:b/>
                <w:lang w:val="en-US"/>
              </w:rPr>
            </w:pPr>
            <w:proofErr w:type="spellStart"/>
            <w:r w:rsidRPr="00A5330E">
              <w:rPr>
                <w:b/>
                <w:lang w:val="en-US"/>
              </w:rPr>
              <w:t>Beispiel</w:t>
            </w:r>
            <w:proofErr w:type="spellEnd"/>
            <w:r w:rsidRPr="00A5330E">
              <w:rPr>
                <w:b/>
                <w:lang w:val="en-US"/>
              </w:rPr>
              <w:t xml:space="preserve"> 1</w:t>
            </w:r>
          </w:p>
          <w:p w:rsidR="0040637D" w:rsidRPr="00A5330E" w:rsidRDefault="0040637D" w:rsidP="005A4FA2">
            <w:pPr>
              <w:rPr>
                <w:lang w:val="en-US"/>
              </w:rPr>
            </w:pPr>
          </w:p>
          <w:p w:rsidR="0040637D" w:rsidRPr="0040637D" w:rsidRDefault="0040637D" w:rsidP="0040637D">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40637D">
              <w:rPr>
                <w:rFonts w:ascii="Courier New" w:hAnsi="Courier New" w:cs="Courier New"/>
                <w:b/>
                <w:bCs/>
                <w:color w:val="7F0055"/>
                <w:sz w:val="16"/>
                <w:szCs w:val="16"/>
                <w:lang w:val="en-US" w:eastAsia="de-AT"/>
              </w:rPr>
              <w:t>public</w:t>
            </w:r>
            <w:r w:rsidRPr="0040637D">
              <w:rPr>
                <w:rFonts w:ascii="Courier New" w:hAnsi="Courier New" w:cs="Courier New"/>
                <w:color w:val="000000"/>
                <w:sz w:val="16"/>
                <w:szCs w:val="16"/>
                <w:lang w:val="en-US" w:eastAsia="de-AT"/>
              </w:rPr>
              <w:t xml:space="preserve"> </w:t>
            </w:r>
            <w:r w:rsidRPr="0040637D">
              <w:rPr>
                <w:rFonts w:ascii="Courier New" w:hAnsi="Courier New" w:cs="Courier New"/>
                <w:b/>
                <w:bCs/>
                <w:color w:val="7F0055"/>
                <w:sz w:val="16"/>
                <w:szCs w:val="16"/>
                <w:lang w:val="en-US" w:eastAsia="de-AT"/>
              </w:rPr>
              <w:t>class</w:t>
            </w:r>
            <w:r w:rsidRPr="0040637D">
              <w:rPr>
                <w:rFonts w:ascii="Courier New" w:hAnsi="Courier New" w:cs="Courier New"/>
                <w:color w:val="000000"/>
                <w:sz w:val="16"/>
                <w:szCs w:val="16"/>
                <w:lang w:val="en-US" w:eastAsia="de-AT"/>
              </w:rPr>
              <w:t xml:space="preserve"> </w:t>
            </w:r>
            <w:proofErr w:type="spellStart"/>
            <w:r w:rsidRPr="0040637D">
              <w:rPr>
                <w:rFonts w:ascii="Courier New" w:hAnsi="Courier New" w:cs="Courier New"/>
                <w:color w:val="000000"/>
                <w:sz w:val="16"/>
                <w:szCs w:val="16"/>
                <w:lang w:val="en-US" w:eastAsia="de-AT"/>
              </w:rPr>
              <w:t>SimpleDynamicReport</w:t>
            </w:r>
            <w:proofErr w:type="spellEnd"/>
            <w:r w:rsidRPr="0040637D">
              <w:rPr>
                <w:rFonts w:ascii="Courier New" w:hAnsi="Courier New" w:cs="Courier New"/>
                <w:color w:val="000000"/>
                <w:sz w:val="16"/>
                <w:szCs w:val="16"/>
                <w:lang w:val="en-US" w:eastAsia="de-AT"/>
              </w:rPr>
              <w:t xml:space="preserve"> </w:t>
            </w:r>
            <w:r w:rsidRPr="0040637D">
              <w:rPr>
                <w:rFonts w:ascii="Courier New" w:hAnsi="Courier New" w:cs="Courier New"/>
                <w:b/>
                <w:bCs/>
                <w:color w:val="7F0055"/>
                <w:sz w:val="16"/>
                <w:szCs w:val="16"/>
                <w:lang w:val="en-US" w:eastAsia="de-AT"/>
              </w:rPr>
              <w:t>extends</w:t>
            </w:r>
            <w:r w:rsidRPr="0040637D">
              <w:rPr>
                <w:rFonts w:ascii="Courier New" w:hAnsi="Courier New" w:cs="Courier New"/>
                <w:color w:val="000000"/>
                <w:sz w:val="16"/>
                <w:szCs w:val="16"/>
                <w:lang w:val="en-US" w:eastAsia="de-AT"/>
              </w:rPr>
              <w:t xml:space="preserve"> </w:t>
            </w:r>
            <w:proofErr w:type="spellStart"/>
            <w:r w:rsidRPr="0040637D">
              <w:rPr>
                <w:rFonts w:ascii="Courier New" w:hAnsi="Courier New" w:cs="Courier New"/>
                <w:color w:val="000000"/>
                <w:sz w:val="16"/>
                <w:szCs w:val="16"/>
                <w:lang w:val="en-US" w:eastAsia="de-AT"/>
              </w:rPr>
              <w:t>AbstractDynamicReport</w:t>
            </w:r>
            <w:proofErr w:type="spellEnd"/>
            <w:r w:rsidRPr="0040637D">
              <w:rPr>
                <w:rFonts w:ascii="Courier New" w:hAnsi="Courier New" w:cs="Courier New"/>
                <w:color w:val="000000"/>
                <w:sz w:val="16"/>
                <w:szCs w:val="16"/>
                <w:lang w:val="en-US" w:eastAsia="de-AT"/>
              </w:rPr>
              <w:t xml:space="preserve"> {</w:t>
            </w:r>
          </w:p>
          <w:p w:rsidR="0040637D" w:rsidRPr="0040637D" w:rsidRDefault="0040637D" w:rsidP="0040637D">
            <w:pPr>
              <w:autoSpaceDE w:val="0"/>
              <w:autoSpaceDN w:val="0"/>
              <w:adjustRightInd w:val="0"/>
              <w:spacing w:after="0" w:line="240" w:lineRule="auto"/>
              <w:contextualSpacing w:val="0"/>
              <w:rPr>
                <w:rFonts w:ascii="Courier New" w:hAnsi="Courier New" w:cs="Courier New"/>
                <w:color w:val="auto"/>
                <w:sz w:val="16"/>
                <w:szCs w:val="16"/>
                <w:lang w:val="en-US" w:eastAsia="de-AT"/>
              </w:rPr>
            </w:pPr>
          </w:p>
          <w:p w:rsidR="0040637D" w:rsidRPr="0040637D" w:rsidRDefault="0040637D" w:rsidP="0040637D">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40637D">
              <w:rPr>
                <w:rFonts w:ascii="Courier New" w:hAnsi="Courier New" w:cs="Courier New"/>
                <w:color w:val="000000"/>
                <w:sz w:val="16"/>
                <w:szCs w:val="16"/>
                <w:lang w:val="en-US" w:eastAsia="de-AT"/>
              </w:rPr>
              <w:tab/>
            </w:r>
            <w:r w:rsidRPr="0040637D">
              <w:rPr>
                <w:rFonts w:ascii="Courier New" w:hAnsi="Courier New" w:cs="Courier New"/>
                <w:color w:val="646464"/>
                <w:sz w:val="16"/>
                <w:szCs w:val="16"/>
                <w:lang w:val="en-US" w:eastAsia="de-AT"/>
              </w:rPr>
              <w:t>@Override</w:t>
            </w:r>
          </w:p>
          <w:p w:rsidR="0040637D" w:rsidRPr="0040637D" w:rsidRDefault="0040637D" w:rsidP="0040637D">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40637D">
              <w:rPr>
                <w:rFonts w:ascii="Courier New" w:hAnsi="Courier New" w:cs="Courier New"/>
                <w:color w:val="000000"/>
                <w:sz w:val="16"/>
                <w:szCs w:val="16"/>
                <w:lang w:val="en-US" w:eastAsia="de-AT"/>
              </w:rPr>
              <w:tab/>
            </w:r>
            <w:r w:rsidRPr="0040637D">
              <w:rPr>
                <w:rFonts w:ascii="Courier New" w:hAnsi="Courier New" w:cs="Courier New"/>
                <w:b/>
                <w:bCs/>
                <w:color w:val="7F0055"/>
                <w:sz w:val="16"/>
                <w:szCs w:val="16"/>
                <w:lang w:val="en-US" w:eastAsia="de-AT"/>
              </w:rPr>
              <w:t>public</w:t>
            </w:r>
            <w:r w:rsidRPr="0040637D">
              <w:rPr>
                <w:rFonts w:ascii="Courier New" w:hAnsi="Courier New" w:cs="Courier New"/>
                <w:color w:val="000000"/>
                <w:sz w:val="16"/>
                <w:szCs w:val="16"/>
                <w:lang w:val="en-US" w:eastAsia="de-AT"/>
              </w:rPr>
              <w:t xml:space="preserve"> </w:t>
            </w:r>
            <w:proofErr w:type="spellStart"/>
            <w:r w:rsidRPr="0040637D">
              <w:rPr>
                <w:rFonts w:ascii="Courier New" w:hAnsi="Courier New" w:cs="Courier New"/>
                <w:color w:val="000000"/>
                <w:sz w:val="16"/>
                <w:szCs w:val="16"/>
                <w:lang w:val="en-US" w:eastAsia="de-AT"/>
              </w:rPr>
              <w:t>ReportDesignHandle</w:t>
            </w:r>
            <w:proofErr w:type="spellEnd"/>
            <w:r w:rsidRPr="0040637D">
              <w:rPr>
                <w:rFonts w:ascii="Courier New" w:hAnsi="Courier New" w:cs="Courier New"/>
                <w:color w:val="000000"/>
                <w:sz w:val="16"/>
                <w:szCs w:val="16"/>
                <w:lang w:val="en-US" w:eastAsia="de-AT"/>
              </w:rPr>
              <w:t xml:space="preserve"> </w:t>
            </w:r>
            <w:proofErr w:type="spellStart"/>
            <w:r w:rsidRPr="0040637D">
              <w:rPr>
                <w:rFonts w:ascii="Courier New" w:hAnsi="Courier New" w:cs="Courier New"/>
                <w:color w:val="000000"/>
                <w:sz w:val="16"/>
                <w:szCs w:val="16"/>
                <w:lang w:val="en-US" w:eastAsia="de-AT"/>
              </w:rPr>
              <w:t>createDynamicReport</w:t>
            </w:r>
            <w:proofErr w:type="spellEnd"/>
            <w:r w:rsidRPr="0040637D">
              <w:rPr>
                <w:rFonts w:ascii="Courier New" w:hAnsi="Courier New" w:cs="Courier New"/>
                <w:color w:val="000000"/>
                <w:sz w:val="16"/>
                <w:szCs w:val="16"/>
                <w:lang w:val="en-US" w:eastAsia="de-AT"/>
              </w:rPr>
              <w:t>() {</w:t>
            </w:r>
          </w:p>
          <w:p w:rsidR="00065536" w:rsidRPr="00065536"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A5330E">
              <w:rPr>
                <w:rFonts w:ascii="Courier New" w:hAnsi="Courier New" w:cs="Courier New"/>
                <w:color w:val="000000"/>
                <w:sz w:val="16"/>
                <w:szCs w:val="16"/>
                <w:lang w:val="en-US" w:eastAsia="de-AT"/>
              </w:rPr>
              <w:tab/>
            </w:r>
            <w:r w:rsidRPr="00A5330E">
              <w:rPr>
                <w:rFonts w:ascii="Courier New" w:hAnsi="Courier New" w:cs="Courier New"/>
                <w:color w:val="000000"/>
                <w:sz w:val="16"/>
                <w:szCs w:val="16"/>
                <w:lang w:val="en-US" w:eastAsia="de-AT"/>
              </w:rPr>
              <w:tab/>
            </w:r>
            <w:r w:rsidRPr="00065536">
              <w:rPr>
                <w:rFonts w:ascii="Courier New" w:hAnsi="Courier New" w:cs="Courier New"/>
                <w:color w:val="3F7F5F"/>
                <w:sz w:val="16"/>
                <w:szCs w:val="16"/>
                <w:lang w:val="en-US" w:eastAsia="de-AT"/>
              </w:rPr>
              <w:t>//Put your report elements to the report design</w:t>
            </w:r>
          </w:p>
          <w:p w:rsidR="00065536" w:rsidRPr="00065536"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r w:rsidRPr="00065536">
              <w:rPr>
                <w:rFonts w:ascii="Courier New" w:hAnsi="Courier New" w:cs="Courier New"/>
                <w:b/>
                <w:bCs/>
                <w:color w:val="7F0055"/>
                <w:sz w:val="16"/>
                <w:szCs w:val="16"/>
                <w:lang w:val="en-US" w:eastAsia="de-AT"/>
              </w:rPr>
              <w:t>try</w:t>
            </w:r>
            <w:r w:rsidRPr="00065536">
              <w:rPr>
                <w:rFonts w:ascii="Courier New" w:hAnsi="Courier New" w:cs="Courier New"/>
                <w:color w:val="000000"/>
                <w:sz w:val="16"/>
                <w:szCs w:val="16"/>
                <w:lang w:val="en-US" w:eastAsia="de-AT"/>
              </w:rPr>
              <w:t xml:space="preserve"> {</w:t>
            </w:r>
          </w:p>
          <w:p w:rsidR="00065536" w:rsidRPr="00065536"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proofErr w:type="spellStart"/>
            <w:r w:rsidRPr="00065536">
              <w:rPr>
                <w:rFonts w:ascii="Courier New" w:hAnsi="Courier New" w:cs="Courier New"/>
                <w:color w:val="000000"/>
                <w:sz w:val="16"/>
                <w:szCs w:val="16"/>
                <w:lang w:val="en-US" w:eastAsia="de-AT"/>
              </w:rPr>
              <w:t>LabelHandle</w:t>
            </w:r>
            <w:proofErr w:type="spellEnd"/>
            <w:r w:rsidRPr="00065536">
              <w:rPr>
                <w:rFonts w:ascii="Courier New" w:hAnsi="Courier New" w:cs="Courier New"/>
                <w:color w:val="000000"/>
                <w:sz w:val="16"/>
                <w:szCs w:val="16"/>
                <w:lang w:val="en-US" w:eastAsia="de-AT"/>
              </w:rPr>
              <w:t xml:space="preserve"> </w:t>
            </w:r>
            <w:proofErr w:type="spellStart"/>
            <w:r w:rsidRPr="00065536">
              <w:rPr>
                <w:rFonts w:ascii="Courier New" w:hAnsi="Courier New" w:cs="Courier New"/>
                <w:color w:val="000000"/>
                <w:sz w:val="16"/>
                <w:szCs w:val="16"/>
                <w:lang w:val="en-US" w:eastAsia="de-AT"/>
              </w:rPr>
              <w:t>myLabel</w:t>
            </w:r>
            <w:proofErr w:type="spellEnd"/>
            <w:r w:rsidRPr="00065536">
              <w:rPr>
                <w:rFonts w:ascii="Courier New" w:hAnsi="Courier New" w:cs="Courier New"/>
                <w:color w:val="000000"/>
                <w:sz w:val="16"/>
                <w:szCs w:val="16"/>
                <w:lang w:val="en-US" w:eastAsia="de-AT"/>
              </w:rPr>
              <w:t xml:space="preserve"> =  </w:t>
            </w:r>
            <w:proofErr w:type="spellStart"/>
            <w:r w:rsidRPr="00065536">
              <w:rPr>
                <w:rFonts w:ascii="Courier New" w:hAnsi="Courier New" w:cs="Courier New"/>
                <w:color w:val="000000"/>
                <w:sz w:val="16"/>
                <w:szCs w:val="16"/>
                <w:lang w:val="en-US" w:eastAsia="de-AT"/>
              </w:rPr>
              <w:t>getDesignFactory</w:t>
            </w:r>
            <w:proofErr w:type="spellEnd"/>
            <w:r w:rsidRPr="00065536">
              <w:rPr>
                <w:rFonts w:ascii="Courier New" w:hAnsi="Courier New" w:cs="Courier New"/>
                <w:color w:val="000000"/>
                <w:sz w:val="16"/>
                <w:szCs w:val="16"/>
                <w:lang w:val="en-US" w:eastAsia="de-AT"/>
              </w:rPr>
              <w:t>().</w:t>
            </w:r>
            <w:proofErr w:type="spellStart"/>
            <w:r w:rsidRPr="00065536">
              <w:rPr>
                <w:rFonts w:ascii="Courier New" w:hAnsi="Courier New" w:cs="Courier New"/>
                <w:color w:val="000000"/>
                <w:sz w:val="16"/>
                <w:szCs w:val="16"/>
                <w:lang w:val="en-US" w:eastAsia="de-AT"/>
              </w:rPr>
              <w:t>newLabel</w:t>
            </w:r>
            <w:proofErr w:type="spellEnd"/>
            <w:r w:rsidRPr="00065536">
              <w:rPr>
                <w:rFonts w:ascii="Courier New" w:hAnsi="Courier New" w:cs="Courier New"/>
                <w:color w:val="000000"/>
                <w:sz w:val="16"/>
                <w:szCs w:val="16"/>
                <w:lang w:val="en-US" w:eastAsia="de-AT"/>
              </w:rPr>
              <w:t>(</w:t>
            </w:r>
            <w:r w:rsidRPr="00065536">
              <w:rPr>
                <w:rFonts w:ascii="Courier New" w:hAnsi="Courier New" w:cs="Courier New"/>
                <w:color w:val="2A00FF"/>
                <w:sz w:val="16"/>
                <w:szCs w:val="16"/>
                <w:lang w:val="en-US" w:eastAsia="de-AT"/>
              </w:rPr>
              <w:t>"</w:t>
            </w:r>
            <w:proofErr w:type="spellStart"/>
            <w:r w:rsidRPr="00065536">
              <w:rPr>
                <w:rFonts w:ascii="Courier New" w:hAnsi="Courier New" w:cs="Courier New"/>
                <w:color w:val="2A00FF"/>
                <w:sz w:val="16"/>
                <w:szCs w:val="16"/>
                <w:lang w:val="en-US" w:eastAsia="de-AT"/>
              </w:rPr>
              <w:t>myLabel</w:t>
            </w:r>
            <w:proofErr w:type="spellEnd"/>
            <w:r w:rsidRPr="00065536">
              <w:rPr>
                <w:rFonts w:ascii="Courier New" w:hAnsi="Courier New" w:cs="Courier New"/>
                <w:color w:val="2A00FF"/>
                <w:sz w:val="16"/>
                <w:szCs w:val="16"/>
                <w:lang w:val="en-US" w:eastAsia="de-AT"/>
              </w:rPr>
              <w:t>"</w:t>
            </w:r>
            <w:r w:rsidRPr="00065536">
              <w:rPr>
                <w:rFonts w:ascii="Courier New" w:hAnsi="Courier New" w:cs="Courier New"/>
                <w:color w:val="000000"/>
                <w:sz w:val="16"/>
                <w:szCs w:val="16"/>
                <w:lang w:val="en-US" w:eastAsia="de-AT"/>
              </w:rPr>
              <w:t>);</w:t>
            </w:r>
          </w:p>
          <w:p w:rsidR="00065536" w:rsidRPr="00065536"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proofErr w:type="spellStart"/>
            <w:r w:rsidRPr="00065536">
              <w:rPr>
                <w:rFonts w:ascii="Courier New" w:hAnsi="Courier New" w:cs="Courier New"/>
                <w:color w:val="000000"/>
                <w:sz w:val="16"/>
                <w:szCs w:val="16"/>
                <w:lang w:val="en-US" w:eastAsia="de-AT"/>
              </w:rPr>
              <w:t>myLabel.setText</w:t>
            </w:r>
            <w:proofErr w:type="spellEnd"/>
            <w:r w:rsidRPr="00065536">
              <w:rPr>
                <w:rFonts w:ascii="Courier New" w:hAnsi="Courier New" w:cs="Courier New"/>
                <w:color w:val="000000"/>
                <w:sz w:val="16"/>
                <w:szCs w:val="16"/>
                <w:lang w:val="en-US" w:eastAsia="de-AT"/>
              </w:rPr>
              <w:t>(</w:t>
            </w:r>
            <w:r w:rsidRPr="00065536">
              <w:rPr>
                <w:rFonts w:ascii="Courier New" w:hAnsi="Courier New" w:cs="Courier New"/>
                <w:color w:val="2A00FF"/>
                <w:sz w:val="16"/>
                <w:szCs w:val="16"/>
                <w:lang w:val="en-US" w:eastAsia="de-AT"/>
              </w:rPr>
              <w:t>"Hello, I am here"</w:t>
            </w:r>
            <w:r w:rsidRPr="00065536">
              <w:rPr>
                <w:rFonts w:ascii="Courier New" w:hAnsi="Courier New" w:cs="Courier New"/>
                <w:color w:val="000000"/>
                <w:sz w:val="16"/>
                <w:szCs w:val="16"/>
                <w:lang w:val="en-US" w:eastAsia="de-AT"/>
              </w:rPr>
              <w:t>);</w:t>
            </w:r>
          </w:p>
          <w:p w:rsidR="00065536" w:rsidRPr="00065536"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proofErr w:type="spellStart"/>
            <w:r w:rsidRPr="00065536">
              <w:rPr>
                <w:rFonts w:ascii="Courier New" w:hAnsi="Courier New" w:cs="Courier New"/>
                <w:color w:val="000000"/>
                <w:sz w:val="16"/>
                <w:szCs w:val="16"/>
                <w:lang w:val="en-US" w:eastAsia="de-AT"/>
              </w:rPr>
              <w:t>getReportDesign</w:t>
            </w:r>
            <w:proofErr w:type="spellEnd"/>
            <w:r w:rsidRPr="00065536">
              <w:rPr>
                <w:rFonts w:ascii="Courier New" w:hAnsi="Courier New" w:cs="Courier New"/>
                <w:color w:val="000000"/>
                <w:sz w:val="16"/>
                <w:szCs w:val="16"/>
                <w:lang w:val="en-US" w:eastAsia="de-AT"/>
              </w:rPr>
              <w:t>().</w:t>
            </w:r>
            <w:proofErr w:type="spellStart"/>
            <w:r w:rsidRPr="00065536">
              <w:rPr>
                <w:rFonts w:ascii="Courier New" w:hAnsi="Courier New" w:cs="Courier New"/>
                <w:color w:val="000000"/>
                <w:sz w:val="16"/>
                <w:szCs w:val="16"/>
                <w:lang w:val="en-US" w:eastAsia="de-AT"/>
              </w:rPr>
              <w:t>getBody</w:t>
            </w:r>
            <w:proofErr w:type="spellEnd"/>
            <w:r w:rsidRPr="00065536">
              <w:rPr>
                <w:rFonts w:ascii="Courier New" w:hAnsi="Courier New" w:cs="Courier New"/>
                <w:color w:val="000000"/>
                <w:sz w:val="16"/>
                <w:szCs w:val="16"/>
                <w:lang w:val="en-US" w:eastAsia="de-AT"/>
              </w:rPr>
              <w:t>().</w:t>
            </w:r>
            <w:r w:rsidRPr="00065536">
              <w:rPr>
                <w:rFonts w:ascii="Courier New" w:hAnsi="Courier New" w:cs="Courier New"/>
                <w:color w:val="000000"/>
                <w:sz w:val="16"/>
                <w:szCs w:val="16"/>
                <w:highlight w:val="lightGray"/>
                <w:lang w:val="en-US" w:eastAsia="de-AT"/>
              </w:rPr>
              <w:t>add</w:t>
            </w:r>
            <w:r w:rsidRPr="00065536">
              <w:rPr>
                <w:rFonts w:ascii="Courier New" w:hAnsi="Courier New" w:cs="Courier New"/>
                <w:color w:val="000000"/>
                <w:sz w:val="16"/>
                <w:szCs w:val="16"/>
                <w:lang w:val="en-US" w:eastAsia="de-AT"/>
              </w:rPr>
              <w:t>(</w:t>
            </w:r>
            <w:proofErr w:type="spellStart"/>
            <w:r w:rsidRPr="00065536">
              <w:rPr>
                <w:rFonts w:ascii="Courier New" w:hAnsi="Courier New" w:cs="Courier New"/>
                <w:color w:val="000000"/>
                <w:sz w:val="16"/>
                <w:szCs w:val="16"/>
                <w:lang w:val="en-US" w:eastAsia="de-AT"/>
              </w:rPr>
              <w:t>myLabel</w:t>
            </w:r>
            <w:proofErr w:type="spellEnd"/>
            <w:r w:rsidRPr="00065536">
              <w:rPr>
                <w:rFonts w:ascii="Courier New" w:hAnsi="Courier New" w:cs="Courier New"/>
                <w:color w:val="000000"/>
                <w:sz w:val="16"/>
                <w:szCs w:val="16"/>
                <w:lang w:val="en-US" w:eastAsia="de-AT"/>
              </w:rPr>
              <w:t>);</w:t>
            </w:r>
          </w:p>
          <w:p w:rsidR="00065536" w:rsidRPr="00065536"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t xml:space="preserve">} </w:t>
            </w:r>
            <w:r w:rsidRPr="00065536">
              <w:rPr>
                <w:rFonts w:ascii="Courier New" w:hAnsi="Courier New" w:cs="Courier New"/>
                <w:b/>
                <w:bCs/>
                <w:color w:val="7F0055"/>
                <w:sz w:val="16"/>
                <w:szCs w:val="16"/>
                <w:lang w:val="en-US" w:eastAsia="de-AT"/>
              </w:rPr>
              <w:t>catch</w:t>
            </w:r>
            <w:r w:rsidRPr="00065536">
              <w:rPr>
                <w:rFonts w:ascii="Courier New" w:hAnsi="Courier New" w:cs="Courier New"/>
                <w:color w:val="000000"/>
                <w:sz w:val="16"/>
                <w:szCs w:val="16"/>
                <w:lang w:val="en-US" w:eastAsia="de-AT"/>
              </w:rPr>
              <w:t xml:space="preserve"> (</w:t>
            </w:r>
            <w:r w:rsidRPr="00065536">
              <w:rPr>
                <w:rFonts w:ascii="Courier New" w:hAnsi="Courier New" w:cs="Courier New"/>
                <w:color w:val="000000"/>
                <w:sz w:val="16"/>
                <w:szCs w:val="16"/>
                <w:highlight w:val="lightGray"/>
                <w:lang w:val="en-US" w:eastAsia="de-AT"/>
              </w:rPr>
              <w:t>Exception</w:t>
            </w:r>
            <w:r w:rsidRPr="00065536">
              <w:rPr>
                <w:rFonts w:ascii="Courier New" w:hAnsi="Courier New" w:cs="Courier New"/>
                <w:color w:val="000000"/>
                <w:sz w:val="16"/>
                <w:szCs w:val="16"/>
                <w:lang w:val="en-US" w:eastAsia="de-AT"/>
              </w:rPr>
              <w:t xml:space="preserve"> e) {</w:t>
            </w:r>
          </w:p>
          <w:p w:rsidR="00065536" w:rsidRPr="00065536"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proofErr w:type="spellStart"/>
            <w:r w:rsidRPr="00065536">
              <w:rPr>
                <w:rFonts w:ascii="Courier New" w:hAnsi="Courier New" w:cs="Courier New"/>
                <w:color w:val="000000"/>
                <w:sz w:val="16"/>
                <w:szCs w:val="16"/>
                <w:lang w:val="en-US" w:eastAsia="de-AT"/>
              </w:rPr>
              <w:t>e.printStackTrace</w:t>
            </w:r>
            <w:proofErr w:type="spellEnd"/>
            <w:r w:rsidRPr="00065536">
              <w:rPr>
                <w:rFonts w:ascii="Courier New" w:hAnsi="Courier New" w:cs="Courier New"/>
                <w:color w:val="000000"/>
                <w:sz w:val="16"/>
                <w:szCs w:val="16"/>
                <w:lang w:val="en-US" w:eastAsia="de-AT"/>
              </w:rPr>
              <w:t>();</w:t>
            </w:r>
          </w:p>
          <w:p w:rsidR="00065536" w:rsidRPr="00065536"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de-AT" w:eastAsia="de-AT"/>
              </w:rPr>
            </w:pP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proofErr w:type="spellStart"/>
            <w:r w:rsidRPr="00065536">
              <w:rPr>
                <w:rFonts w:ascii="Courier New" w:hAnsi="Courier New" w:cs="Courier New"/>
                <w:b/>
                <w:bCs/>
                <w:color w:val="7F0055"/>
                <w:sz w:val="16"/>
                <w:szCs w:val="16"/>
                <w:lang w:val="de-AT" w:eastAsia="de-AT"/>
              </w:rPr>
              <w:t>return</w:t>
            </w:r>
            <w:proofErr w:type="spellEnd"/>
            <w:r w:rsidRPr="00065536">
              <w:rPr>
                <w:rFonts w:ascii="Courier New" w:hAnsi="Courier New" w:cs="Courier New"/>
                <w:color w:val="000000"/>
                <w:sz w:val="16"/>
                <w:szCs w:val="16"/>
                <w:lang w:val="de-AT" w:eastAsia="de-AT"/>
              </w:rPr>
              <w:t xml:space="preserve"> </w:t>
            </w:r>
            <w:proofErr w:type="spellStart"/>
            <w:r w:rsidRPr="00065536">
              <w:rPr>
                <w:rFonts w:ascii="Courier New" w:hAnsi="Courier New" w:cs="Courier New"/>
                <w:color w:val="000000"/>
                <w:sz w:val="16"/>
                <w:szCs w:val="16"/>
                <w:lang w:val="de-AT" w:eastAsia="de-AT"/>
              </w:rPr>
              <w:t>getReportDesign</w:t>
            </w:r>
            <w:proofErr w:type="spellEnd"/>
            <w:r w:rsidRPr="00065536">
              <w:rPr>
                <w:rFonts w:ascii="Courier New" w:hAnsi="Courier New" w:cs="Courier New"/>
                <w:color w:val="000000"/>
                <w:sz w:val="16"/>
                <w:szCs w:val="16"/>
                <w:lang w:val="de-AT" w:eastAsia="de-AT"/>
              </w:rPr>
              <w:t>();</w:t>
            </w:r>
          </w:p>
          <w:p w:rsidR="0040637D" w:rsidRPr="0040637D" w:rsidRDefault="0040637D" w:rsidP="0040637D">
            <w:pPr>
              <w:autoSpaceDE w:val="0"/>
              <w:autoSpaceDN w:val="0"/>
              <w:adjustRightInd w:val="0"/>
              <w:spacing w:after="0" w:line="240" w:lineRule="auto"/>
              <w:contextualSpacing w:val="0"/>
              <w:rPr>
                <w:rFonts w:ascii="Courier New" w:hAnsi="Courier New" w:cs="Courier New"/>
                <w:color w:val="auto"/>
                <w:sz w:val="16"/>
                <w:szCs w:val="16"/>
                <w:lang w:val="de-AT" w:eastAsia="de-AT"/>
              </w:rPr>
            </w:pPr>
            <w:r w:rsidRPr="0040637D">
              <w:rPr>
                <w:rFonts w:ascii="Courier New" w:hAnsi="Courier New" w:cs="Courier New"/>
                <w:color w:val="000000"/>
                <w:sz w:val="16"/>
                <w:szCs w:val="16"/>
                <w:lang w:val="de-AT" w:eastAsia="de-AT"/>
              </w:rPr>
              <w:tab/>
              <w:t>}</w:t>
            </w:r>
          </w:p>
          <w:p w:rsidR="0040637D" w:rsidRPr="0040637D" w:rsidRDefault="0040637D" w:rsidP="0040637D">
            <w:pPr>
              <w:autoSpaceDE w:val="0"/>
              <w:autoSpaceDN w:val="0"/>
              <w:adjustRightInd w:val="0"/>
              <w:spacing w:after="0" w:line="240" w:lineRule="auto"/>
              <w:contextualSpacing w:val="0"/>
              <w:rPr>
                <w:rFonts w:ascii="Courier New" w:hAnsi="Courier New" w:cs="Courier New"/>
                <w:color w:val="auto"/>
                <w:sz w:val="16"/>
                <w:szCs w:val="16"/>
                <w:lang w:val="de-AT" w:eastAsia="de-AT"/>
              </w:rPr>
            </w:pPr>
            <w:r w:rsidRPr="0040637D">
              <w:rPr>
                <w:rFonts w:ascii="Courier New" w:hAnsi="Courier New" w:cs="Courier New"/>
                <w:color w:val="000000"/>
                <w:sz w:val="16"/>
                <w:szCs w:val="16"/>
                <w:lang w:val="de-AT" w:eastAsia="de-AT"/>
              </w:rPr>
              <w:t>}</w:t>
            </w:r>
          </w:p>
          <w:p w:rsidR="0040637D" w:rsidRDefault="0040637D" w:rsidP="005A4FA2">
            <w:pPr>
              <w:rPr>
                <w:lang w:val="de-AT"/>
              </w:rPr>
            </w:pPr>
          </w:p>
          <w:p w:rsidR="0040637D" w:rsidRDefault="0040637D" w:rsidP="005A4FA2">
            <w:pPr>
              <w:rPr>
                <w:lang w:val="de-AT"/>
              </w:rPr>
            </w:pPr>
          </w:p>
        </w:tc>
      </w:tr>
    </w:tbl>
    <w:p w:rsidR="0040637D" w:rsidRDefault="0040637D" w:rsidP="005A4FA2">
      <w:pPr>
        <w:rPr>
          <w:lang w:val="de-AT"/>
        </w:rPr>
      </w:pPr>
    </w:p>
    <w:p w:rsidR="00065536" w:rsidRDefault="00065536" w:rsidP="005A4FA2">
      <w:pPr>
        <w:rPr>
          <w:lang w:val="de-AT"/>
        </w:rPr>
      </w:pPr>
      <w:r>
        <w:rPr>
          <w:lang w:val="de-AT"/>
        </w:rPr>
        <w:t xml:space="preserve">Das zweite Beispiel erweitert das erste Beispiel und zeigt im Bericht noch ein Image aus dem Ivy CMS an. Die Images müssen zuerst dem Bericht hinzugefügt werden, damit diese anschließend </w:t>
      </w:r>
      <w:r w:rsidR="00A835BF">
        <w:rPr>
          <w:lang w:val="de-AT"/>
        </w:rPr>
        <w:t>im Bericht verwendet werden können.</w:t>
      </w:r>
    </w:p>
    <w:p w:rsidR="00065536" w:rsidRDefault="00065536" w:rsidP="00065536">
      <w:pPr>
        <w:rPr>
          <w:lang w:val="de-AT"/>
        </w:rPr>
      </w:pPr>
    </w:p>
    <w:tbl>
      <w:tblPr>
        <w:tblStyle w:val="Tabellengitternetz"/>
        <w:tblW w:w="0" w:type="auto"/>
        <w:tblLook w:val="04A0"/>
      </w:tblPr>
      <w:tblGrid>
        <w:gridCol w:w="8842"/>
      </w:tblGrid>
      <w:tr w:rsidR="00065536" w:rsidTr="00F62A96">
        <w:tc>
          <w:tcPr>
            <w:tcW w:w="8842" w:type="dxa"/>
          </w:tcPr>
          <w:p w:rsidR="00065536" w:rsidRPr="00065536" w:rsidRDefault="00065536" w:rsidP="00F62A96">
            <w:pPr>
              <w:rPr>
                <w:b/>
                <w:lang w:val="en-US"/>
              </w:rPr>
            </w:pPr>
            <w:proofErr w:type="spellStart"/>
            <w:r>
              <w:rPr>
                <w:b/>
                <w:lang w:val="en-US"/>
              </w:rPr>
              <w:t>Beispiel</w:t>
            </w:r>
            <w:proofErr w:type="spellEnd"/>
            <w:r>
              <w:rPr>
                <w:b/>
                <w:lang w:val="en-US"/>
              </w:rPr>
              <w:t xml:space="preserve"> 2</w:t>
            </w:r>
          </w:p>
          <w:p w:rsidR="00065536" w:rsidRPr="00065536" w:rsidRDefault="00065536" w:rsidP="00F62A96">
            <w:pPr>
              <w:rPr>
                <w:lang w:val="en-US"/>
              </w:rPr>
            </w:pPr>
          </w:p>
          <w:p w:rsidR="00065536" w:rsidRPr="0040637D" w:rsidRDefault="00065536" w:rsidP="00F62A96">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40637D">
              <w:rPr>
                <w:rFonts w:ascii="Courier New" w:hAnsi="Courier New" w:cs="Courier New"/>
                <w:b/>
                <w:bCs/>
                <w:color w:val="7F0055"/>
                <w:sz w:val="16"/>
                <w:szCs w:val="16"/>
                <w:lang w:val="en-US" w:eastAsia="de-AT"/>
              </w:rPr>
              <w:t>public</w:t>
            </w:r>
            <w:r w:rsidRPr="0040637D">
              <w:rPr>
                <w:rFonts w:ascii="Courier New" w:hAnsi="Courier New" w:cs="Courier New"/>
                <w:color w:val="000000"/>
                <w:sz w:val="16"/>
                <w:szCs w:val="16"/>
                <w:lang w:val="en-US" w:eastAsia="de-AT"/>
              </w:rPr>
              <w:t xml:space="preserve"> </w:t>
            </w:r>
            <w:r w:rsidRPr="0040637D">
              <w:rPr>
                <w:rFonts w:ascii="Courier New" w:hAnsi="Courier New" w:cs="Courier New"/>
                <w:b/>
                <w:bCs/>
                <w:color w:val="7F0055"/>
                <w:sz w:val="16"/>
                <w:szCs w:val="16"/>
                <w:lang w:val="en-US" w:eastAsia="de-AT"/>
              </w:rPr>
              <w:t>class</w:t>
            </w:r>
            <w:r w:rsidRPr="0040637D">
              <w:rPr>
                <w:rFonts w:ascii="Courier New" w:hAnsi="Courier New" w:cs="Courier New"/>
                <w:color w:val="000000"/>
                <w:sz w:val="16"/>
                <w:szCs w:val="16"/>
                <w:lang w:val="en-US" w:eastAsia="de-AT"/>
              </w:rPr>
              <w:t xml:space="preserve"> </w:t>
            </w:r>
            <w:proofErr w:type="spellStart"/>
            <w:r w:rsidRPr="0040637D">
              <w:rPr>
                <w:rFonts w:ascii="Courier New" w:hAnsi="Courier New" w:cs="Courier New"/>
                <w:color w:val="000000"/>
                <w:sz w:val="16"/>
                <w:szCs w:val="16"/>
                <w:lang w:val="en-US" w:eastAsia="de-AT"/>
              </w:rPr>
              <w:t>SimpleDynamicReport</w:t>
            </w:r>
            <w:proofErr w:type="spellEnd"/>
            <w:r w:rsidRPr="0040637D">
              <w:rPr>
                <w:rFonts w:ascii="Courier New" w:hAnsi="Courier New" w:cs="Courier New"/>
                <w:color w:val="000000"/>
                <w:sz w:val="16"/>
                <w:szCs w:val="16"/>
                <w:lang w:val="en-US" w:eastAsia="de-AT"/>
              </w:rPr>
              <w:t xml:space="preserve"> </w:t>
            </w:r>
            <w:r w:rsidRPr="0040637D">
              <w:rPr>
                <w:rFonts w:ascii="Courier New" w:hAnsi="Courier New" w:cs="Courier New"/>
                <w:b/>
                <w:bCs/>
                <w:color w:val="7F0055"/>
                <w:sz w:val="16"/>
                <w:szCs w:val="16"/>
                <w:lang w:val="en-US" w:eastAsia="de-AT"/>
              </w:rPr>
              <w:t>extends</w:t>
            </w:r>
            <w:r w:rsidRPr="0040637D">
              <w:rPr>
                <w:rFonts w:ascii="Courier New" w:hAnsi="Courier New" w:cs="Courier New"/>
                <w:color w:val="000000"/>
                <w:sz w:val="16"/>
                <w:szCs w:val="16"/>
                <w:lang w:val="en-US" w:eastAsia="de-AT"/>
              </w:rPr>
              <w:t xml:space="preserve"> </w:t>
            </w:r>
            <w:proofErr w:type="spellStart"/>
            <w:r w:rsidRPr="0040637D">
              <w:rPr>
                <w:rFonts w:ascii="Courier New" w:hAnsi="Courier New" w:cs="Courier New"/>
                <w:color w:val="000000"/>
                <w:sz w:val="16"/>
                <w:szCs w:val="16"/>
                <w:lang w:val="en-US" w:eastAsia="de-AT"/>
              </w:rPr>
              <w:t>AbstractDynamicReport</w:t>
            </w:r>
            <w:proofErr w:type="spellEnd"/>
            <w:r w:rsidRPr="0040637D">
              <w:rPr>
                <w:rFonts w:ascii="Courier New" w:hAnsi="Courier New" w:cs="Courier New"/>
                <w:color w:val="000000"/>
                <w:sz w:val="16"/>
                <w:szCs w:val="16"/>
                <w:lang w:val="en-US" w:eastAsia="de-AT"/>
              </w:rPr>
              <w:t xml:space="preserve"> {</w:t>
            </w:r>
          </w:p>
          <w:p w:rsidR="00065536" w:rsidRPr="0040637D" w:rsidRDefault="00065536" w:rsidP="00F62A96">
            <w:pPr>
              <w:autoSpaceDE w:val="0"/>
              <w:autoSpaceDN w:val="0"/>
              <w:adjustRightInd w:val="0"/>
              <w:spacing w:after="0" w:line="240" w:lineRule="auto"/>
              <w:contextualSpacing w:val="0"/>
              <w:rPr>
                <w:rFonts w:ascii="Courier New" w:hAnsi="Courier New" w:cs="Courier New"/>
                <w:color w:val="auto"/>
                <w:sz w:val="16"/>
                <w:szCs w:val="16"/>
                <w:lang w:val="en-US" w:eastAsia="de-AT"/>
              </w:rPr>
            </w:pPr>
          </w:p>
          <w:p w:rsidR="00065536" w:rsidRPr="0040637D" w:rsidRDefault="00065536" w:rsidP="00F62A96">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40637D">
              <w:rPr>
                <w:rFonts w:ascii="Courier New" w:hAnsi="Courier New" w:cs="Courier New"/>
                <w:color w:val="000000"/>
                <w:sz w:val="16"/>
                <w:szCs w:val="16"/>
                <w:lang w:val="en-US" w:eastAsia="de-AT"/>
              </w:rPr>
              <w:tab/>
            </w:r>
            <w:r w:rsidRPr="0040637D">
              <w:rPr>
                <w:rFonts w:ascii="Courier New" w:hAnsi="Courier New" w:cs="Courier New"/>
                <w:color w:val="646464"/>
                <w:sz w:val="16"/>
                <w:szCs w:val="16"/>
                <w:lang w:val="en-US" w:eastAsia="de-AT"/>
              </w:rPr>
              <w:t>@Override</w:t>
            </w:r>
          </w:p>
          <w:p w:rsidR="00065536" w:rsidRPr="0040637D" w:rsidRDefault="00065536" w:rsidP="00F62A96">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40637D">
              <w:rPr>
                <w:rFonts w:ascii="Courier New" w:hAnsi="Courier New" w:cs="Courier New"/>
                <w:color w:val="000000"/>
                <w:sz w:val="16"/>
                <w:szCs w:val="16"/>
                <w:lang w:val="en-US" w:eastAsia="de-AT"/>
              </w:rPr>
              <w:tab/>
            </w:r>
            <w:r w:rsidRPr="0040637D">
              <w:rPr>
                <w:rFonts w:ascii="Courier New" w:hAnsi="Courier New" w:cs="Courier New"/>
                <w:b/>
                <w:bCs/>
                <w:color w:val="7F0055"/>
                <w:sz w:val="16"/>
                <w:szCs w:val="16"/>
                <w:lang w:val="en-US" w:eastAsia="de-AT"/>
              </w:rPr>
              <w:t>public</w:t>
            </w:r>
            <w:r w:rsidRPr="0040637D">
              <w:rPr>
                <w:rFonts w:ascii="Courier New" w:hAnsi="Courier New" w:cs="Courier New"/>
                <w:color w:val="000000"/>
                <w:sz w:val="16"/>
                <w:szCs w:val="16"/>
                <w:lang w:val="en-US" w:eastAsia="de-AT"/>
              </w:rPr>
              <w:t xml:space="preserve"> </w:t>
            </w:r>
            <w:proofErr w:type="spellStart"/>
            <w:r w:rsidRPr="0040637D">
              <w:rPr>
                <w:rFonts w:ascii="Courier New" w:hAnsi="Courier New" w:cs="Courier New"/>
                <w:color w:val="000000"/>
                <w:sz w:val="16"/>
                <w:szCs w:val="16"/>
                <w:lang w:val="en-US" w:eastAsia="de-AT"/>
              </w:rPr>
              <w:t>ReportDesignHandle</w:t>
            </w:r>
            <w:proofErr w:type="spellEnd"/>
            <w:r w:rsidRPr="0040637D">
              <w:rPr>
                <w:rFonts w:ascii="Courier New" w:hAnsi="Courier New" w:cs="Courier New"/>
                <w:color w:val="000000"/>
                <w:sz w:val="16"/>
                <w:szCs w:val="16"/>
                <w:lang w:val="en-US" w:eastAsia="de-AT"/>
              </w:rPr>
              <w:t xml:space="preserve"> </w:t>
            </w:r>
            <w:proofErr w:type="spellStart"/>
            <w:r w:rsidRPr="0040637D">
              <w:rPr>
                <w:rFonts w:ascii="Courier New" w:hAnsi="Courier New" w:cs="Courier New"/>
                <w:color w:val="000000"/>
                <w:sz w:val="16"/>
                <w:szCs w:val="16"/>
                <w:lang w:val="en-US" w:eastAsia="de-AT"/>
              </w:rPr>
              <w:t>createDynamicReport</w:t>
            </w:r>
            <w:proofErr w:type="spellEnd"/>
            <w:r w:rsidRPr="0040637D">
              <w:rPr>
                <w:rFonts w:ascii="Courier New" w:hAnsi="Courier New" w:cs="Courier New"/>
                <w:color w:val="000000"/>
                <w:sz w:val="16"/>
                <w:szCs w:val="16"/>
                <w:lang w:val="en-US" w:eastAsia="de-AT"/>
              </w:rPr>
              <w:t>() {</w:t>
            </w:r>
          </w:p>
          <w:p w:rsidR="00065536" w:rsidRPr="00065536"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A5330E">
              <w:rPr>
                <w:rFonts w:ascii="Courier New" w:hAnsi="Courier New" w:cs="Courier New"/>
                <w:color w:val="000000"/>
                <w:sz w:val="16"/>
                <w:szCs w:val="16"/>
                <w:lang w:val="en-US" w:eastAsia="de-AT"/>
              </w:rPr>
              <w:tab/>
            </w:r>
            <w:r w:rsidRPr="00A5330E">
              <w:rPr>
                <w:rFonts w:ascii="Courier New" w:hAnsi="Courier New" w:cs="Courier New"/>
                <w:color w:val="000000"/>
                <w:sz w:val="16"/>
                <w:szCs w:val="16"/>
                <w:lang w:val="en-US" w:eastAsia="de-AT"/>
              </w:rPr>
              <w:tab/>
            </w:r>
            <w:r w:rsidRPr="00065536">
              <w:rPr>
                <w:rFonts w:ascii="Courier New" w:hAnsi="Courier New" w:cs="Courier New"/>
                <w:color w:val="3F7F5F"/>
                <w:sz w:val="16"/>
                <w:szCs w:val="16"/>
                <w:lang w:val="en-US" w:eastAsia="de-AT"/>
              </w:rPr>
              <w:t>//Put your report elements to the report design</w:t>
            </w:r>
          </w:p>
          <w:p w:rsidR="00065536" w:rsidRPr="00065536"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r w:rsidRPr="00065536">
              <w:rPr>
                <w:rFonts w:ascii="Courier New" w:hAnsi="Courier New" w:cs="Courier New"/>
                <w:b/>
                <w:bCs/>
                <w:color w:val="7F0055"/>
                <w:sz w:val="16"/>
                <w:szCs w:val="16"/>
                <w:lang w:val="en-US" w:eastAsia="de-AT"/>
              </w:rPr>
              <w:t>try</w:t>
            </w:r>
            <w:r w:rsidRPr="00065536">
              <w:rPr>
                <w:rFonts w:ascii="Courier New" w:hAnsi="Courier New" w:cs="Courier New"/>
                <w:color w:val="000000"/>
                <w:sz w:val="16"/>
                <w:szCs w:val="16"/>
                <w:lang w:val="en-US" w:eastAsia="de-AT"/>
              </w:rPr>
              <w:t xml:space="preserve"> {</w:t>
            </w:r>
          </w:p>
          <w:p w:rsidR="00065536" w:rsidRPr="00065536"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proofErr w:type="spellStart"/>
            <w:r w:rsidRPr="00065536">
              <w:rPr>
                <w:rFonts w:ascii="Courier New" w:hAnsi="Courier New" w:cs="Courier New"/>
                <w:color w:val="000000"/>
                <w:sz w:val="16"/>
                <w:szCs w:val="16"/>
                <w:lang w:val="en-US" w:eastAsia="de-AT"/>
              </w:rPr>
              <w:t>LabelHandle</w:t>
            </w:r>
            <w:proofErr w:type="spellEnd"/>
            <w:r w:rsidRPr="00065536">
              <w:rPr>
                <w:rFonts w:ascii="Courier New" w:hAnsi="Courier New" w:cs="Courier New"/>
                <w:color w:val="000000"/>
                <w:sz w:val="16"/>
                <w:szCs w:val="16"/>
                <w:lang w:val="en-US" w:eastAsia="de-AT"/>
              </w:rPr>
              <w:t xml:space="preserve"> </w:t>
            </w:r>
            <w:proofErr w:type="spellStart"/>
            <w:r w:rsidRPr="00065536">
              <w:rPr>
                <w:rFonts w:ascii="Courier New" w:hAnsi="Courier New" w:cs="Courier New"/>
                <w:color w:val="000000"/>
                <w:sz w:val="16"/>
                <w:szCs w:val="16"/>
                <w:lang w:val="en-US" w:eastAsia="de-AT"/>
              </w:rPr>
              <w:t>myLabel</w:t>
            </w:r>
            <w:proofErr w:type="spellEnd"/>
            <w:r w:rsidRPr="00065536">
              <w:rPr>
                <w:rFonts w:ascii="Courier New" w:hAnsi="Courier New" w:cs="Courier New"/>
                <w:color w:val="000000"/>
                <w:sz w:val="16"/>
                <w:szCs w:val="16"/>
                <w:lang w:val="en-US" w:eastAsia="de-AT"/>
              </w:rPr>
              <w:t xml:space="preserve"> =  </w:t>
            </w:r>
            <w:proofErr w:type="spellStart"/>
            <w:r w:rsidRPr="00065536">
              <w:rPr>
                <w:rFonts w:ascii="Courier New" w:hAnsi="Courier New" w:cs="Courier New"/>
                <w:color w:val="000000"/>
                <w:sz w:val="16"/>
                <w:szCs w:val="16"/>
                <w:lang w:val="en-US" w:eastAsia="de-AT"/>
              </w:rPr>
              <w:t>getDesignFactory</w:t>
            </w:r>
            <w:proofErr w:type="spellEnd"/>
            <w:r w:rsidRPr="00065536">
              <w:rPr>
                <w:rFonts w:ascii="Courier New" w:hAnsi="Courier New" w:cs="Courier New"/>
                <w:color w:val="000000"/>
                <w:sz w:val="16"/>
                <w:szCs w:val="16"/>
                <w:lang w:val="en-US" w:eastAsia="de-AT"/>
              </w:rPr>
              <w:t>().</w:t>
            </w:r>
            <w:proofErr w:type="spellStart"/>
            <w:r w:rsidRPr="00065536">
              <w:rPr>
                <w:rFonts w:ascii="Courier New" w:hAnsi="Courier New" w:cs="Courier New"/>
                <w:color w:val="000000"/>
                <w:sz w:val="16"/>
                <w:szCs w:val="16"/>
                <w:lang w:val="en-US" w:eastAsia="de-AT"/>
              </w:rPr>
              <w:t>newLabel</w:t>
            </w:r>
            <w:proofErr w:type="spellEnd"/>
            <w:r w:rsidRPr="00065536">
              <w:rPr>
                <w:rFonts w:ascii="Courier New" w:hAnsi="Courier New" w:cs="Courier New"/>
                <w:color w:val="000000"/>
                <w:sz w:val="16"/>
                <w:szCs w:val="16"/>
                <w:lang w:val="en-US" w:eastAsia="de-AT"/>
              </w:rPr>
              <w:t>(</w:t>
            </w:r>
            <w:r w:rsidRPr="00065536">
              <w:rPr>
                <w:rFonts w:ascii="Courier New" w:hAnsi="Courier New" w:cs="Courier New"/>
                <w:color w:val="2A00FF"/>
                <w:sz w:val="16"/>
                <w:szCs w:val="16"/>
                <w:lang w:val="en-US" w:eastAsia="de-AT"/>
              </w:rPr>
              <w:t>"</w:t>
            </w:r>
            <w:proofErr w:type="spellStart"/>
            <w:r w:rsidRPr="00065536">
              <w:rPr>
                <w:rFonts w:ascii="Courier New" w:hAnsi="Courier New" w:cs="Courier New"/>
                <w:color w:val="2A00FF"/>
                <w:sz w:val="16"/>
                <w:szCs w:val="16"/>
                <w:lang w:val="en-US" w:eastAsia="de-AT"/>
              </w:rPr>
              <w:t>myLabel</w:t>
            </w:r>
            <w:proofErr w:type="spellEnd"/>
            <w:r w:rsidRPr="00065536">
              <w:rPr>
                <w:rFonts w:ascii="Courier New" w:hAnsi="Courier New" w:cs="Courier New"/>
                <w:color w:val="2A00FF"/>
                <w:sz w:val="16"/>
                <w:szCs w:val="16"/>
                <w:lang w:val="en-US" w:eastAsia="de-AT"/>
              </w:rPr>
              <w:t>"</w:t>
            </w:r>
            <w:r w:rsidRPr="00065536">
              <w:rPr>
                <w:rFonts w:ascii="Courier New" w:hAnsi="Courier New" w:cs="Courier New"/>
                <w:color w:val="000000"/>
                <w:sz w:val="16"/>
                <w:szCs w:val="16"/>
                <w:lang w:val="en-US" w:eastAsia="de-AT"/>
              </w:rPr>
              <w:t>);</w:t>
            </w:r>
          </w:p>
          <w:p w:rsidR="00065536" w:rsidRPr="00065536"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proofErr w:type="spellStart"/>
            <w:r w:rsidRPr="00065536">
              <w:rPr>
                <w:rFonts w:ascii="Courier New" w:hAnsi="Courier New" w:cs="Courier New"/>
                <w:color w:val="000000"/>
                <w:sz w:val="16"/>
                <w:szCs w:val="16"/>
                <w:lang w:val="en-US" w:eastAsia="de-AT"/>
              </w:rPr>
              <w:t>myLabel.setText</w:t>
            </w:r>
            <w:proofErr w:type="spellEnd"/>
            <w:r w:rsidRPr="00065536">
              <w:rPr>
                <w:rFonts w:ascii="Courier New" w:hAnsi="Courier New" w:cs="Courier New"/>
                <w:color w:val="000000"/>
                <w:sz w:val="16"/>
                <w:szCs w:val="16"/>
                <w:lang w:val="en-US" w:eastAsia="de-AT"/>
              </w:rPr>
              <w:t>(</w:t>
            </w:r>
            <w:r w:rsidRPr="00065536">
              <w:rPr>
                <w:rFonts w:ascii="Courier New" w:hAnsi="Courier New" w:cs="Courier New"/>
                <w:color w:val="2A00FF"/>
                <w:sz w:val="16"/>
                <w:szCs w:val="16"/>
                <w:lang w:val="en-US" w:eastAsia="de-AT"/>
              </w:rPr>
              <w:t>"Hello, I am here"</w:t>
            </w:r>
            <w:r w:rsidRPr="00065536">
              <w:rPr>
                <w:rFonts w:ascii="Courier New" w:hAnsi="Courier New" w:cs="Courier New"/>
                <w:color w:val="000000"/>
                <w:sz w:val="16"/>
                <w:szCs w:val="16"/>
                <w:lang w:val="en-US" w:eastAsia="de-AT"/>
              </w:rPr>
              <w:t>);</w:t>
            </w:r>
          </w:p>
          <w:p w:rsidR="00065536" w:rsidRPr="00065536"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proofErr w:type="spellStart"/>
            <w:r w:rsidRPr="00065536">
              <w:rPr>
                <w:rFonts w:ascii="Courier New" w:hAnsi="Courier New" w:cs="Courier New"/>
                <w:color w:val="000000"/>
                <w:sz w:val="16"/>
                <w:szCs w:val="16"/>
                <w:lang w:val="en-US" w:eastAsia="de-AT"/>
              </w:rPr>
              <w:t>getReportDesign</w:t>
            </w:r>
            <w:proofErr w:type="spellEnd"/>
            <w:r w:rsidRPr="00065536">
              <w:rPr>
                <w:rFonts w:ascii="Courier New" w:hAnsi="Courier New" w:cs="Courier New"/>
                <w:color w:val="000000"/>
                <w:sz w:val="16"/>
                <w:szCs w:val="16"/>
                <w:lang w:val="en-US" w:eastAsia="de-AT"/>
              </w:rPr>
              <w:t>().</w:t>
            </w:r>
            <w:proofErr w:type="spellStart"/>
            <w:r w:rsidRPr="00065536">
              <w:rPr>
                <w:rFonts w:ascii="Courier New" w:hAnsi="Courier New" w:cs="Courier New"/>
                <w:color w:val="000000"/>
                <w:sz w:val="16"/>
                <w:szCs w:val="16"/>
                <w:lang w:val="en-US" w:eastAsia="de-AT"/>
              </w:rPr>
              <w:t>getBody</w:t>
            </w:r>
            <w:proofErr w:type="spellEnd"/>
            <w:r w:rsidRPr="00065536">
              <w:rPr>
                <w:rFonts w:ascii="Courier New" w:hAnsi="Courier New" w:cs="Courier New"/>
                <w:color w:val="000000"/>
                <w:sz w:val="16"/>
                <w:szCs w:val="16"/>
                <w:lang w:val="en-US" w:eastAsia="de-AT"/>
              </w:rPr>
              <w:t>().add(</w:t>
            </w:r>
            <w:proofErr w:type="spellStart"/>
            <w:r w:rsidRPr="00065536">
              <w:rPr>
                <w:rFonts w:ascii="Courier New" w:hAnsi="Courier New" w:cs="Courier New"/>
                <w:color w:val="000000"/>
                <w:sz w:val="16"/>
                <w:szCs w:val="16"/>
                <w:lang w:val="en-US" w:eastAsia="de-AT"/>
              </w:rPr>
              <w:t>myLabel</w:t>
            </w:r>
            <w:proofErr w:type="spellEnd"/>
            <w:r w:rsidRPr="00065536">
              <w:rPr>
                <w:rFonts w:ascii="Courier New" w:hAnsi="Courier New" w:cs="Courier New"/>
                <w:color w:val="000000"/>
                <w:sz w:val="16"/>
                <w:szCs w:val="16"/>
                <w:lang w:val="en-US" w:eastAsia="de-AT"/>
              </w:rPr>
              <w:t>);</w:t>
            </w:r>
          </w:p>
          <w:p w:rsidR="00065536" w:rsidRPr="00065536"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proofErr w:type="spellStart"/>
            <w:r w:rsidRPr="00065536">
              <w:rPr>
                <w:rFonts w:ascii="Courier New" w:hAnsi="Courier New" w:cs="Courier New"/>
                <w:color w:val="000000"/>
                <w:sz w:val="16"/>
                <w:szCs w:val="16"/>
                <w:lang w:val="en-US" w:eastAsia="de-AT"/>
              </w:rPr>
              <w:t>addCmsImageToReport</w:t>
            </w:r>
            <w:proofErr w:type="spellEnd"/>
            <w:r w:rsidRPr="00065536">
              <w:rPr>
                <w:rFonts w:ascii="Courier New" w:hAnsi="Courier New" w:cs="Courier New"/>
                <w:color w:val="000000"/>
                <w:sz w:val="16"/>
                <w:szCs w:val="16"/>
                <w:lang w:val="en-US" w:eastAsia="de-AT"/>
              </w:rPr>
              <w:t>(</w:t>
            </w:r>
            <w:r w:rsidRPr="00065536">
              <w:rPr>
                <w:rFonts w:ascii="Courier New" w:hAnsi="Courier New" w:cs="Courier New"/>
                <w:color w:val="2A00FF"/>
                <w:sz w:val="16"/>
                <w:szCs w:val="16"/>
                <w:lang w:val="en-US" w:eastAsia="de-AT"/>
              </w:rPr>
              <w:t>"/images/ok"</w:t>
            </w:r>
            <w:r w:rsidRPr="00065536">
              <w:rPr>
                <w:rFonts w:ascii="Courier New" w:hAnsi="Courier New" w:cs="Courier New"/>
                <w:color w:val="000000"/>
                <w:sz w:val="16"/>
                <w:szCs w:val="16"/>
                <w:lang w:val="en-US" w:eastAsia="de-AT"/>
              </w:rPr>
              <w:t xml:space="preserve">, </w:t>
            </w:r>
            <w:r w:rsidRPr="00065536">
              <w:rPr>
                <w:rFonts w:ascii="Courier New" w:hAnsi="Courier New" w:cs="Courier New"/>
                <w:color w:val="2A00FF"/>
                <w:sz w:val="16"/>
                <w:szCs w:val="16"/>
                <w:lang w:val="en-US" w:eastAsia="de-AT"/>
              </w:rPr>
              <w:t>"</w:t>
            </w:r>
            <w:proofErr w:type="spellStart"/>
            <w:r w:rsidRPr="00065536">
              <w:rPr>
                <w:rFonts w:ascii="Courier New" w:hAnsi="Courier New" w:cs="Courier New"/>
                <w:color w:val="2A00FF"/>
                <w:sz w:val="16"/>
                <w:szCs w:val="16"/>
                <w:lang w:val="en-US" w:eastAsia="de-AT"/>
              </w:rPr>
              <w:t>myImage</w:t>
            </w:r>
            <w:proofErr w:type="spellEnd"/>
            <w:r w:rsidRPr="00065536">
              <w:rPr>
                <w:rFonts w:ascii="Courier New" w:hAnsi="Courier New" w:cs="Courier New"/>
                <w:color w:val="2A00FF"/>
                <w:sz w:val="16"/>
                <w:szCs w:val="16"/>
                <w:lang w:val="en-US" w:eastAsia="de-AT"/>
              </w:rPr>
              <w:t>"</w:t>
            </w:r>
            <w:r w:rsidRPr="00065536">
              <w:rPr>
                <w:rFonts w:ascii="Courier New" w:hAnsi="Courier New" w:cs="Courier New"/>
                <w:color w:val="000000"/>
                <w:sz w:val="16"/>
                <w:szCs w:val="16"/>
                <w:lang w:val="en-US" w:eastAsia="de-AT"/>
              </w:rPr>
              <w:t>);</w:t>
            </w:r>
          </w:p>
          <w:p w:rsidR="00065536" w:rsidRPr="00065536"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p>
          <w:p w:rsidR="00065536" w:rsidRPr="00065536"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A5330E">
              <w:rPr>
                <w:rFonts w:ascii="Courier New" w:hAnsi="Courier New" w:cs="Courier New"/>
                <w:color w:val="000000"/>
                <w:sz w:val="16"/>
                <w:szCs w:val="16"/>
                <w:lang w:val="en-US" w:eastAsia="de-AT"/>
              </w:rPr>
              <w:tab/>
            </w:r>
            <w:r w:rsidRPr="00A5330E">
              <w:rPr>
                <w:rFonts w:ascii="Courier New" w:hAnsi="Courier New" w:cs="Courier New"/>
                <w:color w:val="000000"/>
                <w:sz w:val="16"/>
                <w:szCs w:val="16"/>
                <w:lang w:val="en-US" w:eastAsia="de-AT"/>
              </w:rPr>
              <w:tab/>
            </w:r>
            <w:proofErr w:type="spellStart"/>
            <w:r w:rsidRPr="00065536">
              <w:rPr>
                <w:rFonts w:ascii="Courier New" w:hAnsi="Courier New" w:cs="Courier New"/>
                <w:color w:val="000000"/>
                <w:sz w:val="16"/>
                <w:szCs w:val="16"/>
                <w:lang w:val="en-US" w:eastAsia="de-AT"/>
              </w:rPr>
              <w:t>ImageHandle</w:t>
            </w:r>
            <w:proofErr w:type="spellEnd"/>
            <w:r w:rsidRPr="00065536">
              <w:rPr>
                <w:rFonts w:ascii="Courier New" w:hAnsi="Courier New" w:cs="Courier New"/>
                <w:color w:val="000000"/>
                <w:sz w:val="16"/>
                <w:szCs w:val="16"/>
                <w:lang w:val="en-US" w:eastAsia="de-AT"/>
              </w:rPr>
              <w:t xml:space="preserve"> </w:t>
            </w:r>
            <w:proofErr w:type="spellStart"/>
            <w:r w:rsidRPr="00065536">
              <w:rPr>
                <w:rFonts w:ascii="Courier New" w:hAnsi="Courier New" w:cs="Courier New"/>
                <w:color w:val="000000"/>
                <w:sz w:val="16"/>
                <w:szCs w:val="16"/>
                <w:lang w:val="en-US" w:eastAsia="de-AT"/>
              </w:rPr>
              <w:t>myImage</w:t>
            </w:r>
            <w:proofErr w:type="spellEnd"/>
            <w:r w:rsidRPr="00065536">
              <w:rPr>
                <w:rFonts w:ascii="Courier New" w:hAnsi="Courier New" w:cs="Courier New"/>
                <w:color w:val="000000"/>
                <w:sz w:val="16"/>
                <w:szCs w:val="16"/>
                <w:lang w:val="en-US" w:eastAsia="de-AT"/>
              </w:rPr>
              <w:t xml:space="preserve"> = </w:t>
            </w:r>
            <w:proofErr w:type="spellStart"/>
            <w:r w:rsidRPr="00065536">
              <w:rPr>
                <w:rFonts w:ascii="Courier New" w:hAnsi="Courier New" w:cs="Courier New"/>
                <w:color w:val="000000"/>
                <w:sz w:val="16"/>
                <w:szCs w:val="16"/>
                <w:highlight w:val="lightGray"/>
                <w:lang w:val="en-US" w:eastAsia="de-AT"/>
              </w:rPr>
              <w:t>getDesignFactory</w:t>
            </w:r>
            <w:proofErr w:type="spellEnd"/>
            <w:r w:rsidRPr="00065536">
              <w:rPr>
                <w:rFonts w:ascii="Courier New" w:hAnsi="Courier New" w:cs="Courier New"/>
                <w:color w:val="000000"/>
                <w:sz w:val="16"/>
                <w:szCs w:val="16"/>
                <w:lang w:val="en-US" w:eastAsia="de-AT"/>
              </w:rPr>
              <w:t>().</w:t>
            </w:r>
            <w:proofErr w:type="spellStart"/>
            <w:r w:rsidRPr="00065536">
              <w:rPr>
                <w:rFonts w:ascii="Courier New" w:hAnsi="Courier New" w:cs="Courier New"/>
                <w:color w:val="000000"/>
                <w:sz w:val="16"/>
                <w:szCs w:val="16"/>
                <w:lang w:val="en-US" w:eastAsia="de-AT"/>
              </w:rPr>
              <w:t>newImage</w:t>
            </w:r>
            <w:proofErr w:type="spellEnd"/>
            <w:r w:rsidRPr="00065536">
              <w:rPr>
                <w:rFonts w:ascii="Courier New" w:hAnsi="Courier New" w:cs="Courier New"/>
                <w:color w:val="000000"/>
                <w:sz w:val="16"/>
                <w:szCs w:val="16"/>
                <w:lang w:val="en-US" w:eastAsia="de-AT"/>
              </w:rPr>
              <w:t>(</w:t>
            </w:r>
            <w:r w:rsidRPr="00065536">
              <w:rPr>
                <w:rFonts w:ascii="Courier New" w:hAnsi="Courier New" w:cs="Courier New"/>
                <w:color w:val="2A00FF"/>
                <w:sz w:val="16"/>
                <w:szCs w:val="16"/>
                <w:lang w:val="en-US" w:eastAsia="de-AT"/>
              </w:rPr>
              <w:t>"</w:t>
            </w:r>
            <w:proofErr w:type="spellStart"/>
            <w:r w:rsidRPr="00065536">
              <w:rPr>
                <w:rFonts w:ascii="Courier New" w:hAnsi="Courier New" w:cs="Courier New"/>
                <w:color w:val="2A00FF"/>
                <w:sz w:val="16"/>
                <w:szCs w:val="16"/>
                <w:lang w:val="en-US" w:eastAsia="de-AT"/>
              </w:rPr>
              <w:t>myUniqueImageName</w:t>
            </w:r>
            <w:proofErr w:type="spellEnd"/>
            <w:r w:rsidRPr="00065536">
              <w:rPr>
                <w:rFonts w:ascii="Courier New" w:hAnsi="Courier New" w:cs="Courier New"/>
                <w:color w:val="2A00FF"/>
                <w:sz w:val="16"/>
                <w:szCs w:val="16"/>
                <w:lang w:val="en-US" w:eastAsia="de-AT"/>
              </w:rPr>
              <w:t>"</w:t>
            </w:r>
            <w:r w:rsidRPr="00065536">
              <w:rPr>
                <w:rFonts w:ascii="Courier New" w:hAnsi="Courier New" w:cs="Courier New"/>
                <w:color w:val="000000"/>
                <w:sz w:val="16"/>
                <w:szCs w:val="16"/>
                <w:lang w:val="en-US" w:eastAsia="de-AT"/>
              </w:rPr>
              <w:t>);</w:t>
            </w:r>
          </w:p>
          <w:p w:rsidR="00065536" w:rsidRPr="00A5330E"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proofErr w:type="spellStart"/>
            <w:r w:rsidRPr="00A5330E">
              <w:rPr>
                <w:rFonts w:ascii="Courier New" w:hAnsi="Courier New" w:cs="Courier New"/>
                <w:color w:val="000000"/>
                <w:sz w:val="16"/>
                <w:szCs w:val="16"/>
                <w:lang w:val="en-US" w:eastAsia="de-AT"/>
              </w:rPr>
              <w:t>myImage.setImageName</w:t>
            </w:r>
            <w:proofErr w:type="spellEnd"/>
            <w:r w:rsidRPr="00A5330E">
              <w:rPr>
                <w:rFonts w:ascii="Courier New" w:hAnsi="Courier New" w:cs="Courier New"/>
                <w:color w:val="000000"/>
                <w:sz w:val="16"/>
                <w:szCs w:val="16"/>
                <w:lang w:val="en-US" w:eastAsia="de-AT"/>
              </w:rPr>
              <w:t>(</w:t>
            </w:r>
            <w:r w:rsidRPr="00A5330E">
              <w:rPr>
                <w:rFonts w:ascii="Courier New" w:hAnsi="Courier New" w:cs="Courier New"/>
                <w:color w:val="2A00FF"/>
                <w:sz w:val="16"/>
                <w:szCs w:val="16"/>
                <w:lang w:val="en-US" w:eastAsia="de-AT"/>
              </w:rPr>
              <w:t>"</w:t>
            </w:r>
            <w:proofErr w:type="spellStart"/>
            <w:r w:rsidRPr="00A5330E">
              <w:rPr>
                <w:rFonts w:ascii="Courier New" w:hAnsi="Courier New" w:cs="Courier New"/>
                <w:color w:val="2A00FF"/>
                <w:sz w:val="16"/>
                <w:szCs w:val="16"/>
                <w:lang w:val="en-US" w:eastAsia="de-AT"/>
              </w:rPr>
              <w:t>myImage</w:t>
            </w:r>
            <w:proofErr w:type="spellEnd"/>
            <w:r w:rsidRPr="00A5330E">
              <w:rPr>
                <w:rFonts w:ascii="Courier New" w:hAnsi="Courier New" w:cs="Courier New"/>
                <w:color w:val="2A00FF"/>
                <w:sz w:val="16"/>
                <w:szCs w:val="16"/>
                <w:lang w:val="en-US" w:eastAsia="de-AT"/>
              </w:rPr>
              <w:t>"</w:t>
            </w:r>
            <w:r w:rsidRPr="00A5330E">
              <w:rPr>
                <w:rFonts w:ascii="Courier New" w:hAnsi="Courier New" w:cs="Courier New"/>
                <w:color w:val="000000"/>
                <w:sz w:val="16"/>
                <w:szCs w:val="16"/>
                <w:lang w:val="en-US" w:eastAsia="de-AT"/>
              </w:rPr>
              <w:t>)</w:t>
            </w:r>
          </w:p>
          <w:p w:rsidR="00065536" w:rsidRPr="00065536"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en-US" w:eastAsia="de-AT"/>
              </w:rPr>
            </w:pP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t xml:space="preserve">} </w:t>
            </w:r>
            <w:r w:rsidRPr="00065536">
              <w:rPr>
                <w:rFonts w:ascii="Courier New" w:hAnsi="Courier New" w:cs="Courier New"/>
                <w:b/>
                <w:bCs/>
                <w:color w:val="7F0055"/>
                <w:sz w:val="16"/>
                <w:szCs w:val="16"/>
                <w:lang w:val="en-US" w:eastAsia="de-AT"/>
              </w:rPr>
              <w:t>catch</w:t>
            </w:r>
            <w:r w:rsidRPr="00065536">
              <w:rPr>
                <w:rFonts w:ascii="Courier New" w:hAnsi="Courier New" w:cs="Courier New"/>
                <w:color w:val="000000"/>
                <w:sz w:val="16"/>
                <w:szCs w:val="16"/>
                <w:lang w:val="en-US" w:eastAsia="de-AT"/>
              </w:rPr>
              <w:t xml:space="preserve"> (Exception e) {</w:t>
            </w:r>
          </w:p>
          <w:p w:rsidR="00065536" w:rsidRPr="00065536"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de-AT" w:eastAsia="de-AT"/>
              </w:rPr>
            </w:pP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r w:rsidRPr="00065536">
              <w:rPr>
                <w:rFonts w:ascii="Courier New" w:hAnsi="Courier New" w:cs="Courier New"/>
                <w:color w:val="000000"/>
                <w:sz w:val="16"/>
                <w:szCs w:val="16"/>
                <w:lang w:val="en-US" w:eastAsia="de-AT"/>
              </w:rPr>
              <w:tab/>
            </w:r>
            <w:proofErr w:type="spellStart"/>
            <w:r w:rsidRPr="00065536">
              <w:rPr>
                <w:rFonts w:ascii="Courier New" w:hAnsi="Courier New" w:cs="Courier New"/>
                <w:color w:val="000000"/>
                <w:sz w:val="16"/>
                <w:szCs w:val="16"/>
                <w:lang w:val="de-AT" w:eastAsia="de-AT"/>
              </w:rPr>
              <w:t>e.printStackTrace</w:t>
            </w:r>
            <w:proofErr w:type="spellEnd"/>
            <w:r w:rsidRPr="00065536">
              <w:rPr>
                <w:rFonts w:ascii="Courier New" w:hAnsi="Courier New" w:cs="Courier New"/>
                <w:color w:val="000000"/>
                <w:sz w:val="16"/>
                <w:szCs w:val="16"/>
                <w:lang w:val="de-AT" w:eastAsia="de-AT"/>
              </w:rPr>
              <w:t>();</w:t>
            </w:r>
          </w:p>
          <w:p w:rsidR="00065536" w:rsidRPr="00065536"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de-AT" w:eastAsia="de-AT"/>
              </w:rPr>
            </w:pPr>
            <w:r w:rsidRPr="00065536">
              <w:rPr>
                <w:rFonts w:ascii="Courier New" w:hAnsi="Courier New" w:cs="Courier New"/>
                <w:color w:val="000000"/>
                <w:sz w:val="16"/>
                <w:szCs w:val="16"/>
                <w:lang w:val="de-AT" w:eastAsia="de-AT"/>
              </w:rPr>
              <w:tab/>
            </w:r>
            <w:r w:rsidRPr="00065536">
              <w:rPr>
                <w:rFonts w:ascii="Courier New" w:hAnsi="Courier New" w:cs="Courier New"/>
                <w:color w:val="000000"/>
                <w:sz w:val="16"/>
                <w:szCs w:val="16"/>
                <w:lang w:val="de-AT" w:eastAsia="de-AT"/>
              </w:rPr>
              <w:tab/>
              <w:t>}</w:t>
            </w:r>
          </w:p>
          <w:p w:rsidR="00065536" w:rsidRPr="00065536" w:rsidRDefault="00065536" w:rsidP="00065536">
            <w:pPr>
              <w:autoSpaceDE w:val="0"/>
              <w:autoSpaceDN w:val="0"/>
              <w:adjustRightInd w:val="0"/>
              <w:spacing w:after="0" w:line="240" w:lineRule="auto"/>
              <w:contextualSpacing w:val="0"/>
              <w:rPr>
                <w:rFonts w:ascii="Courier New" w:hAnsi="Courier New" w:cs="Courier New"/>
                <w:color w:val="auto"/>
                <w:sz w:val="16"/>
                <w:szCs w:val="16"/>
                <w:lang w:val="de-AT" w:eastAsia="de-AT"/>
              </w:rPr>
            </w:pPr>
            <w:r w:rsidRPr="00065536">
              <w:rPr>
                <w:rFonts w:ascii="Courier New" w:hAnsi="Courier New" w:cs="Courier New"/>
                <w:color w:val="000000"/>
                <w:sz w:val="16"/>
                <w:szCs w:val="16"/>
                <w:lang w:val="de-AT" w:eastAsia="de-AT"/>
              </w:rPr>
              <w:tab/>
            </w:r>
            <w:r w:rsidRPr="00065536">
              <w:rPr>
                <w:rFonts w:ascii="Courier New" w:hAnsi="Courier New" w:cs="Courier New"/>
                <w:color w:val="000000"/>
                <w:sz w:val="16"/>
                <w:szCs w:val="16"/>
                <w:lang w:val="de-AT" w:eastAsia="de-AT"/>
              </w:rPr>
              <w:tab/>
            </w:r>
            <w:proofErr w:type="spellStart"/>
            <w:r w:rsidRPr="00065536">
              <w:rPr>
                <w:rFonts w:ascii="Courier New" w:hAnsi="Courier New" w:cs="Courier New"/>
                <w:b/>
                <w:bCs/>
                <w:color w:val="7F0055"/>
                <w:sz w:val="16"/>
                <w:szCs w:val="16"/>
                <w:lang w:val="de-AT" w:eastAsia="de-AT"/>
              </w:rPr>
              <w:t>return</w:t>
            </w:r>
            <w:proofErr w:type="spellEnd"/>
            <w:r w:rsidRPr="00065536">
              <w:rPr>
                <w:rFonts w:ascii="Courier New" w:hAnsi="Courier New" w:cs="Courier New"/>
                <w:color w:val="000000"/>
                <w:sz w:val="16"/>
                <w:szCs w:val="16"/>
                <w:lang w:val="de-AT" w:eastAsia="de-AT"/>
              </w:rPr>
              <w:t xml:space="preserve"> </w:t>
            </w:r>
            <w:proofErr w:type="spellStart"/>
            <w:r w:rsidRPr="00065536">
              <w:rPr>
                <w:rFonts w:ascii="Courier New" w:hAnsi="Courier New" w:cs="Courier New"/>
                <w:color w:val="000000"/>
                <w:sz w:val="16"/>
                <w:szCs w:val="16"/>
                <w:lang w:val="de-AT" w:eastAsia="de-AT"/>
              </w:rPr>
              <w:t>getReportDesign</w:t>
            </w:r>
            <w:proofErr w:type="spellEnd"/>
            <w:r w:rsidRPr="00065536">
              <w:rPr>
                <w:rFonts w:ascii="Courier New" w:hAnsi="Courier New" w:cs="Courier New"/>
                <w:color w:val="000000"/>
                <w:sz w:val="16"/>
                <w:szCs w:val="16"/>
                <w:lang w:val="de-AT" w:eastAsia="de-AT"/>
              </w:rPr>
              <w:t>();</w:t>
            </w:r>
          </w:p>
          <w:p w:rsidR="00065536" w:rsidRPr="0040637D" w:rsidRDefault="00065536" w:rsidP="00F62A96">
            <w:pPr>
              <w:autoSpaceDE w:val="0"/>
              <w:autoSpaceDN w:val="0"/>
              <w:adjustRightInd w:val="0"/>
              <w:spacing w:after="0" w:line="240" w:lineRule="auto"/>
              <w:contextualSpacing w:val="0"/>
              <w:rPr>
                <w:rFonts w:ascii="Courier New" w:hAnsi="Courier New" w:cs="Courier New"/>
                <w:color w:val="auto"/>
                <w:sz w:val="16"/>
                <w:szCs w:val="16"/>
                <w:lang w:val="de-AT" w:eastAsia="de-AT"/>
              </w:rPr>
            </w:pPr>
            <w:r w:rsidRPr="0040637D">
              <w:rPr>
                <w:rFonts w:ascii="Courier New" w:hAnsi="Courier New" w:cs="Courier New"/>
                <w:color w:val="000000"/>
                <w:sz w:val="16"/>
                <w:szCs w:val="16"/>
                <w:lang w:val="de-AT" w:eastAsia="de-AT"/>
              </w:rPr>
              <w:tab/>
              <w:t>}</w:t>
            </w:r>
          </w:p>
          <w:p w:rsidR="00065536" w:rsidRPr="0040637D" w:rsidRDefault="00065536" w:rsidP="00F62A96">
            <w:pPr>
              <w:autoSpaceDE w:val="0"/>
              <w:autoSpaceDN w:val="0"/>
              <w:adjustRightInd w:val="0"/>
              <w:spacing w:after="0" w:line="240" w:lineRule="auto"/>
              <w:contextualSpacing w:val="0"/>
              <w:rPr>
                <w:rFonts w:ascii="Courier New" w:hAnsi="Courier New" w:cs="Courier New"/>
                <w:color w:val="auto"/>
                <w:sz w:val="16"/>
                <w:szCs w:val="16"/>
                <w:lang w:val="de-AT" w:eastAsia="de-AT"/>
              </w:rPr>
            </w:pPr>
            <w:r w:rsidRPr="0040637D">
              <w:rPr>
                <w:rFonts w:ascii="Courier New" w:hAnsi="Courier New" w:cs="Courier New"/>
                <w:color w:val="000000"/>
                <w:sz w:val="16"/>
                <w:szCs w:val="16"/>
                <w:lang w:val="de-AT" w:eastAsia="de-AT"/>
              </w:rPr>
              <w:t>}</w:t>
            </w:r>
          </w:p>
          <w:p w:rsidR="00065536" w:rsidRDefault="00065536" w:rsidP="00F62A96">
            <w:pPr>
              <w:rPr>
                <w:lang w:val="de-AT"/>
              </w:rPr>
            </w:pPr>
          </w:p>
          <w:p w:rsidR="00065536" w:rsidRDefault="00065536" w:rsidP="00F62A96">
            <w:pPr>
              <w:rPr>
                <w:lang w:val="de-AT"/>
              </w:rPr>
            </w:pPr>
          </w:p>
        </w:tc>
      </w:tr>
    </w:tbl>
    <w:p w:rsidR="00065536" w:rsidRDefault="00065536" w:rsidP="00065536">
      <w:pPr>
        <w:rPr>
          <w:lang w:val="de-AT"/>
        </w:rPr>
      </w:pPr>
    </w:p>
    <w:p w:rsidR="00065536" w:rsidRDefault="00065536" w:rsidP="00065536">
      <w:pPr>
        <w:rPr>
          <w:lang w:val="de-AT"/>
        </w:rPr>
      </w:pPr>
    </w:p>
    <w:p w:rsidR="0040637D" w:rsidRDefault="0040637D" w:rsidP="005A4FA2">
      <w:pPr>
        <w:rPr>
          <w:lang w:val="de-AT"/>
        </w:rPr>
      </w:pPr>
    </w:p>
    <w:p w:rsidR="0040637D" w:rsidRDefault="0040637D" w:rsidP="005A4FA2">
      <w:pPr>
        <w:rPr>
          <w:lang w:val="de-AT"/>
        </w:rPr>
      </w:pPr>
    </w:p>
    <w:p w:rsidR="005A4FA2" w:rsidRDefault="005A4FA2" w:rsidP="005A4FA2">
      <w:pPr>
        <w:rPr>
          <w:lang w:val="de-AT"/>
        </w:rPr>
      </w:pPr>
    </w:p>
    <w:p w:rsidR="005A4FA2" w:rsidRDefault="005A4FA2" w:rsidP="005A4FA2">
      <w:pPr>
        <w:rPr>
          <w:lang w:val="de-AT"/>
        </w:rPr>
      </w:pPr>
    </w:p>
    <w:p w:rsidR="005A4FA2" w:rsidRDefault="005A4FA2" w:rsidP="005A4FA2">
      <w:pPr>
        <w:rPr>
          <w:lang w:val="de-AT"/>
        </w:rPr>
      </w:pPr>
    </w:p>
    <w:p w:rsidR="005A4FA2" w:rsidRDefault="005A4FA2" w:rsidP="005A4FA2">
      <w:pPr>
        <w:rPr>
          <w:lang w:val="de-AT"/>
        </w:rPr>
      </w:pPr>
    </w:p>
    <w:p w:rsidR="005A4FA2" w:rsidRDefault="005A4FA2" w:rsidP="005A4FA2">
      <w:pPr>
        <w:rPr>
          <w:lang w:val="de-AT"/>
        </w:rPr>
      </w:pPr>
    </w:p>
    <w:p w:rsidR="005A4FA2" w:rsidRPr="005A4FA2" w:rsidRDefault="005A4FA2" w:rsidP="005A4FA2">
      <w:pPr>
        <w:rPr>
          <w:lang w:val="de-AT"/>
        </w:rPr>
      </w:pPr>
    </w:p>
    <w:p w:rsidR="00025EA6" w:rsidRPr="006A6416" w:rsidRDefault="00025EA6" w:rsidP="00025EA6">
      <w:pPr>
        <w:pStyle w:val="berschrift3"/>
        <w:rPr>
          <w:rStyle w:val="google-src-text"/>
          <w:lang w:val="de-AT"/>
        </w:rPr>
      </w:pPr>
      <w:bookmarkStart w:id="9" w:name="_Toc287089799"/>
      <w:r>
        <w:rPr>
          <w:rStyle w:val="google-src-text"/>
          <w:lang w:val="de-AT"/>
        </w:rPr>
        <w:lastRenderedPageBreak/>
        <w:t>BIRT und Ivy Datenbanken</w:t>
      </w:r>
      <w:bookmarkEnd w:id="9"/>
    </w:p>
    <w:p w:rsidR="00633E24" w:rsidRDefault="00041CE7" w:rsidP="00321E9B">
      <w:pPr>
        <w:rPr>
          <w:lang w:val="de-AT"/>
        </w:rPr>
      </w:pPr>
      <w:r>
        <w:rPr>
          <w:lang w:val="de-AT"/>
        </w:rPr>
        <w:t>In den meisten Fällen greifen die BIRT Berichte auf Datenbanken zu, welche auch in Ivy verwendet werden. In Ivy werden die externen Datenbanken im Datenbank Repository definiert. Damit diese Datenbankinformationen vom Prozess an den Bericht übergeben werden können, müssen bestimmte Richtlinien eingehalten werden.</w:t>
      </w:r>
    </w:p>
    <w:p w:rsidR="00041CE7" w:rsidRDefault="00041CE7" w:rsidP="00321E9B">
      <w:pPr>
        <w:rPr>
          <w:lang w:val="de-AT"/>
        </w:rPr>
      </w:pPr>
    </w:p>
    <w:p w:rsidR="00041CE7" w:rsidRDefault="00041CE7" w:rsidP="00321E9B">
      <w:pPr>
        <w:rPr>
          <w:lang w:val="de-AT"/>
        </w:rPr>
      </w:pPr>
      <w:r>
        <w:rPr>
          <w:lang w:val="de-AT"/>
        </w:rPr>
        <w:t xml:space="preserve">Die einzige Möglichkeit die BIRT bietet, die Datenbankverbindung zur Laufzeit zu ändern ist über Parameterübergabe. </w:t>
      </w:r>
    </w:p>
    <w:p w:rsidR="00041CE7" w:rsidRDefault="00041CE7" w:rsidP="00321E9B">
      <w:pPr>
        <w:rPr>
          <w:lang w:val="de-AT"/>
        </w:rPr>
      </w:pPr>
    </w:p>
    <w:p w:rsidR="00041CE7" w:rsidRDefault="00041CE7" w:rsidP="00321E9B">
      <w:pPr>
        <w:rPr>
          <w:lang w:val="de-AT"/>
        </w:rPr>
      </w:pPr>
      <w:r>
        <w:rPr>
          <w:noProof/>
          <w:lang w:val="de-AT" w:eastAsia="de-AT"/>
        </w:rPr>
        <w:drawing>
          <wp:anchor distT="0" distB="0" distL="114300" distR="114300" simplePos="0" relativeHeight="251664384" behindDoc="0" locked="0" layoutInCell="1" allowOverlap="1">
            <wp:simplePos x="0" y="0"/>
            <wp:positionH relativeFrom="column">
              <wp:posOffset>179070</wp:posOffset>
            </wp:positionH>
            <wp:positionV relativeFrom="paragraph">
              <wp:posOffset>40005</wp:posOffset>
            </wp:positionV>
            <wp:extent cx="5514975" cy="2000250"/>
            <wp:effectExtent l="19050" t="0" r="9525" b="0"/>
            <wp:wrapNone/>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5514975" cy="2000250"/>
                    </a:xfrm>
                    <a:prstGeom prst="rect">
                      <a:avLst/>
                    </a:prstGeom>
                    <a:noFill/>
                    <a:ln w="9525">
                      <a:noFill/>
                      <a:miter lim="800000"/>
                      <a:headEnd/>
                      <a:tailEnd/>
                    </a:ln>
                  </pic:spPr>
                </pic:pic>
              </a:graphicData>
            </a:graphic>
          </wp:anchor>
        </w:drawing>
      </w:r>
    </w:p>
    <w:p w:rsidR="00041CE7" w:rsidRDefault="00041CE7" w:rsidP="00321E9B">
      <w:pPr>
        <w:rPr>
          <w:lang w:val="de-AT"/>
        </w:rPr>
      </w:pPr>
    </w:p>
    <w:p w:rsidR="00633E24" w:rsidRDefault="00633E24" w:rsidP="00321E9B">
      <w:pPr>
        <w:rPr>
          <w:lang w:val="de-AT"/>
        </w:rPr>
      </w:pPr>
    </w:p>
    <w:p w:rsidR="00E45193" w:rsidRDefault="00E45193" w:rsidP="00321E9B">
      <w:pPr>
        <w:rPr>
          <w:lang w:val="de-AT"/>
        </w:rPr>
      </w:pPr>
    </w:p>
    <w:p w:rsidR="00E45193" w:rsidRDefault="00E45193" w:rsidP="00321E9B">
      <w:pPr>
        <w:rPr>
          <w:lang w:val="de-AT"/>
        </w:rPr>
      </w:pPr>
    </w:p>
    <w:p w:rsidR="00E45193" w:rsidRDefault="00E45193" w:rsidP="00321E9B">
      <w:pPr>
        <w:rPr>
          <w:lang w:val="de-AT"/>
        </w:rPr>
      </w:pPr>
    </w:p>
    <w:p w:rsidR="00E45193" w:rsidRDefault="00E45193" w:rsidP="00321E9B">
      <w:pPr>
        <w:rPr>
          <w:lang w:val="de-AT"/>
        </w:rPr>
      </w:pPr>
    </w:p>
    <w:p w:rsidR="00E45193" w:rsidRDefault="00E45193" w:rsidP="00321E9B">
      <w:pPr>
        <w:rPr>
          <w:lang w:val="de-AT"/>
        </w:rPr>
      </w:pPr>
    </w:p>
    <w:p w:rsidR="00E45193" w:rsidRDefault="00E45193" w:rsidP="00321E9B">
      <w:pPr>
        <w:rPr>
          <w:lang w:val="de-AT"/>
        </w:rPr>
      </w:pPr>
    </w:p>
    <w:p w:rsidR="00E45193" w:rsidRDefault="00E45193" w:rsidP="00321E9B">
      <w:pPr>
        <w:rPr>
          <w:lang w:val="de-AT"/>
        </w:rPr>
      </w:pPr>
    </w:p>
    <w:p w:rsidR="00E45193" w:rsidRDefault="00E45193" w:rsidP="00321E9B">
      <w:pPr>
        <w:rPr>
          <w:lang w:val="de-AT"/>
        </w:rPr>
      </w:pPr>
    </w:p>
    <w:p w:rsidR="00E45193" w:rsidRDefault="00E45193" w:rsidP="00321E9B">
      <w:pPr>
        <w:rPr>
          <w:lang w:val="de-AT"/>
        </w:rPr>
      </w:pPr>
    </w:p>
    <w:p w:rsidR="00E45193" w:rsidRDefault="00E45193" w:rsidP="00321E9B">
      <w:pPr>
        <w:rPr>
          <w:lang w:val="de-AT"/>
        </w:rPr>
      </w:pPr>
    </w:p>
    <w:p w:rsidR="00E45193" w:rsidRDefault="00E45193" w:rsidP="00321E9B">
      <w:pPr>
        <w:rPr>
          <w:lang w:val="de-AT"/>
        </w:rPr>
      </w:pPr>
    </w:p>
    <w:p w:rsidR="00E45193" w:rsidRDefault="00FE5769" w:rsidP="00321E9B">
      <w:pPr>
        <w:rPr>
          <w:lang w:val="de-AT"/>
        </w:rPr>
      </w:pPr>
      <w:r>
        <w:rPr>
          <w:lang w:val="de-AT"/>
        </w:rPr>
        <w:t xml:space="preserve">Diese Parameter werden vom Ivy-BIRT </w:t>
      </w:r>
      <w:proofErr w:type="spellStart"/>
      <w:r>
        <w:rPr>
          <w:lang w:val="de-AT"/>
        </w:rPr>
        <w:t>Plugin</w:t>
      </w:r>
      <w:proofErr w:type="spellEnd"/>
      <w:r>
        <w:rPr>
          <w:lang w:val="de-AT"/>
        </w:rPr>
        <w:t xml:space="preserve"> bei ausgewählter Datenquelle automatisch mitgegeben. Daher müssen beim Design des Berichts diese Parameter auch definiert werden. Dabei ist der Name des Parameters WICHTIG!</w:t>
      </w:r>
    </w:p>
    <w:p w:rsidR="00E45193" w:rsidRDefault="00E45193" w:rsidP="00321E9B">
      <w:pPr>
        <w:rPr>
          <w:lang w:val="de-AT"/>
        </w:rPr>
      </w:pPr>
    </w:p>
    <w:tbl>
      <w:tblPr>
        <w:tblStyle w:val="TabelleAktuell"/>
        <w:tblW w:w="0" w:type="auto"/>
        <w:tblLook w:val="04A0"/>
      </w:tblPr>
      <w:tblGrid>
        <w:gridCol w:w="1730"/>
        <w:gridCol w:w="1639"/>
        <w:gridCol w:w="5549"/>
      </w:tblGrid>
      <w:tr w:rsidR="00DC304E" w:rsidTr="00243024">
        <w:trPr>
          <w:cnfStyle w:val="100000000000"/>
        </w:trPr>
        <w:tc>
          <w:tcPr>
            <w:tcW w:w="1730" w:type="dxa"/>
          </w:tcPr>
          <w:p w:rsidR="00DC304E" w:rsidRDefault="00DC304E" w:rsidP="00243024">
            <w:pPr>
              <w:rPr>
                <w:lang w:val="de-AT"/>
              </w:rPr>
            </w:pPr>
            <w:r>
              <w:rPr>
                <w:lang w:val="de-AT"/>
              </w:rPr>
              <w:t>Parameter</w:t>
            </w:r>
          </w:p>
        </w:tc>
        <w:tc>
          <w:tcPr>
            <w:tcW w:w="1639" w:type="dxa"/>
          </w:tcPr>
          <w:p w:rsidR="00DC304E" w:rsidRDefault="00DC304E" w:rsidP="00243024">
            <w:pPr>
              <w:rPr>
                <w:lang w:val="de-AT"/>
              </w:rPr>
            </w:pPr>
            <w:r>
              <w:rPr>
                <w:lang w:val="de-AT"/>
              </w:rPr>
              <w:t>Angabe erforderlich</w:t>
            </w:r>
          </w:p>
        </w:tc>
        <w:tc>
          <w:tcPr>
            <w:tcW w:w="5549" w:type="dxa"/>
          </w:tcPr>
          <w:p w:rsidR="00DC304E" w:rsidRDefault="00DC304E" w:rsidP="00243024">
            <w:pPr>
              <w:rPr>
                <w:lang w:val="de-AT"/>
              </w:rPr>
            </w:pPr>
            <w:r>
              <w:rPr>
                <w:lang w:val="de-AT"/>
              </w:rPr>
              <w:t>Beschreibung</w:t>
            </w:r>
          </w:p>
        </w:tc>
      </w:tr>
      <w:tr w:rsidR="00DC304E" w:rsidTr="00243024">
        <w:trPr>
          <w:cnfStyle w:val="000000100000"/>
        </w:trPr>
        <w:tc>
          <w:tcPr>
            <w:tcW w:w="1730" w:type="dxa"/>
          </w:tcPr>
          <w:p w:rsidR="00DC304E" w:rsidRDefault="00DC304E" w:rsidP="00243024">
            <w:pPr>
              <w:rPr>
                <w:lang w:val="de-AT"/>
              </w:rPr>
            </w:pPr>
            <w:proofErr w:type="spellStart"/>
            <w:r>
              <w:rPr>
                <w:lang w:val="de-AT"/>
              </w:rPr>
              <w:t>jdbcDriverClass</w:t>
            </w:r>
            <w:proofErr w:type="spellEnd"/>
          </w:p>
        </w:tc>
        <w:tc>
          <w:tcPr>
            <w:tcW w:w="1639" w:type="dxa"/>
          </w:tcPr>
          <w:p w:rsidR="00DC304E" w:rsidRDefault="00DC304E" w:rsidP="00243024">
            <w:pPr>
              <w:rPr>
                <w:lang w:val="de-AT"/>
              </w:rPr>
            </w:pPr>
            <w:r>
              <w:rPr>
                <w:lang w:val="de-AT"/>
              </w:rPr>
              <w:t>JA</w:t>
            </w:r>
          </w:p>
        </w:tc>
        <w:tc>
          <w:tcPr>
            <w:tcW w:w="5549" w:type="dxa"/>
          </w:tcPr>
          <w:p w:rsidR="00DC304E" w:rsidRDefault="00DC304E" w:rsidP="00243024">
            <w:pPr>
              <w:rPr>
                <w:lang w:val="de-AT"/>
              </w:rPr>
            </w:pPr>
            <w:r>
              <w:rPr>
                <w:lang w:val="de-AT"/>
              </w:rPr>
              <w:t>Der zu verwendende Datenbanktreiber</w:t>
            </w:r>
          </w:p>
        </w:tc>
      </w:tr>
      <w:tr w:rsidR="00DC304E" w:rsidTr="00243024">
        <w:trPr>
          <w:cnfStyle w:val="000000010000"/>
        </w:trPr>
        <w:tc>
          <w:tcPr>
            <w:tcW w:w="1730" w:type="dxa"/>
          </w:tcPr>
          <w:p w:rsidR="00DC304E" w:rsidRDefault="00DC304E" w:rsidP="00243024">
            <w:pPr>
              <w:rPr>
                <w:lang w:val="de-AT"/>
              </w:rPr>
            </w:pPr>
            <w:proofErr w:type="spellStart"/>
            <w:r>
              <w:rPr>
                <w:lang w:val="de-AT"/>
              </w:rPr>
              <w:t>jdbcDriverUrl</w:t>
            </w:r>
            <w:proofErr w:type="spellEnd"/>
          </w:p>
        </w:tc>
        <w:tc>
          <w:tcPr>
            <w:tcW w:w="1639" w:type="dxa"/>
          </w:tcPr>
          <w:p w:rsidR="00DC304E" w:rsidRDefault="00DC304E" w:rsidP="00243024">
            <w:pPr>
              <w:rPr>
                <w:lang w:val="de-AT"/>
              </w:rPr>
            </w:pPr>
            <w:r>
              <w:rPr>
                <w:lang w:val="de-AT"/>
              </w:rPr>
              <w:t>JA</w:t>
            </w:r>
          </w:p>
        </w:tc>
        <w:tc>
          <w:tcPr>
            <w:tcW w:w="5549" w:type="dxa"/>
          </w:tcPr>
          <w:p w:rsidR="00DC304E" w:rsidRDefault="00DC304E" w:rsidP="00243024">
            <w:pPr>
              <w:rPr>
                <w:lang w:val="de-AT"/>
              </w:rPr>
            </w:pPr>
            <w:r>
              <w:rPr>
                <w:lang w:val="de-AT"/>
              </w:rPr>
              <w:t>Die URL zu der Datenbank</w:t>
            </w:r>
          </w:p>
        </w:tc>
      </w:tr>
      <w:tr w:rsidR="00DC304E" w:rsidTr="00243024">
        <w:trPr>
          <w:cnfStyle w:val="000000100000"/>
        </w:trPr>
        <w:tc>
          <w:tcPr>
            <w:tcW w:w="1730" w:type="dxa"/>
          </w:tcPr>
          <w:p w:rsidR="00DC304E" w:rsidRDefault="00DC304E" w:rsidP="00243024">
            <w:pPr>
              <w:rPr>
                <w:lang w:val="de-AT"/>
              </w:rPr>
            </w:pPr>
            <w:proofErr w:type="spellStart"/>
            <w:r>
              <w:rPr>
                <w:lang w:val="de-AT"/>
              </w:rPr>
              <w:t>jdbcUsername</w:t>
            </w:r>
            <w:proofErr w:type="spellEnd"/>
          </w:p>
        </w:tc>
        <w:tc>
          <w:tcPr>
            <w:tcW w:w="1639" w:type="dxa"/>
          </w:tcPr>
          <w:p w:rsidR="00DC304E" w:rsidRDefault="00DC304E" w:rsidP="00243024">
            <w:pPr>
              <w:rPr>
                <w:lang w:val="de-AT"/>
              </w:rPr>
            </w:pPr>
            <w:r>
              <w:rPr>
                <w:lang w:val="de-AT"/>
              </w:rPr>
              <w:t>JA</w:t>
            </w:r>
          </w:p>
        </w:tc>
        <w:tc>
          <w:tcPr>
            <w:tcW w:w="5549" w:type="dxa"/>
          </w:tcPr>
          <w:p w:rsidR="00DC304E" w:rsidRDefault="00DC304E" w:rsidP="00243024">
            <w:pPr>
              <w:rPr>
                <w:lang w:val="de-AT"/>
              </w:rPr>
            </w:pPr>
            <w:proofErr w:type="spellStart"/>
            <w:r>
              <w:rPr>
                <w:lang w:val="de-AT"/>
              </w:rPr>
              <w:t>Username</w:t>
            </w:r>
            <w:proofErr w:type="spellEnd"/>
          </w:p>
        </w:tc>
      </w:tr>
      <w:tr w:rsidR="00DC304E" w:rsidTr="00243024">
        <w:trPr>
          <w:cnfStyle w:val="000000010000"/>
        </w:trPr>
        <w:tc>
          <w:tcPr>
            <w:tcW w:w="1730" w:type="dxa"/>
          </w:tcPr>
          <w:p w:rsidR="00DC304E" w:rsidRDefault="00DC304E" w:rsidP="00243024">
            <w:pPr>
              <w:rPr>
                <w:lang w:val="de-AT"/>
              </w:rPr>
            </w:pPr>
            <w:proofErr w:type="spellStart"/>
            <w:r>
              <w:rPr>
                <w:lang w:val="de-AT"/>
              </w:rPr>
              <w:t>jdbcPassword</w:t>
            </w:r>
            <w:proofErr w:type="spellEnd"/>
          </w:p>
        </w:tc>
        <w:tc>
          <w:tcPr>
            <w:tcW w:w="1639" w:type="dxa"/>
          </w:tcPr>
          <w:p w:rsidR="00DC304E" w:rsidRDefault="00DC304E" w:rsidP="00243024">
            <w:pPr>
              <w:rPr>
                <w:lang w:val="de-AT"/>
              </w:rPr>
            </w:pPr>
            <w:r>
              <w:rPr>
                <w:lang w:val="de-AT"/>
              </w:rPr>
              <w:t>JA</w:t>
            </w:r>
          </w:p>
        </w:tc>
        <w:tc>
          <w:tcPr>
            <w:tcW w:w="5549" w:type="dxa"/>
          </w:tcPr>
          <w:p w:rsidR="00DC304E" w:rsidRDefault="00DC304E" w:rsidP="00243024">
            <w:pPr>
              <w:rPr>
                <w:lang w:val="de-AT"/>
              </w:rPr>
            </w:pPr>
            <w:r>
              <w:rPr>
                <w:lang w:val="de-AT"/>
              </w:rPr>
              <w:t>Passwort</w:t>
            </w:r>
          </w:p>
        </w:tc>
      </w:tr>
    </w:tbl>
    <w:p w:rsidR="00E45193" w:rsidRDefault="00E45193" w:rsidP="00321E9B">
      <w:pPr>
        <w:rPr>
          <w:lang w:val="de-AT"/>
        </w:rPr>
      </w:pPr>
    </w:p>
    <w:p w:rsidR="00E45193" w:rsidRDefault="009A475F" w:rsidP="00321E9B">
      <w:pPr>
        <w:rPr>
          <w:lang w:val="de-AT"/>
        </w:rPr>
      </w:pPr>
      <w:r>
        <w:rPr>
          <w:lang w:val="de-AT"/>
        </w:rPr>
        <w:t xml:space="preserve">Die </w:t>
      </w:r>
      <w:proofErr w:type="spellStart"/>
      <w:r>
        <w:rPr>
          <w:lang w:val="de-AT"/>
        </w:rPr>
        <w:t>Befüllung</w:t>
      </w:r>
      <w:proofErr w:type="spellEnd"/>
      <w:r>
        <w:rPr>
          <w:lang w:val="de-AT"/>
        </w:rPr>
        <w:t xml:space="preserve"> dieser Parameter erfolgt du</w:t>
      </w:r>
      <w:r w:rsidR="0096640D">
        <w:rPr>
          <w:lang w:val="de-AT"/>
        </w:rPr>
        <w:t>r</w:t>
      </w:r>
      <w:r>
        <w:rPr>
          <w:lang w:val="de-AT"/>
        </w:rPr>
        <w:t xml:space="preserve">ch das </w:t>
      </w:r>
      <w:proofErr w:type="spellStart"/>
      <w:r>
        <w:rPr>
          <w:lang w:val="de-AT"/>
        </w:rPr>
        <w:t>Plugin</w:t>
      </w:r>
      <w:proofErr w:type="spellEnd"/>
      <w:r>
        <w:rPr>
          <w:lang w:val="de-AT"/>
        </w:rPr>
        <w:t xml:space="preserve"> automatisch und natürlich auch abhängig vom aktuell gesetzten Enviro</w:t>
      </w:r>
      <w:r w:rsidR="00604158">
        <w:rPr>
          <w:lang w:val="de-AT"/>
        </w:rPr>
        <w:t>n</w:t>
      </w:r>
      <w:r>
        <w:rPr>
          <w:lang w:val="de-AT"/>
        </w:rPr>
        <w:t xml:space="preserve">ment der Applikation. </w:t>
      </w:r>
    </w:p>
    <w:p w:rsidR="005044E9" w:rsidRDefault="005044E9" w:rsidP="00321E9B">
      <w:pPr>
        <w:rPr>
          <w:lang w:val="de-AT"/>
        </w:rPr>
      </w:pPr>
    </w:p>
    <w:p w:rsidR="00E45193" w:rsidRDefault="005044E9" w:rsidP="00321E9B">
      <w:pPr>
        <w:rPr>
          <w:lang w:val="de-AT"/>
        </w:rPr>
      </w:pPr>
      <w:r>
        <w:rPr>
          <w:lang w:val="de-AT"/>
        </w:rPr>
        <w:t xml:space="preserve">Weiteres benötigt die BIRT </w:t>
      </w:r>
      <w:proofErr w:type="spellStart"/>
      <w:r>
        <w:rPr>
          <w:lang w:val="de-AT"/>
        </w:rPr>
        <w:t>Runtime</w:t>
      </w:r>
      <w:proofErr w:type="spellEnd"/>
      <w:r>
        <w:rPr>
          <w:lang w:val="de-AT"/>
        </w:rPr>
        <w:t xml:space="preserve"> auch den Treiber für die Datenbank. Alle Datenbanktreiber, welche die BIRT </w:t>
      </w:r>
      <w:proofErr w:type="spellStart"/>
      <w:r>
        <w:rPr>
          <w:lang w:val="de-AT"/>
        </w:rPr>
        <w:t>Runtime</w:t>
      </w:r>
      <w:proofErr w:type="spellEnd"/>
      <w:r>
        <w:rPr>
          <w:lang w:val="de-AT"/>
        </w:rPr>
        <w:t xml:space="preserve"> unterstützen soll müssen in das Verzeichnis</w:t>
      </w:r>
    </w:p>
    <w:p w:rsidR="005044E9" w:rsidRDefault="005044E9" w:rsidP="00321E9B">
      <w:pPr>
        <w:rPr>
          <w:lang w:val="de-AT"/>
        </w:rPr>
      </w:pPr>
    </w:p>
    <w:p w:rsidR="005044E9" w:rsidRPr="005044E9" w:rsidRDefault="005044E9" w:rsidP="005044E9">
      <w:pPr>
        <w:pBdr>
          <w:top w:val="single" w:sz="4" w:space="1" w:color="auto"/>
          <w:left w:val="single" w:sz="4" w:space="4" w:color="auto"/>
          <w:bottom w:val="single" w:sz="4" w:space="1" w:color="auto"/>
          <w:right w:val="single" w:sz="4" w:space="4" w:color="auto"/>
        </w:pBdr>
        <w:rPr>
          <w:lang w:val="en-US"/>
        </w:rPr>
      </w:pPr>
      <w:r w:rsidRPr="005044E9">
        <w:rPr>
          <w:lang w:val="en-US"/>
        </w:rPr>
        <w:t>ReportEngine\plugins\org.eclipse.birt.report.data.oda.jdbc_2.5.0.v20090605\drivers</w:t>
      </w:r>
      <w:r>
        <w:rPr>
          <w:lang w:val="en-US"/>
        </w:rPr>
        <w:t xml:space="preserve"> </w:t>
      </w:r>
    </w:p>
    <w:p w:rsidR="005044E9" w:rsidRDefault="005044E9" w:rsidP="00321E9B">
      <w:pPr>
        <w:rPr>
          <w:lang w:val="en-US"/>
        </w:rPr>
      </w:pPr>
    </w:p>
    <w:p w:rsidR="005044E9" w:rsidRPr="000647B6" w:rsidRDefault="005044E9" w:rsidP="00321E9B">
      <w:pPr>
        <w:rPr>
          <w:lang w:val="de-AT"/>
        </w:rPr>
      </w:pPr>
      <w:r w:rsidRPr="000647B6">
        <w:rPr>
          <w:lang w:val="de-AT"/>
        </w:rPr>
        <w:t>kopiert werden.</w:t>
      </w:r>
      <w:r w:rsidR="000647B6" w:rsidRPr="000647B6">
        <w:rPr>
          <w:lang w:val="de-AT"/>
        </w:rPr>
        <w:t xml:space="preserve"> </w:t>
      </w:r>
      <w:r w:rsidR="000647B6">
        <w:rPr>
          <w:lang w:val="de-AT"/>
        </w:rPr>
        <w:t xml:space="preserve">Dies kann der gleiche Treiber, welcher bereits im BIRT Designer für den Zugriff auf die Datenbank verwendet wurde sein. </w:t>
      </w:r>
    </w:p>
    <w:p w:rsidR="005044E9" w:rsidRPr="000647B6" w:rsidRDefault="005044E9" w:rsidP="00321E9B">
      <w:pPr>
        <w:rPr>
          <w:lang w:val="de-AT"/>
        </w:rPr>
      </w:pPr>
      <w:r>
        <w:rPr>
          <w:noProof/>
          <w:lang w:val="de-AT" w:eastAsia="de-AT"/>
        </w:rPr>
        <w:lastRenderedPageBreak/>
        <w:drawing>
          <wp:anchor distT="0" distB="0" distL="114300" distR="114300" simplePos="0" relativeHeight="251665408" behindDoc="0" locked="0" layoutInCell="1" allowOverlap="1">
            <wp:simplePos x="0" y="0"/>
            <wp:positionH relativeFrom="column">
              <wp:posOffset>160020</wp:posOffset>
            </wp:positionH>
            <wp:positionV relativeFrom="paragraph">
              <wp:posOffset>147955</wp:posOffset>
            </wp:positionV>
            <wp:extent cx="5524500" cy="1743075"/>
            <wp:effectExtent l="19050" t="0" r="0" b="0"/>
            <wp:wrapNone/>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5524500" cy="1743075"/>
                    </a:xfrm>
                    <a:prstGeom prst="rect">
                      <a:avLst/>
                    </a:prstGeom>
                    <a:noFill/>
                    <a:ln w="9525">
                      <a:noFill/>
                      <a:miter lim="800000"/>
                      <a:headEnd/>
                      <a:tailEnd/>
                    </a:ln>
                  </pic:spPr>
                </pic:pic>
              </a:graphicData>
            </a:graphic>
          </wp:anchor>
        </w:drawing>
      </w:r>
    </w:p>
    <w:p w:rsidR="005044E9" w:rsidRPr="000647B6" w:rsidRDefault="005044E9" w:rsidP="00321E9B">
      <w:pPr>
        <w:rPr>
          <w:lang w:val="de-AT"/>
        </w:rPr>
      </w:pPr>
    </w:p>
    <w:p w:rsidR="005044E9" w:rsidRPr="000647B6" w:rsidRDefault="005044E9" w:rsidP="00321E9B">
      <w:pPr>
        <w:rPr>
          <w:lang w:val="de-AT"/>
        </w:rPr>
      </w:pPr>
    </w:p>
    <w:p w:rsidR="005044E9" w:rsidRPr="000647B6" w:rsidRDefault="005044E9" w:rsidP="00321E9B">
      <w:pPr>
        <w:rPr>
          <w:lang w:val="de-AT"/>
        </w:rPr>
      </w:pPr>
    </w:p>
    <w:p w:rsidR="005044E9" w:rsidRPr="000647B6" w:rsidRDefault="005044E9" w:rsidP="00321E9B">
      <w:pPr>
        <w:rPr>
          <w:lang w:val="de-AT"/>
        </w:rPr>
      </w:pPr>
    </w:p>
    <w:p w:rsidR="005044E9" w:rsidRPr="000647B6" w:rsidRDefault="005044E9" w:rsidP="00321E9B">
      <w:pPr>
        <w:rPr>
          <w:lang w:val="de-AT"/>
        </w:rPr>
      </w:pPr>
    </w:p>
    <w:p w:rsidR="005044E9" w:rsidRPr="000647B6" w:rsidRDefault="005044E9" w:rsidP="00321E9B">
      <w:pPr>
        <w:rPr>
          <w:lang w:val="de-AT"/>
        </w:rPr>
      </w:pPr>
    </w:p>
    <w:p w:rsidR="00AC09BE" w:rsidRDefault="00AC09BE" w:rsidP="00321E9B">
      <w:pPr>
        <w:rPr>
          <w:lang w:val="de-AT"/>
        </w:rPr>
      </w:pPr>
    </w:p>
    <w:p w:rsidR="00DF707D" w:rsidRDefault="00DF707D" w:rsidP="00321E9B">
      <w:pPr>
        <w:rPr>
          <w:lang w:val="de-AT"/>
        </w:rPr>
      </w:pPr>
    </w:p>
    <w:p w:rsidR="00AC09BE" w:rsidRDefault="00AC09BE" w:rsidP="00321E9B">
      <w:pPr>
        <w:rPr>
          <w:lang w:val="de-AT"/>
        </w:rPr>
      </w:pPr>
    </w:p>
    <w:p w:rsidR="00AC09BE" w:rsidRDefault="00AC09BE" w:rsidP="00321E9B">
      <w:pPr>
        <w:rPr>
          <w:lang w:val="de-AT"/>
        </w:rPr>
      </w:pPr>
    </w:p>
    <w:p w:rsidR="00AC09BE" w:rsidRDefault="00AC09BE" w:rsidP="00AC09BE">
      <w:pPr>
        <w:spacing w:after="0" w:line="240" w:lineRule="auto"/>
        <w:contextualSpacing w:val="0"/>
        <w:rPr>
          <w:lang w:val="de-AT"/>
        </w:rPr>
      </w:pPr>
      <w:r>
        <w:rPr>
          <w:lang w:val="de-AT"/>
        </w:rPr>
        <w:br w:type="page"/>
      </w:r>
    </w:p>
    <w:p w:rsidR="00DF707D" w:rsidRDefault="00DF707D" w:rsidP="00DF707D">
      <w:pPr>
        <w:pStyle w:val="berschrift1"/>
        <w:rPr>
          <w:lang w:val="de-CH"/>
        </w:rPr>
      </w:pPr>
      <w:bookmarkStart w:id="10" w:name="_Toc287089800"/>
      <w:r>
        <w:rPr>
          <w:lang w:val="de-CH"/>
        </w:rPr>
        <w:lastRenderedPageBreak/>
        <w:t xml:space="preserve">BIRT </w:t>
      </w:r>
      <w:proofErr w:type="spellStart"/>
      <w:r>
        <w:rPr>
          <w:lang w:val="de-CH"/>
        </w:rPr>
        <w:t>Plugin</w:t>
      </w:r>
      <w:proofErr w:type="spellEnd"/>
      <w:r>
        <w:rPr>
          <w:lang w:val="de-CH"/>
        </w:rPr>
        <w:t xml:space="preserve"> am Ivy Server</w:t>
      </w:r>
      <w:bookmarkEnd w:id="10"/>
    </w:p>
    <w:p w:rsidR="00DF707D" w:rsidRPr="006A6416" w:rsidRDefault="00DF707D" w:rsidP="00DF707D">
      <w:pPr>
        <w:pStyle w:val="berschrift3"/>
        <w:rPr>
          <w:rStyle w:val="google-src-text"/>
          <w:lang w:val="de-AT"/>
        </w:rPr>
      </w:pPr>
      <w:bookmarkStart w:id="11" w:name="_Toc287089801"/>
      <w:r>
        <w:rPr>
          <w:rStyle w:val="google-src-text"/>
          <w:lang w:val="de-AT"/>
        </w:rPr>
        <w:t xml:space="preserve">Installation des </w:t>
      </w:r>
      <w:proofErr w:type="spellStart"/>
      <w:r>
        <w:rPr>
          <w:rStyle w:val="google-src-text"/>
          <w:lang w:val="de-AT"/>
        </w:rPr>
        <w:t>Plugin</w:t>
      </w:r>
      <w:bookmarkEnd w:id="11"/>
      <w:proofErr w:type="spellEnd"/>
    </w:p>
    <w:p w:rsidR="00445F46" w:rsidRDefault="00445F46" w:rsidP="00445F46">
      <w:pPr>
        <w:rPr>
          <w:lang w:val="de-AT"/>
        </w:rPr>
      </w:pPr>
      <w:r>
        <w:rPr>
          <w:lang w:val="de-AT"/>
        </w:rPr>
        <w:t xml:space="preserve">Wie bei den Voraussetzungen erwähnt, wird das BIRT </w:t>
      </w:r>
      <w:proofErr w:type="spellStart"/>
      <w:r>
        <w:rPr>
          <w:lang w:val="de-AT"/>
        </w:rPr>
        <w:t>Plugin</w:t>
      </w:r>
      <w:proofErr w:type="spellEnd"/>
      <w:r>
        <w:rPr>
          <w:lang w:val="de-AT"/>
        </w:rPr>
        <w:t xml:space="preserve"> als eine JAR-Datei ausgeliefert. </w:t>
      </w:r>
    </w:p>
    <w:p w:rsidR="00445F46" w:rsidRDefault="00445F46" w:rsidP="00445F46">
      <w:pPr>
        <w:rPr>
          <w:lang w:val="de-AT"/>
        </w:rPr>
      </w:pPr>
    </w:p>
    <w:p w:rsidR="00445F46" w:rsidRDefault="00445F46" w:rsidP="00445F46">
      <w:pPr>
        <w:pBdr>
          <w:top w:val="single" w:sz="4" w:space="1" w:color="auto"/>
          <w:left w:val="single" w:sz="4" w:space="4" w:color="auto"/>
          <w:bottom w:val="single" w:sz="4" w:space="1" w:color="auto"/>
          <w:right w:val="single" w:sz="4" w:space="4" w:color="auto"/>
        </w:pBdr>
        <w:rPr>
          <w:lang w:val="de-AT"/>
        </w:rPr>
      </w:pPr>
      <w:r w:rsidRPr="00656C7A">
        <w:rPr>
          <w:lang w:val="de-AT"/>
        </w:rPr>
        <w:t>ch.</w:t>
      </w:r>
      <w:r w:rsidR="005A4FA2">
        <w:rPr>
          <w:lang w:val="de-AT"/>
        </w:rPr>
        <w:t>ivyteam.ivy.extension.birt_4.1</w:t>
      </w:r>
      <w:r w:rsidRPr="00656C7A">
        <w:rPr>
          <w:lang w:val="de-AT"/>
        </w:rPr>
        <w:t>.2.jar</w:t>
      </w:r>
    </w:p>
    <w:p w:rsidR="00445F46" w:rsidRDefault="00445F46" w:rsidP="00445F46">
      <w:pPr>
        <w:rPr>
          <w:lang w:val="de-AT"/>
        </w:rPr>
      </w:pPr>
    </w:p>
    <w:p w:rsidR="00F83BE3" w:rsidRDefault="00445F46" w:rsidP="00321E9B">
      <w:pPr>
        <w:rPr>
          <w:lang w:val="de-AT"/>
        </w:rPr>
      </w:pPr>
      <w:r>
        <w:rPr>
          <w:lang w:val="de-AT"/>
        </w:rPr>
        <w:t xml:space="preserve">Dieses </w:t>
      </w:r>
      <w:proofErr w:type="spellStart"/>
      <w:r>
        <w:rPr>
          <w:lang w:val="de-AT"/>
        </w:rPr>
        <w:t>Plugin</w:t>
      </w:r>
      <w:proofErr w:type="spellEnd"/>
      <w:r>
        <w:rPr>
          <w:lang w:val="de-AT"/>
        </w:rPr>
        <w:t xml:space="preserve"> muss in das </w:t>
      </w:r>
      <w:proofErr w:type="spellStart"/>
      <w:r w:rsidRPr="00F83BE3">
        <w:rPr>
          <w:b/>
          <w:lang w:val="de-AT"/>
        </w:rPr>
        <w:t>lib</w:t>
      </w:r>
      <w:proofErr w:type="spellEnd"/>
      <w:r w:rsidRPr="00F83BE3">
        <w:rPr>
          <w:b/>
          <w:lang w:val="de-AT"/>
        </w:rPr>
        <w:t>/</w:t>
      </w:r>
      <w:proofErr w:type="spellStart"/>
      <w:r w:rsidRPr="00F83BE3">
        <w:rPr>
          <w:b/>
          <w:lang w:val="de-AT"/>
        </w:rPr>
        <w:t>shared</w:t>
      </w:r>
      <w:proofErr w:type="spellEnd"/>
      <w:r>
        <w:rPr>
          <w:lang w:val="de-AT"/>
        </w:rPr>
        <w:t xml:space="preserve"> Verzeichnis des Server</w:t>
      </w:r>
      <w:r w:rsidR="00895FEF">
        <w:rPr>
          <w:lang w:val="de-AT"/>
        </w:rPr>
        <w:t>s</w:t>
      </w:r>
      <w:r>
        <w:rPr>
          <w:lang w:val="de-AT"/>
        </w:rPr>
        <w:t xml:space="preserve"> kopiert werden. </w:t>
      </w:r>
    </w:p>
    <w:p w:rsidR="00F83BE3" w:rsidRDefault="00F83BE3" w:rsidP="00321E9B">
      <w:pPr>
        <w:rPr>
          <w:lang w:val="de-AT"/>
        </w:rPr>
      </w:pPr>
    </w:p>
    <w:p w:rsidR="00F83BE3" w:rsidRPr="006A6416" w:rsidRDefault="00F83BE3" w:rsidP="00F83BE3">
      <w:pPr>
        <w:pStyle w:val="berschrift3"/>
        <w:rPr>
          <w:rStyle w:val="google-src-text"/>
          <w:lang w:val="de-AT"/>
        </w:rPr>
      </w:pPr>
      <w:bookmarkStart w:id="12" w:name="_Toc287089802"/>
      <w:bookmarkStart w:id="13" w:name="OLE_LINK1"/>
      <w:bookmarkStart w:id="14" w:name="OLE_LINK2"/>
      <w:r>
        <w:rPr>
          <w:rStyle w:val="google-src-text"/>
          <w:lang w:val="de-AT"/>
        </w:rPr>
        <w:t xml:space="preserve">BIRT </w:t>
      </w:r>
      <w:proofErr w:type="spellStart"/>
      <w:r>
        <w:rPr>
          <w:rStyle w:val="google-src-text"/>
          <w:lang w:val="de-AT"/>
        </w:rPr>
        <w:t>Runtime</w:t>
      </w:r>
      <w:proofErr w:type="spellEnd"/>
      <w:r>
        <w:rPr>
          <w:rStyle w:val="google-src-text"/>
          <w:lang w:val="de-AT"/>
        </w:rPr>
        <w:t xml:space="preserve"> JARs einrichten</w:t>
      </w:r>
      <w:bookmarkEnd w:id="12"/>
    </w:p>
    <w:bookmarkEnd w:id="13"/>
    <w:bookmarkEnd w:id="14"/>
    <w:p w:rsidR="00DF707D" w:rsidRDefault="00895FEF" w:rsidP="00321E9B">
      <w:pPr>
        <w:rPr>
          <w:lang w:val="de-AT"/>
        </w:rPr>
      </w:pPr>
      <w:r>
        <w:rPr>
          <w:lang w:val="de-AT"/>
        </w:rPr>
        <w:t xml:space="preserve">Zusätzlich zum </w:t>
      </w:r>
      <w:proofErr w:type="spellStart"/>
      <w:r>
        <w:rPr>
          <w:lang w:val="de-AT"/>
        </w:rPr>
        <w:t>Plugin</w:t>
      </w:r>
      <w:proofErr w:type="spellEnd"/>
      <w:r>
        <w:rPr>
          <w:lang w:val="de-AT"/>
        </w:rPr>
        <w:t xml:space="preserve"> müssen noch die JAR-Dateien der Report Engine in das</w:t>
      </w:r>
      <w:r w:rsidRPr="00F83BE3">
        <w:rPr>
          <w:b/>
          <w:lang w:val="de-AT"/>
        </w:rPr>
        <w:t xml:space="preserve"> </w:t>
      </w:r>
      <w:proofErr w:type="spellStart"/>
      <w:r w:rsidRPr="00F83BE3">
        <w:rPr>
          <w:b/>
          <w:lang w:val="de-AT"/>
        </w:rPr>
        <w:t>lib</w:t>
      </w:r>
      <w:proofErr w:type="spellEnd"/>
      <w:r w:rsidRPr="00F83BE3">
        <w:rPr>
          <w:b/>
          <w:lang w:val="de-AT"/>
        </w:rPr>
        <w:t>/</w:t>
      </w:r>
      <w:proofErr w:type="spellStart"/>
      <w:r w:rsidRPr="00F83BE3">
        <w:rPr>
          <w:b/>
          <w:lang w:val="de-AT"/>
        </w:rPr>
        <w:t>shared</w:t>
      </w:r>
      <w:proofErr w:type="spellEnd"/>
      <w:r>
        <w:rPr>
          <w:lang w:val="de-AT"/>
        </w:rPr>
        <w:t xml:space="preserve"> des Ivy Server kopiert werden. Die JAR-Dateien der Report Engine befinden sich im Ordner </w:t>
      </w:r>
      <w:proofErr w:type="spellStart"/>
      <w:r>
        <w:rPr>
          <w:lang w:val="de-AT"/>
        </w:rPr>
        <w:t>ReportEngine</w:t>
      </w:r>
      <w:proofErr w:type="spellEnd"/>
      <w:r>
        <w:rPr>
          <w:lang w:val="de-AT"/>
        </w:rPr>
        <w:t>/</w:t>
      </w:r>
      <w:proofErr w:type="spellStart"/>
      <w:r>
        <w:rPr>
          <w:lang w:val="de-AT"/>
        </w:rPr>
        <w:t>lib</w:t>
      </w:r>
      <w:proofErr w:type="spellEnd"/>
      <w:r>
        <w:rPr>
          <w:lang w:val="de-AT"/>
        </w:rPr>
        <w:t>.</w:t>
      </w:r>
    </w:p>
    <w:p w:rsidR="00895FEF" w:rsidRDefault="00895FEF" w:rsidP="00321E9B">
      <w:pPr>
        <w:rPr>
          <w:lang w:val="de-AT"/>
        </w:rPr>
      </w:pPr>
    </w:p>
    <w:p w:rsidR="00895FEF" w:rsidRDefault="00895FEF" w:rsidP="00321E9B">
      <w:pPr>
        <w:rPr>
          <w:lang w:val="de-AT"/>
        </w:rPr>
      </w:pPr>
      <w:r>
        <w:rPr>
          <w:noProof/>
          <w:lang w:val="de-AT" w:eastAsia="de-AT"/>
        </w:rPr>
        <w:drawing>
          <wp:anchor distT="0" distB="0" distL="114300" distR="114300" simplePos="0" relativeHeight="251666432" behindDoc="0" locked="0" layoutInCell="1" allowOverlap="1">
            <wp:simplePos x="0" y="0"/>
            <wp:positionH relativeFrom="column">
              <wp:posOffset>185778</wp:posOffset>
            </wp:positionH>
            <wp:positionV relativeFrom="paragraph">
              <wp:posOffset>13640</wp:posOffset>
            </wp:positionV>
            <wp:extent cx="5515058" cy="3355450"/>
            <wp:effectExtent l="19050" t="0" r="9442" b="0"/>
            <wp:wrapNone/>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5515058" cy="3355450"/>
                    </a:xfrm>
                    <a:prstGeom prst="rect">
                      <a:avLst/>
                    </a:prstGeom>
                    <a:noFill/>
                    <a:ln w="9525">
                      <a:noFill/>
                      <a:miter lim="800000"/>
                      <a:headEnd/>
                      <a:tailEnd/>
                    </a:ln>
                  </pic:spPr>
                </pic:pic>
              </a:graphicData>
            </a:graphic>
          </wp:anchor>
        </w:drawing>
      </w:r>
    </w:p>
    <w:p w:rsidR="00895FEF" w:rsidRDefault="00895FEF" w:rsidP="00321E9B">
      <w:pPr>
        <w:rPr>
          <w:lang w:val="de-AT"/>
        </w:rPr>
      </w:pPr>
    </w:p>
    <w:p w:rsidR="00895FEF" w:rsidRDefault="00895FEF" w:rsidP="00321E9B">
      <w:pPr>
        <w:rPr>
          <w:lang w:val="de-AT"/>
        </w:rPr>
      </w:pPr>
    </w:p>
    <w:p w:rsidR="00895FEF" w:rsidRDefault="00895FEF" w:rsidP="00321E9B">
      <w:pPr>
        <w:rPr>
          <w:lang w:val="de-AT"/>
        </w:rPr>
      </w:pPr>
    </w:p>
    <w:p w:rsidR="00895FEF" w:rsidRDefault="00895FEF" w:rsidP="00321E9B">
      <w:pPr>
        <w:rPr>
          <w:lang w:val="de-AT"/>
        </w:rPr>
      </w:pPr>
    </w:p>
    <w:p w:rsidR="00895FEF" w:rsidRDefault="00895FEF" w:rsidP="00321E9B">
      <w:pPr>
        <w:rPr>
          <w:lang w:val="de-AT"/>
        </w:rPr>
      </w:pPr>
    </w:p>
    <w:p w:rsidR="00895FEF" w:rsidRDefault="00895FEF" w:rsidP="00321E9B">
      <w:pPr>
        <w:rPr>
          <w:lang w:val="de-AT"/>
        </w:rPr>
      </w:pPr>
    </w:p>
    <w:p w:rsidR="00895FEF" w:rsidRDefault="00895FEF" w:rsidP="00321E9B">
      <w:pPr>
        <w:rPr>
          <w:lang w:val="de-AT"/>
        </w:rPr>
      </w:pPr>
    </w:p>
    <w:p w:rsidR="00895FEF" w:rsidRDefault="00895FEF" w:rsidP="00321E9B">
      <w:pPr>
        <w:rPr>
          <w:lang w:val="de-AT"/>
        </w:rPr>
      </w:pPr>
    </w:p>
    <w:p w:rsidR="00895FEF" w:rsidRDefault="00895FEF" w:rsidP="00321E9B">
      <w:pPr>
        <w:rPr>
          <w:lang w:val="de-AT"/>
        </w:rPr>
      </w:pPr>
    </w:p>
    <w:p w:rsidR="00895FEF" w:rsidRDefault="00895FEF" w:rsidP="00321E9B">
      <w:pPr>
        <w:rPr>
          <w:lang w:val="de-AT"/>
        </w:rPr>
      </w:pPr>
    </w:p>
    <w:p w:rsidR="00895FEF" w:rsidRDefault="00895FEF" w:rsidP="00321E9B">
      <w:pPr>
        <w:rPr>
          <w:lang w:val="de-AT"/>
        </w:rPr>
      </w:pPr>
    </w:p>
    <w:p w:rsidR="00895FEF" w:rsidRDefault="00895FEF" w:rsidP="00321E9B">
      <w:pPr>
        <w:rPr>
          <w:lang w:val="de-AT"/>
        </w:rPr>
      </w:pPr>
    </w:p>
    <w:p w:rsidR="00895FEF" w:rsidRDefault="00895FEF" w:rsidP="00321E9B">
      <w:pPr>
        <w:rPr>
          <w:lang w:val="de-AT"/>
        </w:rPr>
      </w:pPr>
    </w:p>
    <w:p w:rsidR="00895FEF" w:rsidRDefault="00895FEF" w:rsidP="00321E9B">
      <w:pPr>
        <w:rPr>
          <w:lang w:val="de-AT"/>
        </w:rPr>
      </w:pPr>
    </w:p>
    <w:p w:rsidR="00895FEF" w:rsidRDefault="00895FEF" w:rsidP="00321E9B">
      <w:pPr>
        <w:rPr>
          <w:lang w:val="de-AT"/>
        </w:rPr>
      </w:pPr>
    </w:p>
    <w:p w:rsidR="00895FEF" w:rsidRDefault="00895FEF" w:rsidP="00321E9B">
      <w:pPr>
        <w:rPr>
          <w:lang w:val="de-AT"/>
        </w:rPr>
      </w:pPr>
    </w:p>
    <w:p w:rsidR="00895FEF" w:rsidRDefault="00895FEF" w:rsidP="00321E9B">
      <w:pPr>
        <w:rPr>
          <w:lang w:val="de-AT"/>
        </w:rPr>
      </w:pPr>
    </w:p>
    <w:p w:rsidR="00895FEF" w:rsidRDefault="00895FEF" w:rsidP="00321E9B">
      <w:pPr>
        <w:rPr>
          <w:lang w:val="de-AT"/>
        </w:rPr>
      </w:pPr>
    </w:p>
    <w:p w:rsidR="00895FEF" w:rsidRDefault="00895FEF" w:rsidP="00321E9B">
      <w:pPr>
        <w:rPr>
          <w:lang w:val="de-AT"/>
        </w:rPr>
      </w:pPr>
    </w:p>
    <w:p w:rsidR="00895FEF" w:rsidRDefault="00895FEF" w:rsidP="00321E9B">
      <w:pPr>
        <w:rPr>
          <w:lang w:val="de-AT"/>
        </w:rPr>
      </w:pPr>
    </w:p>
    <w:p w:rsidR="0009632E" w:rsidRPr="006A6416" w:rsidRDefault="0009632E" w:rsidP="0009632E">
      <w:pPr>
        <w:pStyle w:val="berschrift3"/>
        <w:rPr>
          <w:rStyle w:val="google-src-text"/>
          <w:lang w:val="de-AT"/>
        </w:rPr>
      </w:pPr>
      <w:bookmarkStart w:id="15" w:name="_Toc287089803"/>
      <w:r>
        <w:rPr>
          <w:rStyle w:val="google-src-text"/>
          <w:lang w:val="de-AT"/>
        </w:rPr>
        <w:t xml:space="preserve">Ivy </w:t>
      </w:r>
      <w:proofErr w:type="spellStart"/>
      <w:r>
        <w:rPr>
          <w:rStyle w:val="google-src-text"/>
          <w:lang w:val="de-AT"/>
        </w:rPr>
        <w:t>Extensions</w:t>
      </w:r>
      <w:proofErr w:type="spellEnd"/>
      <w:r>
        <w:rPr>
          <w:rStyle w:val="google-src-text"/>
          <w:lang w:val="de-AT"/>
        </w:rPr>
        <w:t xml:space="preserve"> erweitern</w:t>
      </w:r>
      <w:bookmarkEnd w:id="15"/>
    </w:p>
    <w:p w:rsidR="00404B9F" w:rsidRDefault="0069399D" w:rsidP="00321E9B">
      <w:pPr>
        <w:rPr>
          <w:lang w:val="de-AT"/>
        </w:rPr>
      </w:pPr>
      <w:r>
        <w:rPr>
          <w:lang w:val="de-AT"/>
        </w:rPr>
        <w:t xml:space="preserve">In der Serverumgebung muss dem Ivy Server die Extension explizit bekannt gegeben werden, damit der Server die neuen Prozesselemente auch verarbeiten kann. Alle Ivy Erweiterungen </w:t>
      </w:r>
      <w:r>
        <w:rPr>
          <w:lang w:val="de-AT"/>
        </w:rPr>
        <w:lastRenderedPageBreak/>
        <w:t xml:space="preserve">werden in der Konfigurationsdatei </w:t>
      </w:r>
      <w:proofErr w:type="spellStart"/>
      <w:r w:rsidRPr="0069399D">
        <w:rPr>
          <w:b/>
          <w:lang w:val="de-AT"/>
        </w:rPr>
        <w:t>configuration</w:t>
      </w:r>
      <w:proofErr w:type="spellEnd"/>
      <w:r w:rsidRPr="0069399D">
        <w:rPr>
          <w:b/>
          <w:lang w:val="de-AT"/>
        </w:rPr>
        <w:t>/</w:t>
      </w:r>
      <w:proofErr w:type="spellStart"/>
      <w:r w:rsidRPr="0069399D">
        <w:rPr>
          <w:b/>
          <w:lang w:val="de-AT"/>
        </w:rPr>
        <w:t>extensions</w:t>
      </w:r>
      <w:proofErr w:type="spellEnd"/>
      <w:r w:rsidRPr="0069399D">
        <w:rPr>
          <w:b/>
          <w:lang w:val="de-AT"/>
        </w:rPr>
        <w:t>/</w:t>
      </w:r>
      <w:proofErr w:type="spellStart"/>
      <w:r w:rsidRPr="0069399D">
        <w:rPr>
          <w:b/>
          <w:lang w:val="de-AT"/>
        </w:rPr>
        <w:t>ivy.extension</w:t>
      </w:r>
      <w:proofErr w:type="spellEnd"/>
      <w:r>
        <w:rPr>
          <w:lang w:val="de-AT"/>
        </w:rPr>
        <w:t xml:space="preserve"> definiert. </w:t>
      </w:r>
      <w:r w:rsidR="00404B9F">
        <w:rPr>
          <w:lang w:val="de-AT"/>
        </w:rPr>
        <w:t xml:space="preserve">Die erweiterte </w:t>
      </w:r>
      <w:proofErr w:type="spellStart"/>
      <w:r w:rsidR="00404B9F">
        <w:rPr>
          <w:lang w:val="de-AT"/>
        </w:rPr>
        <w:t>ivy.extensions</w:t>
      </w:r>
      <w:proofErr w:type="spellEnd"/>
      <w:r w:rsidR="00404B9F">
        <w:rPr>
          <w:lang w:val="de-AT"/>
        </w:rPr>
        <w:t xml:space="preserve"> Datei wird zusammen mit dem Ivy BIRT </w:t>
      </w:r>
      <w:proofErr w:type="spellStart"/>
      <w:r w:rsidR="00404B9F">
        <w:rPr>
          <w:lang w:val="de-AT"/>
        </w:rPr>
        <w:t>Plugin</w:t>
      </w:r>
      <w:proofErr w:type="spellEnd"/>
      <w:r w:rsidR="00404B9F">
        <w:rPr>
          <w:lang w:val="de-AT"/>
        </w:rPr>
        <w:t xml:space="preserve"> ausgeliefert. </w:t>
      </w:r>
    </w:p>
    <w:p w:rsidR="00404B9F" w:rsidRDefault="00404B9F" w:rsidP="00321E9B">
      <w:pPr>
        <w:rPr>
          <w:lang w:val="de-AT"/>
        </w:rPr>
      </w:pPr>
    </w:p>
    <w:p w:rsidR="0069399D" w:rsidRDefault="00404B9F" w:rsidP="00321E9B">
      <w:pPr>
        <w:rPr>
          <w:lang w:val="de-AT"/>
        </w:rPr>
      </w:pPr>
      <w:r>
        <w:rPr>
          <w:lang w:val="de-AT"/>
        </w:rPr>
        <w:t xml:space="preserve">Die bestehende Datei kann jedoch mit folgenden Einträgen für das Ivy-BIRT </w:t>
      </w:r>
      <w:proofErr w:type="spellStart"/>
      <w:r>
        <w:rPr>
          <w:lang w:val="de-AT"/>
        </w:rPr>
        <w:t>Plugin</w:t>
      </w:r>
      <w:proofErr w:type="spellEnd"/>
      <w:r>
        <w:rPr>
          <w:lang w:val="de-AT"/>
        </w:rPr>
        <w:t xml:space="preserve"> erweitert werden.</w:t>
      </w:r>
    </w:p>
    <w:p w:rsidR="0069399D" w:rsidRDefault="0069399D" w:rsidP="00321E9B">
      <w:pPr>
        <w:rPr>
          <w:lang w:val="de-AT"/>
        </w:rPr>
      </w:pPr>
    </w:p>
    <w:p w:rsidR="0069399D" w:rsidRPr="0069399D"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de-AT"/>
        </w:rPr>
      </w:pPr>
      <w:r w:rsidRPr="0069399D">
        <w:rPr>
          <w:rFonts w:ascii="Courier New" w:hAnsi="Courier New" w:cs="Courier New"/>
          <w:sz w:val="16"/>
          <w:szCs w:val="16"/>
          <w:lang w:val="de-AT"/>
        </w:rPr>
        <w:t xml:space="preserve">   &lt;</w:t>
      </w:r>
      <w:proofErr w:type="spellStart"/>
      <w:r w:rsidRPr="0069399D">
        <w:rPr>
          <w:rFonts w:ascii="Courier New" w:hAnsi="Courier New" w:cs="Courier New"/>
          <w:sz w:val="16"/>
          <w:szCs w:val="16"/>
          <w:lang w:val="de-AT"/>
        </w:rPr>
        <w:t>extensionPoint</w:t>
      </w:r>
      <w:proofErr w:type="spellEnd"/>
      <w:r w:rsidRPr="0069399D">
        <w:rPr>
          <w:rFonts w:ascii="Courier New" w:hAnsi="Courier New" w:cs="Courier New"/>
          <w:sz w:val="16"/>
          <w:szCs w:val="16"/>
          <w:lang w:val="de-AT"/>
        </w:rPr>
        <w:t xml:space="preserve"> </w:t>
      </w:r>
      <w:proofErr w:type="spellStart"/>
      <w:r w:rsidRPr="0069399D">
        <w:rPr>
          <w:rFonts w:ascii="Courier New" w:hAnsi="Courier New" w:cs="Courier New"/>
          <w:sz w:val="16"/>
          <w:szCs w:val="16"/>
          <w:lang w:val="de-AT"/>
        </w:rPr>
        <w:t>interface</w:t>
      </w:r>
      <w:proofErr w:type="spellEnd"/>
      <w:r w:rsidRPr="0069399D">
        <w:rPr>
          <w:rFonts w:ascii="Courier New" w:hAnsi="Courier New" w:cs="Courier New"/>
          <w:sz w:val="16"/>
          <w:szCs w:val="16"/>
          <w:lang w:val="de-AT"/>
        </w:rPr>
        <w:t>="</w:t>
      </w:r>
      <w:proofErr w:type="spellStart"/>
      <w:r w:rsidRPr="0069399D">
        <w:rPr>
          <w:rFonts w:ascii="Courier New" w:hAnsi="Courier New" w:cs="Courier New"/>
          <w:sz w:val="16"/>
          <w:szCs w:val="16"/>
          <w:lang w:val="de-AT"/>
        </w:rPr>
        <w:t>ch.ivyteam.ivy.server.IServerExtension</w:t>
      </w:r>
      <w:proofErr w:type="spellEnd"/>
      <w:r w:rsidRPr="0069399D">
        <w:rPr>
          <w:rFonts w:ascii="Courier New" w:hAnsi="Courier New" w:cs="Courier New"/>
          <w:sz w:val="16"/>
          <w:szCs w:val="16"/>
          <w:lang w:val="de-AT"/>
        </w:rPr>
        <w:t xml:space="preserve">" </w:t>
      </w:r>
      <w:proofErr w:type="spellStart"/>
      <w:r w:rsidRPr="0069399D">
        <w:rPr>
          <w:rFonts w:ascii="Courier New" w:hAnsi="Courier New" w:cs="Courier New"/>
          <w:sz w:val="16"/>
          <w:szCs w:val="16"/>
          <w:lang w:val="de-AT"/>
        </w:rPr>
        <w:t>bundle</w:t>
      </w:r>
      <w:proofErr w:type="spellEnd"/>
      <w:r w:rsidRPr="0069399D">
        <w:rPr>
          <w:rFonts w:ascii="Courier New" w:hAnsi="Courier New" w:cs="Courier New"/>
          <w:sz w:val="16"/>
          <w:szCs w:val="16"/>
          <w:lang w:val="de-AT"/>
        </w:rPr>
        <w:t>="</w:t>
      </w:r>
      <w:proofErr w:type="spellStart"/>
      <w:r w:rsidRPr="0069399D">
        <w:rPr>
          <w:rFonts w:ascii="Courier New" w:hAnsi="Courier New" w:cs="Courier New"/>
          <w:sz w:val="16"/>
          <w:szCs w:val="16"/>
          <w:lang w:val="de-AT"/>
        </w:rPr>
        <w:t>ch.ivyteam.ivy.extension.birt</w:t>
      </w:r>
      <w:proofErr w:type="spellEnd"/>
      <w:r w:rsidRPr="0069399D">
        <w:rPr>
          <w:rFonts w:ascii="Courier New" w:hAnsi="Courier New" w:cs="Courier New"/>
          <w:sz w:val="16"/>
          <w:szCs w:val="16"/>
          <w:lang w:val="de-AT"/>
        </w:rPr>
        <w:t>"&gt;</w:t>
      </w:r>
    </w:p>
    <w:p w:rsidR="0069399D" w:rsidRPr="006F545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de-AT"/>
        </w:rPr>
      </w:pPr>
      <w:r w:rsidRPr="00404B9F">
        <w:rPr>
          <w:rFonts w:ascii="Courier New" w:hAnsi="Courier New" w:cs="Courier New"/>
          <w:sz w:val="16"/>
          <w:szCs w:val="16"/>
          <w:lang w:val="de-AT"/>
        </w:rPr>
        <w:t xml:space="preserve">      </w:t>
      </w:r>
      <w:r w:rsidRPr="006F545E">
        <w:rPr>
          <w:rFonts w:ascii="Courier New" w:hAnsi="Courier New" w:cs="Courier New"/>
          <w:sz w:val="16"/>
          <w:szCs w:val="16"/>
          <w:lang w:val="de-AT"/>
        </w:rPr>
        <w:t>&lt;</w:t>
      </w:r>
      <w:proofErr w:type="spellStart"/>
      <w:r w:rsidRPr="006F545E">
        <w:rPr>
          <w:rFonts w:ascii="Courier New" w:hAnsi="Courier New" w:cs="Courier New"/>
          <w:sz w:val="16"/>
          <w:szCs w:val="16"/>
          <w:lang w:val="de-AT"/>
        </w:rPr>
        <w:t>extension</w:t>
      </w:r>
      <w:proofErr w:type="spellEnd"/>
      <w:r w:rsidRPr="006F545E">
        <w:rPr>
          <w:rFonts w:ascii="Courier New" w:hAnsi="Courier New" w:cs="Courier New"/>
          <w:sz w:val="16"/>
          <w:szCs w:val="16"/>
          <w:lang w:val="de-AT"/>
        </w:rPr>
        <w:t xml:space="preserve">  </w:t>
      </w:r>
      <w:proofErr w:type="spellStart"/>
      <w:r w:rsidRPr="006F545E">
        <w:rPr>
          <w:rFonts w:ascii="Courier New" w:hAnsi="Courier New" w:cs="Courier New"/>
          <w:sz w:val="16"/>
          <w:szCs w:val="16"/>
          <w:lang w:val="de-AT"/>
        </w:rPr>
        <w:t>bundle</w:t>
      </w:r>
      <w:proofErr w:type="spellEnd"/>
      <w:r w:rsidRPr="006F545E">
        <w:rPr>
          <w:rFonts w:ascii="Courier New" w:hAnsi="Courier New" w:cs="Courier New"/>
          <w:sz w:val="16"/>
          <w:szCs w:val="16"/>
          <w:lang w:val="de-AT"/>
        </w:rPr>
        <w:t>="</w:t>
      </w:r>
      <w:proofErr w:type="spellStart"/>
      <w:r w:rsidRPr="006F545E">
        <w:rPr>
          <w:rFonts w:ascii="Courier New" w:hAnsi="Courier New" w:cs="Courier New"/>
          <w:sz w:val="16"/>
          <w:szCs w:val="16"/>
          <w:lang w:val="de-AT"/>
        </w:rPr>
        <w:t>ch.ivyteam.ivy.extension.birt</w:t>
      </w:r>
      <w:proofErr w:type="spellEnd"/>
      <w:r w:rsidRPr="006F545E">
        <w:rPr>
          <w:rFonts w:ascii="Courier New" w:hAnsi="Courier New" w:cs="Courier New"/>
          <w:sz w:val="16"/>
          <w:szCs w:val="16"/>
          <w:lang w:val="de-AT"/>
        </w:rPr>
        <w:t xml:space="preserve">" </w:t>
      </w:r>
      <w:proofErr w:type="spellStart"/>
      <w:r w:rsidRPr="006F545E">
        <w:rPr>
          <w:rFonts w:ascii="Courier New" w:hAnsi="Courier New" w:cs="Courier New"/>
          <w:sz w:val="16"/>
          <w:szCs w:val="16"/>
          <w:lang w:val="de-AT"/>
        </w:rPr>
        <w:t>class</w:t>
      </w:r>
      <w:proofErr w:type="spellEnd"/>
      <w:r w:rsidRPr="006F545E">
        <w:rPr>
          <w:rFonts w:ascii="Courier New" w:hAnsi="Courier New" w:cs="Courier New"/>
          <w:sz w:val="16"/>
          <w:szCs w:val="16"/>
          <w:lang w:val="de-AT"/>
        </w:rPr>
        <w:t>="</w:t>
      </w:r>
      <w:proofErr w:type="spellStart"/>
      <w:r w:rsidRPr="006F545E">
        <w:rPr>
          <w:rFonts w:ascii="Courier New" w:hAnsi="Courier New" w:cs="Courier New"/>
          <w:sz w:val="16"/>
          <w:szCs w:val="16"/>
          <w:lang w:val="de-AT"/>
        </w:rPr>
        <w:t>ch.ivyteam.ivy.extension.birt.BirtEngine</w:t>
      </w:r>
      <w:proofErr w:type="spellEnd"/>
      <w:r w:rsidRPr="006F545E">
        <w:rPr>
          <w:rFonts w:ascii="Courier New" w:hAnsi="Courier New" w:cs="Courier New"/>
          <w:sz w:val="16"/>
          <w:szCs w:val="16"/>
          <w:lang w:val="de-AT"/>
        </w:rPr>
        <w:t>"/&gt;</w:t>
      </w:r>
    </w:p>
    <w:p w:rsidR="0069399D" w:rsidRPr="006F545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6F545E">
        <w:rPr>
          <w:rFonts w:ascii="Courier New" w:hAnsi="Courier New" w:cs="Courier New"/>
          <w:sz w:val="16"/>
          <w:szCs w:val="16"/>
          <w:lang w:val="de-AT"/>
        </w:rPr>
        <w:t xml:space="preserve">   </w:t>
      </w:r>
      <w:r w:rsidRPr="006F545E">
        <w:rPr>
          <w:rFonts w:ascii="Courier New" w:hAnsi="Courier New" w:cs="Courier New"/>
          <w:sz w:val="16"/>
          <w:szCs w:val="16"/>
          <w:lang w:val="en-US"/>
        </w:rPr>
        <w:t>&lt;/</w:t>
      </w:r>
      <w:proofErr w:type="spellStart"/>
      <w:r w:rsidRPr="006F545E">
        <w:rPr>
          <w:rFonts w:ascii="Courier New" w:hAnsi="Courier New" w:cs="Courier New"/>
          <w:sz w:val="16"/>
          <w:szCs w:val="16"/>
          <w:lang w:val="en-US"/>
        </w:rPr>
        <w:t>extensionPoint</w:t>
      </w:r>
      <w:proofErr w:type="spellEnd"/>
      <w:r w:rsidRPr="006F545E">
        <w:rPr>
          <w:rFonts w:ascii="Courier New" w:hAnsi="Courier New" w:cs="Courier New"/>
          <w:sz w:val="16"/>
          <w:szCs w:val="16"/>
          <w:lang w:val="en-US"/>
        </w:rPr>
        <w:t>&gt;</w:t>
      </w:r>
    </w:p>
    <w:p w:rsidR="0069399D" w:rsidRPr="006F545E"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6F545E">
        <w:rPr>
          <w:rFonts w:ascii="Courier New" w:hAnsi="Courier New" w:cs="Courier New"/>
          <w:sz w:val="16"/>
          <w:szCs w:val="16"/>
          <w:lang w:val="en-US"/>
        </w:rPr>
        <w:t xml:space="preserve">   </w:t>
      </w:r>
    </w:p>
    <w:p w:rsidR="0069399D" w:rsidRPr="0069399D"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69399D">
        <w:rPr>
          <w:rFonts w:ascii="Courier New" w:hAnsi="Courier New" w:cs="Courier New"/>
          <w:sz w:val="16"/>
          <w:szCs w:val="16"/>
          <w:lang w:val="en-US"/>
        </w:rPr>
        <w:t xml:space="preserve">   &lt;</w:t>
      </w:r>
      <w:proofErr w:type="spellStart"/>
      <w:r w:rsidRPr="0069399D">
        <w:rPr>
          <w:rFonts w:ascii="Courier New" w:hAnsi="Courier New" w:cs="Courier New"/>
          <w:sz w:val="16"/>
          <w:szCs w:val="16"/>
          <w:lang w:val="en-US"/>
        </w:rPr>
        <w:t>extensionPoint</w:t>
      </w:r>
      <w:proofErr w:type="spellEnd"/>
      <w:r w:rsidRPr="0069399D">
        <w:rPr>
          <w:rFonts w:ascii="Courier New" w:hAnsi="Courier New" w:cs="Courier New"/>
          <w:sz w:val="16"/>
          <w:szCs w:val="16"/>
          <w:lang w:val="en-US"/>
        </w:rPr>
        <w:t xml:space="preserve"> interface="</w:t>
      </w:r>
      <w:proofErr w:type="spellStart"/>
      <w:r w:rsidRPr="0069399D">
        <w:rPr>
          <w:rFonts w:ascii="Courier New" w:hAnsi="Courier New" w:cs="Courier New"/>
          <w:sz w:val="16"/>
          <w:szCs w:val="16"/>
          <w:lang w:val="en-US"/>
        </w:rPr>
        <w:t>ch.ivyteam.ivy.java.IIvyProjectClassPathExtension</w:t>
      </w:r>
      <w:proofErr w:type="spellEnd"/>
      <w:r w:rsidRPr="0069399D">
        <w:rPr>
          <w:rFonts w:ascii="Courier New" w:hAnsi="Courier New" w:cs="Courier New"/>
          <w:sz w:val="16"/>
          <w:szCs w:val="16"/>
          <w:lang w:val="en-US"/>
        </w:rPr>
        <w:t>" bundle="</w:t>
      </w:r>
      <w:proofErr w:type="spellStart"/>
      <w:r w:rsidRPr="0069399D">
        <w:rPr>
          <w:rFonts w:ascii="Courier New" w:hAnsi="Courier New" w:cs="Courier New"/>
          <w:sz w:val="16"/>
          <w:szCs w:val="16"/>
          <w:lang w:val="en-US"/>
        </w:rPr>
        <w:t>ch.ivyteam.ivy.extension.birt</w:t>
      </w:r>
      <w:proofErr w:type="spellEnd"/>
      <w:r w:rsidRPr="0069399D">
        <w:rPr>
          <w:rFonts w:ascii="Courier New" w:hAnsi="Courier New" w:cs="Courier New"/>
          <w:sz w:val="16"/>
          <w:szCs w:val="16"/>
          <w:lang w:val="en-US"/>
        </w:rPr>
        <w:t>"&gt;</w:t>
      </w:r>
    </w:p>
    <w:p w:rsidR="0069399D" w:rsidRPr="0069399D"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69399D">
        <w:rPr>
          <w:rFonts w:ascii="Courier New" w:hAnsi="Courier New" w:cs="Courier New"/>
          <w:sz w:val="16"/>
          <w:szCs w:val="16"/>
          <w:lang w:val="en-US"/>
        </w:rPr>
        <w:t xml:space="preserve">      &lt;</w:t>
      </w:r>
      <w:proofErr w:type="gramStart"/>
      <w:r w:rsidRPr="0069399D">
        <w:rPr>
          <w:rFonts w:ascii="Courier New" w:hAnsi="Courier New" w:cs="Courier New"/>
          <w:sz w:val="16"/>
          <w:szCs w:val="16"/>
          <w:lang w:val="en-US"/>
        </w:rPr>
        <w:t>extension  bundle</w:t>
      </w:r>
      <w:proofErr w:type="gramEnd"/>
      <w:r w:rsidRPr="0069399D">
        <w:rPr>
          <w:rFonts w:ascii="Courier New" w:hAnsi="Courier New" w:cs="Courier New"/>
          <w:sz w:val="16"/>
          <w:szCs w:val="16"/>
          <w:lang w:val="en-US"/>
        </w:rPr>
        <w:t>="</w:t>
      </w:r>
      <w:proofErr w:type="spellStart"/>
      <w:r w:rsidRPr="0069399D">
        <w:rPr>
          <w:rFonts w:ascii="Courier New" w:hAnsi="Courier New" w:cs="Courier New"/>
          <w:sz w:val="16"/>
          <w:szCs w:val="16"/>
          <w:lang w:val="en-US"/>
        </w:rPr>
        <w:t>ch.ivyteam.ivy.extension.birt</w:t>
      </w:r>
      <w:proofErr w:type="spellEnd"/>
      <w:r w:rsidRPr="0069399D">
        <w:rPr>
          <w:rFonts w:ascii="Courier New" w:hAnsi="Courier New" w:cs="Courier New"/>
          <w:sz w:val="16"/>
          <w:szCs w:val="16"/>
          <w:lang w:val="en-US"/>
        </w:rPr>
        <w:t>" class="ch.ivyteam.ivy.extension.birt.BirtProjectClassPathExtension"/&gt;</w:t>
      </w:r>
    </w:p>
    <w:p w:rsidR="0069399D" w:rsidRPr="0069399D"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69399D">
        <w:rPr>
          <w:rFonts w:ascii="Courier New" w:hAnsi="Courier New" w:cs="Courier New"/>
          <w:sz w:val="16"/>
          <w:szCs w:val="16"/>
          <w:lang w:val="en-US"/>
        </w:rPr>
        <w:t xml:space="preserve">   &lt;/</w:t>
      </w:r>
      <w:proofErr w:type="spellStart"/>
      <w:r w:rsidRPr="0069399D">
        <w:rPr>
          <w:rFonts w:ascii="Courier New" w:hAnsi="Courier New" w:cs="Courier New"/>
          <w:sz w:val="16"/>
          <w:szCs w:val="16"/>
          <w:lang w:val="en-US"/>
        </w:rPr>
        <w:t>extensionPoint</w:t>
      </w:r>
      <w:proofErr w:type="spellEnd"/>
      <w:r w:rsidRPr="0069399D">
        <w:rPr>
          <w:rFonts w:ascii="Courier New" w:hAnsi="Courier New" w:cs="Courier New"/>
          <w:sz w:val="16"/>
          <w:szCs w:val="16"/>
          <w:lang w:val="en-US"/>
        </w:rPr>
        <w:t>&gt;</w:t>
      </w:r>
    </w:p>
    <w:p w:rsidR="0069399D" w:rsidRPr="0069399D"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69399D">
        <w:rPr>
          <w:rFonts w:ascii="Courier New" w:hAnsi="Courier New" w:cs="Courier New"/>
          <w:sz w:val="16"/>
          <w:szCs w:val="16"/>
          <w:lang w:val="en-US"/>
        </w:rPr>
        <w:t xml:space="preserve">   </w:t>
      </w:r>
    </w:p>
    <w:p w:rsidR="0069399D" w:rsidRPr="0069399D"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69399D">
        <w:rPr>
          <w:rFonts w:ascii="Courier New" w:hAnsi="Courier New" w:cs="Courier New"/>
          <w:sz w:val="16"/>
          <w:szCs w:val="16"/>
          <w:lang w:val="en-US"/>
        </w:rPr>
        <w:t xml:space="preserve">   &lt;</w:t>
      </w:r>
      <w:proofErr w:type="spellStart"/>
      <w:r w:rsidRPr="0069399D">
        <w:rPr>
          <w:rFonts w:ascii="Courier New" w:hAnsi="Courier New" w:cs="Courier New"/>
          <w:sz w:val="16"/>
          <w:szCs w:val="16"/>
          <w:lang w:val="en-US"/>
        </w:rPr>
        <w:t>extensionPoint</w:t>
      </w:r>
      <w:proofErr w:type="spellEnd"/>
      <w:r w:rsidRPr="0069399D">
        <w:rPr>
          <w:rFonts w:ascii="Courier New" w:hAnsi="Courier New" w:cs="Courier New"/>
          <w:sz w:val="16"/>
          <w:szCs w:val="16"/>
          <w:lang w:val="en-US"/>
        </w:rPr>
        <w:t xml:space="preserve"> interface="ch.ivyteam.ivy.designer.process.ui.IIvyProcessPaletteExtension" bundle="</w:t>
      </w:r>
      <w:proofErr w:type="spellStart"/>
      <w:r w:rsidRPr="0069399D">
        <w:rPr>
          <w:rFonts w:ascii="Courier New" w:hAnsi="Courier New" w:cs="Courier New"/>
          <w:sz w:val="16"/>
          <w:szCs w:val="16"/>
          <w:lang w:val="en-US"/>
        </w:rPr>
        <w:t>ch.ivyteam.ivy.extension.birt</w:t>
      </w:r>
      <w:proofErr w:type="spellEnd"/>
      <w:r w:rsidRPr="0069399D">
        <w:rPr>
          <w:rFonts w:ascii="Courier New" w:hAnsi="Courier New" w:cs="Courier New"/>
          <w:sz w:val="16"/>
          <w:szCs w:val="16"/>
          <w:lang w:val="en-US"/>
        </w:rPr>
        <w:t>"&gt;</w:t>
      </w:r>
    </w:p>
    <w:p w:rsidR="0069399D" w:rsidRPr="0069399D"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69399D">
        <w:rPr>
          <w:rFonts w:ascii="Courier New" w:hAnsi="Courier New" w:cs="Courier New"/>
          <w:sz w:val="16"/>
          <w:szCs w:val="16"/>
          <w:lang w:val="en-US"/>
        </w:rPr>
        <w:t xml:space="preserve">      &lt;</w:t>
      </w:r>
      <w:proofErr w:type="gramStart"/>
      <w:r w:rsidRPr="0069399D">
        <w:rPr>
          <w:rFonts w:ascii="Courier New" w:hAnsi="Courier New" w:cs="Courier New"/>
          <w:sz w:val="16"/>
          <w:szCs w:val="16"/>
          <w:lang w:val="en-US"/>
        </w:rPr>
        <w:t>extension  bundle</w:t>
      </w:r>
      <w:proofErr w:type="gramEnd"/>
      <w:r w:rsidRPr="0069399D">
        <w:rPr>
          <w:rFonts w:ascii="Courier New" w:hAnsi="Courier New" w:cs="Courier New"/>
          <w:sz w:val="16"/>
          <w:szCs w:val="16"/>
          <w:lang w:val="en-US"/>
        </w:rPr>
        <w:t>="</w:t>
      </w:r>
      <w:proofErr w:type="spellStart"/>
      <w:r w:rsidRPr="0069399D">
        <w:rPr>
          <w:rFonts w:ascii="Courier New" w:hAnsi="Courier New" w:cs="Courier New"/>
          <w:sz w:val="16"/>
          <w:szCs w:val="16"/>
          <w:lang w:val="en-US"/>
        </w:rPr>
        <w:t>ch.ivyteam.ivy.extension.birt</w:t>
      </w:r>
      <w:proofErr w:type="spellEnd"/>
      <w:r w:rsidRPr="0069399D">
        <w:rPr>
          <w:rFonts w:ascii="Courier New" w:hAnsi="Courier New" w:cs="Courier New"/>
          <w:sz w:val="16"/>
          <w:szCs w:val="16"/>
          <w:lang w:val="en-US"/>
        </w:rPr>
        <w:t>" class="ch.ivyteam.ivy.extension.birt.process.element.BirtProcessPalette"/&gt;</w:t>
      </w:r>
    </w:p>
    <w:p w:rsidR="0069399D" w:rsidRPr="0069399D"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69399D">
        <w:rPr>
          <w:rFonts w:ascii="Courier New" w:hAnsi="Courier New" w:cs="Courier New"/>
          <w:sz w:val="16"/>
          <w:szCs w:val="16"/>
          <w:lang w:val="en-US"/>
        </w:rPr>
        <w:t xml:space="preserve">   &lt;/</w:t>
      </w:r>
      <w:proofErr w:type="spellStart"/>
      <w:r w:rsidRPr="0069399D">
        <w:rPr>
          <w:rFonts w:ascii="Courier New" w:hAnsi="Courier New" w:cs="Courier New"/>
          <w:sz w:val="16"/>
          <w:szCs w:val="16"/>
          <w:lang w:val="en-US"/>
        </w:rPr>
        <w:t>extensionPoint</w:t>
      </w:r>
      <w:proofErr w:type="spellEnd"/>
      <w:r w:rsidRPr="0069399D">
        <w:rPr>
          <w:rFonts w:ascii="Courier New" w:hAnsi="Courier New" w:cs="Courier New"/>
          <w:sz w:val="16"/>
          <w:szCs w:val="16"/>
          <w:lang w:val="en-US"/>
        </w:rPr>
        <w:t>&gt;</w:t>
      </w:r>
    </w:p>
    <w:p w:rsidR="0069399D" w:rsidRPr="0069399D"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69399D">
        <w:rPr>
          <w:rFonts w:ascii="Courier New" w:hAnsi="Courier New" w:cs="Courier New"/>
          <w:sz w:val="16"/>
          <w:szCs w:val="16"/>
          <w:lang w:val="en-US"/>
        </w:rPr>
        <w:t xml:space="preserve">   </w:t>
      </w:r>
    </w:p>
    <w:p w:rsidR="0069399D" w:rsidRPr="0069399D"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69399D">
        <w:rPr>
          <w:rFonts w:ascii="Courier New" w:hAnsi="Courier New" w:cs="Courier New"/>
          <w:sz w:val="16"/>
          <w:szCs w:val="16"/>
          <w:lang w:val="en-US"/>
        </w:rPr>
        <w:t xml:space="preserve">   &lt;</w:t>
      </w:r>
      <w:proofErr w:type="spellStart"/>
      <w:r w:rsidRPr="0069399D">
        <w:rPr>
          <w:rFonts w:ascii="Courier New" w:hAnsi="Courier New" w:cs="Courier New"/>
          <w:sz w:val="16"/>
          <w:szCs w:val="16"/>
          <w:lang w:val="en-US"/>
        </w:rPr>
        <w:t>extensionPoint</w:t>
      </w:r>
      <w:proofErr w:type="spellEnd"/>
      <w:r w:rsidRPr="0069399D">
        <w:rPr>
          <w:rFonts w:ascii="Courier New" w:hAnsi="Courier New" w:cs="Courier New"/>
          <w:sz w:val="16"/>
          <w:szCs w:val="16"/>
          <w:lang w:val="en-US"/>
        </w:rPr>
        <w:t xml:space="preserve"> interface="ch.ivyteam.ivy.process.element.IExtensibleStandardProcessElementExtension" bundle="</w:t>
      </w:r>
      <w:proofErr w:type="spellStart"/>
      <w:r w:rsidRPr="0069399D">
        <w:rPr>
          <w:rFonts w:ascii="Courier New" w:hAnsi="Courier New" w:cs="Courier New"/>
          <w:sz w:val="16"/>
          <w:szCs w:val="16"/>
          <w:lang w:val="en-US"/>
        </w:rPr>
        <w:t>ch.ivyteam.ivy.extension.birt</w:t>
      </w:r>
      <w:proofErr w:type="spellEnd"/>
      <w:r w:rsidRPr="0069399D">
        <w:rPr>
          <w:rFonts w:ascii="Courier New" w:hAnsi="Courier New" w:cs="Courier New"/>
          <w:sz w:val="16"/>
          <w:szCs w:val="16"/>
          <w:lang w:val="en-US"/>
        </w:rPr>
        <w:t>"&gt;</w:t>
      </w:r>
    </w:p>
    <w:p w:rsidR="0069399D" w:rsidRPr="0069399D"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69399D">
        <w:rPr>
          <w:rFonts w:ascii="Courier New" w:hAnsi="Courier New" w:cs="Courier New"/>
          <w:sz w:val="16"/>
          <w:szCs w:val="16"/>
          <w:lang w:val="en-US"/>
        </w:rPr>
        <w:t xml:space="preserve">      &lt;</w:t>
      </w:r>
      <w:proofErr w:type="gramStart"/>
      <w:r w:rsidRPr="0069399D">
        <w:rPr>
          <w:rFonts w:ascii="Courier New" w:hAnsi="Courier New" w:cs="Courier New"/>
          <w:sz w:val="16"/>
          <w:szCs w:val="16"/>
          <w:lang w:val="en-US"/>
        </w:rPr>
        <w:t>extension  bundle</w:t>
      </w:r>
      <w:proofErr w:type="gramEnd"/>
      <w:r w:rsidRPr="0069399D">
        <w:rPr>
          <w:rFonts w:ascii="Courier New" w:hAnsi="Courier New" w:cs="Courier New"/>
          <w:sz w:val="16"/>
          <w:szCs w:val="16"/>
          <w:lang w:val="en-US"/>
        </w:rPr>
        <w:t>="</w:t>
      </w:r>
      <w:proofErr w:type="spellStart"/>
      <w:r w:rsidRPr="0069399D">
        <w:rPr>
          <w:rFonts w:ascii="Courier New" w:hAnsi="Courier New" w:cs="Courier New"/>
          <w:sz w:val="16"/>
          <w:szCs w:val="16"/>
          <w:lang w:val="en-US"/>
        </w:rPr>
        <w:t>ch.ivyteam.ivy.extension.birt</w:t>
      </w:r>
      <w:proofErr w:type="spellEnd"/>
      <w:r w:rsidRPr="0069399D">
        <w:rPr>
          <w:rFonts w:ascii="Courier New" w:hAnsi="Courier New" w:cs="Courier New"/>
          <w:sz w:val="16"/>
          <w:szCs w:val="16"/>
          <w:lang w:val="en-US"/>
        </w:rPr>
        <w:t>" class="ch.ivyteam.ivy.extension.birt.process.element.BirtProcessElements"/&gt;</w:t>
      </w:r>
    </w:p>
    <w:p w:rsidR="0069399D" w:rsidRPr="0069399D"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69399D">
        <w:rPr>
          <w:rFonts w:ascii="Courier New" w:hAnsi="Courier New" w:cs="Courier New"/>
          <w:sz w:val="16"/>
          <w:szCs w:val="16"/>
          <w:lang w:val="en-US"/>
        </w:rPr>
        <w:t xml:space="preserve">   &lt;/</w:t>
      </w:r>
      <w:proofErr w:type="spellStart"/>
      <w:r w:rsidRPr="0069399D">
        <w:rPr>
          <w:rFonts w:ascii="Courier New" w:hAnsi="Courier New" w:cs="Courier New"/>
          <w:sz w:val="16"/>
          <w:szCs w:val="16"/>
          <w:lang w:val="en-US"/>
        </w:rPr>
        <w:t>extensionPoint</w:t>
      </w:r>
      <w:proofErr w:type="spellEnd"/>
      <w:r w:rsidRPr="0069399D">
        <w:rPr>
          <w:rFonts w:ascii="Courier New" w:hAnsi="Courier New" w:cs="Courier New"/>
          <w:sz w:val="16"/>
          <w:szCs w:val="16"/>
          <w:lang w:val="en-US"/>
        </w:rPr>
        <w:t>&gt;</w:t>
      </w:r>
    </w:p>
    <w:p w:rsidR="0069399D" w:rsidRPr="0069399D"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69399D">
        <w:rPr>
          <w:rFonts w:ascii="Courier New" w:hAnsi="Courier New" w:cs="Courier New"/>
          <w:sz w:val="16"/>
          <w:szCs w:val="16"/>
          <w:lang w:val="en-US"/>
        </w:rPr>
        <w:t xml:space="preserve">   </w:t>
      </w:r>
    </w:p>
    <w:p w:rsidR="0069399D" w:rsidRPr="0069399D"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69399D">
        <w:rPr>
          <w:rFonts w:ascii="Courier New" w:hAnsi="Courier New" w:cs="Courier New"/>
          <w:sz w:val="16"/>
          <w:szCs w:val="16"/>
          <w:lang w:val="en-US"/>
        </w:rPr>
        <w:t xml:space="preserve">   &lt;</w:t>
      </w:r>
      <w:proofErr w:type="spellStart"/>
      <w:r w:rsidRPr="0069399D">
        <w:rPr>
          <w:rFonts w:ascii="Courier New" w:hAnsi="Courier New" w:cs="Courier New"/>
          <w:sz w:val="16"/>
          <w:szCs w:val="16"/>
          <w:lang w:val="en-US"/>
        </w:rPr>
        <w:t>extensionPoint</w:t>
      </w:r>
      <w:proofErr w:type="spellEnd"/>
      <w:r w:rsidRPr="0069399D">
        <w:rPr>
          <w:rFonts w:ascii="Courier New" w:hAnsi="Courier New" w:cs="Courier New"/>
          <w:sz w:val="16"/>
          <w:szCs w:val="16"/>
          <w:lang w:val="en-US"/>
        </w:rPr>
        <w:t xml:space="preserve"> interface="ch.ivyteam.ivy.designer.process.ui.IProcessElementUiInformationExtension" bundle="</w:t>
      </w:r>
      <w:proofErr w:type="spellStart"/>
      <w:r w:rsidRPr="0069399D">
        <w:rPr>
          <w:rFonts w:ascii="Courier New" w:hAnsi="Courier New" w:cs="Courier New"/>
          <w:sz w:val="16"/>
          <w:szCs w:val="16"/>
          <w:lang w:val="en-US"/>
        </w:rPr>
        <w:t>ch.ivyteam.ivy.extension.birt</w:t>
      </w:r>
      <w:proofErr w:type="spellEnd"/>
      <w:r w:rsidRPr="0069399D">
        <w:rPr>
          <w:rFonts w:ascii="Courier New" w:hAnsi="Courier New" w:cs="Courier New"/>
          <w:sz w:val="16"/>
          <w:szCs w:val="16"/>
          <w:lang w:val="en-US"/>
        </w:rPr>
        <w:t>"&gt;</w:t>
      </w:r>
    </w:p>
    <w:p w:rsidR="0069399D" w:rsidRPr="0069399D"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en-US"/>
        </w:rPr>
      </w:pPr>
      <w:r w:rsidRPr="0069399D">
        <w:rPr>
          <w:rFonts w:ascii="Courier New" w:hAnsi="Courier New" w:cs="Courier New"/>
          <w:sz w:val="16"/>
          <w:szCs w:val="16"/>
          <w:lang w:val="en-US"/>
        </w:rPr>
        <w:t xml:space="preserve">      &lt;</w:t>
      </w:r>
      <w:proofErr w:type="gramStart"/>
      <w:r w:rsidRPr="0069399D">
        <w:rPr>
          <w:rFonts w:ascii="Courier New" w:hAnsi="Courier New" w:cs="Courier New"/>
          <w:sz w:val="16"/>
          <w:szCs w:val="16"/>
          <w:lang w:val="en-US"/>
        </w:rPr>
        <w:t>extension  bundle</w:t>
      </w:r>
      <w:proofErr w:type="gramEnd"/>
      <w:r w:rsidRPr="0069399D">
        <w:rPr>
          <w:rFonts w:ascii="Courier New" w:hAnsi="Courier New" w:cs="Courier New"/>
          <w:sz w:val="16"/>
          <w:szCs w:val="16"/>
          <w:lang w:val="en-US"/>
        </w:rPr>
        <w:t>="</w:t>
      </w:r>
      <w:proofErr w:type="spellStart"/>
      <w:r w:rsidRPr="0069399D">
        <w:rPr>
          <w:rFonts w:ascii="Courier New" w:hAnsi="Courier New" w:cs="Courier New"/>
          <w:sz w:val="16"/>
          <w:szCs w:val="16"/>
          <w:lang w:val="en-US"/>
        </w:rPr>
        <w:t>ch.ivyteam.ivy.extension.birt</w:t>
      </w:r>
      <w:proofErr w:type="spellEnd"/>
      <w:r w:rsidRPr="0069399D">
        <w:rPr>
          <w:rFonts w:ascii="Courier New" w:hAnsi="Courier New" w:cs="Courier New"/>
          <w:sz w:val="16"/>
          <w:szCs w:val="16"/>
          <w:lang w:val="en-US"/>
        </w:rPr>
        <w:t>" class="ch.ivyteam.ivy.extension.birt.process.element.BirtProcessElementUiInformation"/&gt;</w:t>
      </w:r>
    </w:p>
    <w:p w:rsidR="0069399D" w:rsidRPr="0069399D" w:rsidRDefault="0069399D" w:rsidP="0069399D">
      <w:pPr>
        <w:pBdr>
          <w:top w:val="single" w:sz="4" w:space="1" w:color="auto"/>
          <w:left w:val="single" w:sz="4" w:space="4" w:color="auto"/>
          <w:bottom w:val="single" w:sz="4" w:space="1" w:color="auto"/>
          <w:right w:val="single" w:sz="4" w:space="4" w:color="auto"/>
        </w:pBdr>
        <w:rPr>
          <w:rFonts w:ascii="Courier New" w:hAnsi="Courier New" w:cs="Courier New"/>
          <w:sz w:val="16"/>
          <w:szCs w:val="16"/>
          <w:lang w:val="de-AT"/>
        </w:rPr>
      </w:pPr>
      <w:r w:rsidRPr="0069399D">
        <w:rPr>
          <w:rFonts w:ascii="Courier New" w:hAnsi="Courier New" w:cs="Courier New"/>
          <w:sz w:val="16"/>
          <w:szCs w:val="16"/>
          <w:lang w:val="en-US"/>
        </w:rPr>
        <w:t xml:space="preserve">   </w:t>
      </w:r>
      <w:r w:rsidRPr="0069399D">
        <w:rPr>
          <w:rFonts w:ascii="Courier New" w:hAnsi="Courier New" w:cs="Courier New"/>
          <w:sz w:val="16"/>
          <w:szCs w:val="16"/>
          <w:lang w:val="de-AT"/>
        </w:rPr>
        <w:t>&lt;/</w:t>
      </w:r>
      <w:proofErr w:type="spellStart"/>
      <w:r w:rsidRPr="0069399D">
        <w:rPr>
          <w:rFonts w:ascii="Courier New" w:hAnsi="Courier New" w:cs="Courier New"/>
          <w:sz w:val="16"/>
          <w:szCs w:val="16"/>
          <w:lang w:val="de-AT"/>
        </w:rPr>
        <w:t>extensionPoint</w:t>
      </w:r>
      <w:proofErr w:type="spellEnd"/>
      <w:r w:rsidRPr="0069399D">
        <w:rPr>
          <w:rFonts w:ascii="Courier New" w:hAnsi="Courier New" w:cs="Courier New"/>
          <w:sz w:val="16"/>
          <w:szCs w:val="16"/>
          <w:lang w:val="de-AT"/>
        </w:rPr>
        <w:t>&gt;</w:t>
      </w:r>
    </w:p>
    <w:p w:rsidR="0069399D" w:rsidRDefault="0069399D" w:rsidP="00321E9B">
      <w:pPr>
        <w:rPr>
          <w:lang w:val="de-AT"/>
        </w:rPr>
      </w:pPr>
    </w:p>
    <w:p w:rsidR="0069399D" w:rsidRDefault="0069399D" w:rsidP="00321E9B">
      <w:pPr>
        <w:rPr>
          <w:lang w:val="de-AT"/>
        </w:rPr>
      </w:pPr>
    </w:p>
    <w:p w:rsidR="004A6F94" w:rsidRPr="006A6416" w:rsidRDefault="004A6F94" w:rsidP="004A6F94">
      <w:pPr>
        <w:pStyle w:val="berschrift3"/>
        <w:rPr>
          <w:rStyle w:val="google-src-text"/>
          <w:lang w:val="de-AT"/>
        </w:rPr>
      </w:pPr>
      <w:bookmarkStart w:id="16" w:name="_Toc287089804"/>
      <w:r>
        <w:rPr>
          <w:rStyle w:val="google-src-text"/>
          <w:lang w:val="de-AT"/>
        </w:rPr>
        <w:t>BIRT Properties einspielen</w:t>
      </w:r>
      <w:bookmarkEnd w:id="16"/>
    </w:p>
    <w:p w:rsidR="00040ABB" w:rsidRDefault="004A6F94" w:rsidP="00321E9B">
      <w:pPr>
        <w:rPr>
          <w:lang w:val="de-AT"/>
        </w:rPr>
      </w:pPr>
      <w:r>
        <w:rPr>
          <w:lang w:val="de-AT"/>
        </w:rPr>
        <w:t xml:space="preserve">Wie beim Designer </w:t>
      </w:r>
      <w:proofErr w:type="spellStart"/>
      <w:r>
        <w:rPr>
          <w:lang w:val="de-AT"/>
        </w:rPr>
        <w:t>muß</w:t>
      </w:r>
      <w:proofErr w:type="spellEnd"/>
      <w:r>
        <w:rPr>
          <w:lang w:val="de-AT"/>
        </w:rPr>
        <w:t xml:space="preserve"> die Datei </w:t>
      </w:r>
      <w:proofErr w:type="spellStart"/>
      <w:r>
        <w:rPr>
          <w:lang w:val="de-AT"/>
        </w:rPr>
        <w:t>birt.properties</w:t>
      </w:r>
      <w:proofErr w:type="spellEnd"/>
      <w:r>
        <w:rPr>
          <w:lang w:val="de-AT"/>
        </w:rPr>
        <w:t xml:space="preserve"> in das Verzeichnis </w:t>
      </w:r>
      <w:proofErr w:type="spellStart"/>
      <w:r>
        <w:rPr>
          <w:lang w:val="de-AT"/>
        </w:rPr>
        <w:t>configuration</w:t>
      </w:r>
      <w:proofErr w:type="spellEnd"/>
      <w:r>
        <w:rPr>
          <w:lang w:val="de-AT"/>
        </w:rPr>
        <w:t>/</w:t>
      </w:r>
      <w:proofErr w:type="spellStart"/>
      <w:r>
        <w:rPr>
          <w:lang w:val="de-AT"/>
        </w:rPr>
        <w:t>extensions</w:t>
      </w:r>
      <w:proofErr w:type="spellEnd"/>
      <w:r>
        <w:rPr>
          <w:lang w:val="de-AT"/>
        </w:rPr>
        <w:t xml:space="preserve"> kopiert werden.</w:t>
      </w:r>
    </w:p>
    <w:p w:rsidR="00040ABB" w:rsidRDefault="00040ABB" w:rsidP="00040ABB">
      <w:pPr>
        <w:pStyle w:val="berschrift1"/>
        <w:rPr>
          <w:lang w:val="de-CH"/>
        </w:rPr>
      </w:pPr>
      <w:bookmarkStart w:id="17" w:name="_Toc287089805"/>
      <w:r>
        <w:rPr>
          <w:lang w:val="de-CH"/>
        </w:rPr>
        <w:lastRenderedPageBreak/>
        <w:t>Beispielprojekt</w:t>
      </w:r>
      <w:bookmarkEnd w:id="17"/>
    </w:p>
    <w:p w:rsidR="00040ABB" w:rsidRDefault="00040ABB" w:rsidP="00321E9B">
      <w:pPr>
        <w:rPr>
          <w:lang w:val="de-AT"/>
        </w:rPr>
      </w:pPr>
      <w:r>
        <w:rPr>
          <w:lang w:val="de-AT"/>
        </w:rPr>
        <w:t xml:space="preserve">Mit der Auslieferung des Ivy BIRT </w:t>
      </w:r>
      <w:proofErr w:type="spellStart"/>
      <w:r>
        <w:rPr>
          <w:lang w:val="de-AT"/>
        </w:rPr>
        <w:t>Plugin</w:t>
      </w:r>
      <w:proofErr w:type="spellEnd"/>
      <w:r>
        <w:rPr>
          <w:lang w:val="de-AT"/>
        </w:rPr>
        <w:t xml:space="preserve"> wird ein Ivy Beispielprojekt, bestehend aus:</w:t>
      </w:r>
    </w:p>
    <w:p w:rsidR="00040ABB" w:rsidRDefault="00040ABB" w:rsidP="00040ABB">
      <w:pPr>
        <w:pStyle w:val="Listenabsatz"/>
        <w:numPr>
          <w:ilvl w:val="0"/>
          <w:numId w:val="20"/>
        </w:numPr>
        <w:rPr>
          <w:lang w:val="de-AT"/>
        </w:rPr>
      </w:pPr>
      <w:r>
        <w:rPr>
          <w:lang w:val="de-AT"/>
        </w:rPr>
        <w:t>Bericht Design</w:t>
      </w:r>
      <w:r w:rsidR="00243024">
        <w:rPr>
          <w:lang w:val="de-AT"/>
        </w:rPr>
        <w:br/>
        <w:t xml:space="preserve">Ist ein Bericht mit zwei </w:t>
      </w:r>
      <w:proofErr w:type="gramStart"/>
      <w:r w:rsidR="00243024">
        <w:rPr>
          <w:lang w:val="de-AT"/>
        </w:rPr>
        <w:t>Parameter</w:t>
      </w:r>
      <w:proofErr w:type="gramEnd"/>
      <w:r w:rsidR="00243024">
        <w:rPr>
          <w:lang w:val="de-AT"/>
        </w:rPr>
        <w:t xml:space="preserve">, welche vom Prozess übergeben werden können. Das Bericht Design befindet sich im Ordner </w:t>
      </w:r>
      <w:r w:rsidR="00243024" w:rsidRPr="00243024">
        <w:rPr>
          <w:b/>
          <w:lang w:val="de-AT"/>
        </w:rPr>
        <w:t>/</w:t>
      </w:r>
      <w:proofErr w:type="spellStart"/>
      <w:r w:rsidR="00243024" w:rsidRPr="00243024">
        <w:rPr>
          <w:b/>
          <w:lang w:val="de-AT"/>
        </w:rPr>
        <w:t>reports</w:t>
      </w:r>
      <w:proofErr w:type="spellEnd"/>
      <w:r w:rsidR="00243024" w:rsidRPr="00243024">
        <w:rPr>
          <w:b/>
          <w:lang w:val="de-AT"/>
        </w:rPr>
        <w:t>/</w:t>
      </w:r>
      <w:proofErr w:type="spellStart"/>
      <w:r w:rsidR="00243024" w:rsidRPr="00243024">
        <w:rPr>
          <w:b/>
          <w:lang w:val="de-AT"/>
        </w:rPr>
        <w:t>Testreport.rptdesign</w:t>
      </w:r>
      <w:proofErr w:type="spellEnd"/>
      <w:r w:rsidR="00243024">
        <w:rPr>
          <w:lang w:val="de-AT"/>
        </w:rPr>
        <w:t xml:space="preserve"> im Projekt des </w:t>
      </w:r>
      <w:proofErr w:type="gramStart"/>
      <w:r w:rsidR="00243024">
        <w:rPr>
          <w:lang w:val="de-AT"/>
        </w:rPr>
        <w:t>Beispielprojekt</w:t>
      </w:r>
      <w:proofErr w:type="gramEnd"/>
      <w:r w:rsidR="00243024">
        <w:rPr>
          <w:lang w:val="de-AT"/>
        </w:rPr>
        <w:t xml:space="preserve">. </w:t>
      </w:r>
    </w:p>
    <w:p w:rsidR="00040ABB" w:rsidRDefault="00243024" w:rsidP="00040ABB">
      <w:pPr>
        <w:pStyle w:val="Listenabsatz"/>
        <w:numPr>
          <w:ilvl w:val="0"/>
          <w:numId w:val="20"/>
        </w:numPr>
        <w:rPr>
          <w:lang w:val="de-AT"/>
        </w:rPr>
      </w:pPr>
      <w:r>
        <w:rPr>
          <w:noProof/>
          <w:lang w:val="de-AT" w:eastAsia="de-AT"/>
        </w:rPr>
        <w:drawing>
          <wp:anchor distT="0" distB="0" distL="114300" distR="114300" simplePos="0" relativeHeight="251667456" behindDoc="0" locked="0" layoutInCell="1" allowOverlap="1">
            <wp:simplePos x="0" y="0"/>
            <wp:positionH relativeFrom="column">
              <wp:posOffset>2899</wp:posOffset>
            </wp:positionH>
            <wp:positionV relativeFrom="paragraph">
              <wp:posOffset>1132011</wp:posOffset>
            </wp:positionV>
            <wp:extent cx="5515058" cy="2258170"/>
            <wp:effectExtent l="19050" t="0" r="9442" b="0"/>
            <wp:wrapNone/>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5515058" cy="2258170"/>
                    </a:xfrm>
                    <a:prstGeom prst="rect">
                      <a:avLst/>
                    </a:prstGeom>
                    <a:noFill/>
                    <a:ln w="9525">
                      <a:noFill/>
                      <a:miter lim="800000"/>
                      <a:headEnd/>
                      <a:tailEnd/>
                    </a:ln>
                  </pic:spPr>
                </pic:pic>
              </a:graphicData>
            </a:graphic>
          </wp:anchor>
        </w:drawing>
      </w:r>
      <w:r w:rsidR="00040ABB">
        <w:rPr>
          <w:lang w:val="de-AT"/>
        </w:rPr>
        <w:t>Prozess für die Berichterstellung</w:t>
      </w:r>
      <w:r>
        <w:rPr>
          <w:lang w:val="de-AT"/>
        </w:rPr>
        <w:br/>
        <w:t xml:space="preserve">Der Bericht erstellt in einem Script </w:t>
      </w:r>
      <w:proofErr w:type="spellStart"/>
      <w:r>
        <w:rPr>
          <w:lang w:val="de-AT"/>
        </w:rPr>
        <w:t>Step</w:t>
      </w:r>
      <w:proofErr w:type="spellEnd"/>
      <w:r>
        <w:rPr>
          <w:lang w:val="de-AT"/>
        </w:rPr>
        <w:t xml:space="preserve"> die Datei und </w:t>
      </w:r>
      <w:proofErr w:type="spellStart"/>
      <w:r>
        <w:rPr>
          <w:lang w:val="de-AT"/>
        </w:rPr>
        <w:t>befüllt</w:t>
      </w:r>
      <w:proofErr w:type="spellEnd"/>
      <w:r>
        <w:rPr>
          <w:lang w:val="de-AT"/>
        </w:rPr>
        <w:t xml:space="preserve"> die Parameter. Im zweiten Schritt wird der Bericht über das neue Prozesselement erstellt.</w:t>
      </w:r>
      <w:r w:rsidR="00332BEF">
        <w:rPr>
          <w:lang w:val="de-AT"/>
        </w:rPr>
        <w:t xml:space="preserve"> Bei der Erstellung des Berichts erhält der Entwickler auch DEBUG Meldungen, welche vom </w:t>
      </w:r>
      <w:proofErr w:type="spellStart"/>
      <w:r w:rsidR="00332BEF">
        <w:rPr>
          <w:lang w:val="de-AT"/>
        </w:rPr>
        <w:t>Plugin</w:t>
      </w:r>
      <w:proofErr w:type="spellEnd"/>
      <w:r w:rsidR="00332BEF">
        <w:rPr>
          <w:lang w:val="de-AT"/>
        </w:rPr>
        <w:t xml:space="preserve"> vorgenommen werden.</w:t>
      </w:r>
    </w:p>
    <w:p w:rsidR="00243024" w:rsidRDefault="00243024" w:rsidP="00040ABB">
      <w:pPr>
        <w:rPr>
          <w:lang w:val="de-AT"/>
        </w:rPr>
      </w:pPr>
    </w:p>
    <w:p w:rsidR="00243024" w:rsidRDefault="00243024" w:rsidP="00040ABB">
      <w:pPr>
        <w:rPr>
          <w:lang w:val="de-AT"/>
        </w:rPr>
      </w:pPr>
    </w:p>
    <w:p w:rsidR="00243024" w:rsidRDefault="00243024" w:rsidP="00040ABB">
      <w:pPr>
        <w:rPr>
          <w:lang w:val="de-AT"/>
        </w:rPr>
      </w:pPr>
    </w:p>
    <w:p w:rsidR="00243024" w:rsidRDefault="00243024" w:rsidP="00040ABB">
      <w:pPr>
        <w:rPr>
          <w:lang w:val="de-AT"/>
        </w:rPr>
      </w:pPr>
    </w:p>
    <w:p w:rsidR="00243024" w:rsidRDefault="00243024" w:rsidP="00040ABB">
      <w:pPr>
        <w:rPr>
          <w:lang w:val="de-AT"/>
        </w:rPr>
      </w:pPr>
    </w:p>
    <w:p w:rsidR="00243024" w:rsidRDefault="00243024" w:rsidP="00040ABB">
      <w:pPr>
        <w:rPr>
          <w:lang w:val="de-AT"/>
        </w:rPr>
      </w:pPr>
    </w:p>
    <w:p w:rsidR="00243024" w:rsidRDefault="00243024" w:rsidP="00040ABB">
      <w:pPr>
        <w:rPr>
          <w:lang w:val="de-AT"/>
        </w:rPr>
      </w:pPr>
    </w:p>
    <w:p w:rsidR="00243024" w:rsidRDefault="00243024" w:rsidP="00040ABB">
      <w:pPr>
        <w:rPr>
          <w:lang w:val="de-AT"/>
        </w:rPr>
      </w:pPr>
    </w:p>
    <w:p w:rsidR="00243024" w:rsidRDefault="00243024" w:rsidP="00040ABB">
      <w:pPr>
        <w:rPr>
          <w:lang w:val="de-AT"/>
        </w:rPr>
      </w:pPr>
    </w:p>
    <w:p w:rsidR="00243024" w:rsidRDefault="00243024" w:rsidP="00040ABB">
      <w:pPr>
        <w:rPr>
          <w:lang w:val="de-AT"/>
        </w:rPr>
      </w:pPr>
    </w:p>
    <w:p w:rsidR="00243024" w:rsidRDefault="00243024" w:rsidP="00040ABB">
      <w:pPr>
        <w:rPr>
          <w:lang w:val="de-AT"/>
        </w:rPr>
      </w:pPr>
    </w:p>
    <w:p w:rsidR="00040ABB" w:rsidRDefault="00040ABB" w:rsidP="00040ABB">
      <w:pPr>
        <w:rPr>
          <w:lang w:val="de-AT"/>
        </w:rPr>
      </w:pPr>
    </w:p>
    <w:p w:rsidR="00332BEF" w:rsidRDefault="00332BEF" w:rsidP="00040ABB">
      <w:pPr>
        <w:rPr>
          <w:lang w:val="de-AT"/>
        </w:rPr>
      </w:pPr>
    </w:p>
    <w:p w:rsidR="00332BEF" w:rsidRDefault="00332BEF" w:rsidP="00040ABB">
      <w:pPr>
        <w:rPr>
          <w:lang w:val="de-AT"/>
        </w:rPr>
      </w:pPr>
    </w:p>
    <w:p w:rsidR="00332BEF" w:rsidRDefault="00332BEF" w:rsidP="00040ABB">
      <w:pPr>
        <w:rPr>
          <w:lang w:val="de-AT"/>
        </w:rPr>
      </w:pPr>
    </w:p>
    <w:p w:rsidR="00332BEF" w:rsidRPr="00040ABB" w:rsidRDefault="00332BEF" w:rsidP="00040ABB">
      <w:pPr>
        <w:rPr>
          <w:lang w:val="de-AT"/>
        </w:rPr>
      </w:pPr>
    </w:p>
    <w:sectPr w:rsidR="00332BEF" w:rsidRPr="00040ABB" w:rsidSect="004E1DF6">
      <w:headerReference w:type="default" r:id="rId25"/>
      <w:footerReference w:type="even" r:id="rId26"/>
      <w:footerReference w:type="default" r:id="rId27"/>
      <w:pgSz w:w="11906" w:h="16838"/>
      <w:pgMar w:top="2552" w:right="1701" w:bottom="1247" w:left="1503" w:header="567"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3C3" w:rsidRDefault="00EB13C3" w:rsidP="004E1DF6">
      <w:pPr>
        <w:spacing w:line="240" w:lineRule="auto"/>
      </w:pPr>
      <w:r>
        <w:separator/>
      </w:r>
    </w:p>
  </w:endnote>
  <w:endnote w:type="continuationSeparator" w:id="0">
    <w:p w:rsidR="00EB13C3" w:rsidRDefault="00EB13C3" w:rsidP="004E1DF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024" w:rsidRDefault="009F0D31" w:rsidP="004E1DF6">
    <w:pPr>
      <w:pStyle w:val="Fuzeile"/>
      <w:framePr w:wrap="around" w:vAnchor="text" w:hAnchor="margin" w:xAlign="outside" w:y="1"/>
      <w:rPr>
        <w:rStyle w:val="Seitenzahl"/>
      </w:rPr>
    </w:pPr>
    <w:r>
      <w:rPr>
        <w:rStyle w:val="Seitenzahl"/>
      </w:rPr>
      <w:fldChar w:fldCharType="begin"/>
    </w:r>
    <w:r w:rsidR="00243024">
      <w:rPr>
        <w:rStyle w:val="Seitenzahl"/>
      </w:rPr>
      <w:instrText xml:space="preserve">PAGE  </w:instrText>
    </w:r>
    <w:r>
      <w:rPr>
        <w:rStyle w:val="Seitenzahl"/>
      </w:rPr>
      <w:fldChar w:fldCharType="end"/>
    </w:r>
  </w:p>
  <w:p w:rsidR="00243024" w:rsidRDefault="00243024" w:rsidP="004E1DF6">
    <w:pPr>
      <w:pStyle w:val="Fuzeile"/>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024" w:rsidRPr="009D3533" w:rsidRDefault="00243024" w:rsidP="004E1DF6">
    <w:pPr>
      <w:pStyle w:val="Fuzeile"/>
      <w:rPr>
        <w:sz w:val="16"/>
      </w:rPr>
    </w:pPr>
    <w:proofErr w:type="spellStart"/>
    <w:r>
      <w:t>ivyTeam</w:t>
    </w:r>
    <w:proofErr w:type="spellEnd"/>
    <w:r w:rsidRPr="00A864D5">
      <w:t xml:space="preserve"> AG – </w:t>
    </w:r>
    <w:r>
      <w:t>Alpenstrasse 9</w:t>
    </w:r>
    <w:r w:rsidRPr="00A864D5">
      <w:t xml:space="preserve"> – CH – </w:t>
    </w:r>
    <w:r>
      <w:t>6304 Zug</w:t>
    </w:r>
    <w:r w:rsidRPr="00A864D5">
      <w:t xml:space="preserve"> – Tel. +41 (0) </w:t>
    </w:r>
    <w:r>
      <w:t>41</w:t>
    </w:r>
    <w:r w:rsidRPr="00A864D5">
      <w:t xml:space="preserve"> </w:t>
    </w:r>
    <w:r>
      <w:t xml:space="preserve">710 80 20 </w:t>
    </w:r>
    <w:r w:rsidRPr="00A864D5">
      <w:t>– Fax +41 (0)</w:t>
    </w:r>
    <w:r>
      <w:t xml:space="preserve"> 41 710 80 60 – w</w:t>
    </w:r>
    <w:r w:rsidRPr="00A864D5">
      <w:t>ww.soreco.ch</w:t>
    </w:r>
    <w:r>
      <w:t xml:space="preserve">   </w:t>
    </w:r>
    <w:r>
      <w:tab/>
    </w:r>
    <w:r w:rsidR="009F0D31">
      <w:rPr>
        <w:rStyle w:val="Seitenzahl"/>
      </w:rPr>
      <w:fldChar w:fldCharType="begin"/>
    </w:r>
    <w:r>
      <w:rPr>
        <w:rStyle w:val="Seitenzahl"/>
      </w:rPr>
      <w:instrText xml:space="preserve">PAGE  </w:instrText>
    </w:r>
    <w:r w:rsidR="009F0D31">
      <w:rPr>
        <w:rStyle w:val="Seitenzahl"/>
      </w:rPr>
      <w:fldChar w:fldCharType="separate"/>
    </w:r>
    <w:r w:rsidR="004B654A">
      <w:rPr>
        <w:rStyle w:val="Seitenzahl"/>
        <w:noProof/>
      </w:rPr>
      <w:t>1</w:t>
    </w:r>
    <w:r w:rsidR="009F0D31">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3C3" w:rsidRDefault="00EB13C3" w:rsidP="004E1DF6">
      <w:pPr>
        <w:spacing w:line="240" w:lineRule="auto"/>
      </w:pPr>
      <w:r>
        <w:separator/>
      </w:r>
    </w:p>
  </w:footnote>
  <w:footnote w:type="continuationSeparator" w:id="0">
    <w:p w:rsidR="00EB13C3" w:rsidRDefault="00EB13C3" w:rsidP="004E1DF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024" w:rsidRDefault="00243024" w:rsidP="004E1DF6">
    <w:pPr>
      <w:pStyle w:val="Kopfzeile"/>
      <w:ind w:left="-2835"/>
    </w:pPr>
    <w:r>
      <w:rPr>
        <w:noProof/>
        <w:lang w:val="de-AT" w:eastAsia="de-AT"/>
      </w:rPr>
      <w:drawing>
        <wp:anchor distT="0" distB="0" distL="114300" distR="114300" simplePos="0" relativeHeight="251657728" behindDoc="0" locked="0" layoutInCell="1" allowOverlap="1">
          <wp:simplePos x="0" y="0"/>
          <wp:positionH relativeFrom="column">
            <wp:posOffset>-114300</wp:posOffset>
          </wp:positionH>
          <wp:positionV relativeFrom="paragraph">
            <wp:posOffset>117475</wp:posOffset>
          </wp:positionV>
          <wp:extent cx="2171700" cy="510540"/>
          <wp:effectExtent l="19050" t="0" r="0" b="0"/>
          <wp:wrapNone/>
          <wp:docPr id="8" name="Bild 8" descr="SORECO_BLACK_GREE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RECO_BLACK_GREEN_RGB"/>
                  <pic:cNvPicPr>
                    <a:picLocks noChangeAspect="1" noChangeArrowheads="1"/>
                  </pic:cNvPicPr>
                </pic:nvPicPr>
                <pic:blipFill>
                  <a:blip r:embed="rId1"/>
                  <a:srcRect/>
                  <a:stretch>
                    <a:fillRect/>
                  </a:stretch>
                </pic:blipFill>
                <pic:spPr bwMode="auto">
                  <a:xfrm>
                    <a:off x="0" y="0"/>
                    <a:ext cx="2171700" cy="51054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7180B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9689FF0"/>
    <w:lvl w:ilvl="0">
      <w:start w:val="1"/>
      <w:numFmt w:val="decimal"/>
      <w:lvlText w:val="%1."/>
      <w:lvlJc w:val="left"/>
      <w:pPr>
        <w:tabs>
          <w:tab w:val="num" w:pos="1492"/>
        </w:tabs>
        <w:ind w:left="1492" w:hanging="360"/>
      </w:pPr>
    </w:lvl>
  </w:abstractNum>
  <w:abstractNum w:abstractNumId="2">
    <w:nsid w:val="FFFFFF7D"/>
    <w:multiLevelType w:val="singleLevel"/>
    <w:tmpl w:val="E6C48C4E"/>
    <w:lvl w:ilvl="0">
      <w:start w:val="1"/>
      <w:numFmt w:val="decimal"/>
      <w:lvlText w:val="%1."/>
      <w:lvlJc w:val="left"/>
      <w:pPr>
        <w:tabs>
          <w:tab w:val="num" w:pos="1209"/>
        </w:tabs>
        <w:ind w:left="1209" w:hanging="360"/>
      </w:pPr>
    </w:lvl>
  </w:abstractNum>
  <w:abstractNum w:abstractNumId="3">
    <w:nsid w:val="FFFFFF7E"/>
    <w:multiLevelType w:val="singleLevel"/>
    <w:tmpl w:val="F94C6490"/>
    <w:lvl w:ilvl="0">
      <w:start w:val="1"/>
      <w:numFmt w:val="decimal"/>
      <w:lvlText w:val="%1."/>
      <w:lvlJc w:val="left"/>
      <w:pPr>
        <w:tabs>
          <w:tab w:val="num" w:pos="926"/>
        </w:tabs>
        <w:ind w:left="926" w:hanging="360"/>
      </w:pPr>
    </w:lvl>
  </w:abstractNum>
  <w:abstractNum w:abstractNumId="4">
    <w:nsid w:val="FFFFFF7F"/>
    <w:multiLevelType w:val="singleLevel"/>
    <w:tmpl w:val="23FA8A2C"/>
    <w:lvl w:ilvl="0">
      <w:start w:val="1"/>
      <w:numFmt w:val="decimal"/>
      <w:lvlText w:val="%1."/>
      <w:lvlJc w:val="left"/>
      <w:pPr>
        <w:tabs>
          <w:tab w:val="num" w:pos="643"/>
        </w:tabs>
        <w:ind w:left="643" w:hanging="360"/>
      </w:pPr>
    </w:lvl>
  </w:abstractNum>
  <w:abstractNum w:abstractNumId="5">
    <w:nsid w:val="FFFFFF80"/>
    <w:multiLevelType w:val="singleLevel"/>
    <w:tmpl w:val="47A636E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458EA6D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938F41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1498832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D88986E"/>
    <w:lvl w:ilvl="0">
      <w:start w:val="1"/>
      <w:numFmt w:val="decimal"/>
      <w:lvlText w:val="%1."/>
      <w:lvlJc w:val="left"/>
      <w:pPr>
        <w:tabs>
          <w:tab w:val="num" w:pos="360"/>
        </w:tabs>
        <w:ind w:left="360" w:hanging="360"/>
      </w:pPr>
    </w:lvl>
  </w:abstractNum>
  <w:abstractNum w:abstractNumId="10">
    <w:nsid w:val="FFFFFF89"/>
    <w:multiLevelType w:val="singleLevel"/>
    <w:tmpl w:val="70225CB6"/>
    <w:lvl w:ilvl="0">
      <w:start w:val="1"/>
      <w:numFmt w:val="bullet"/>
      <w:lvlText w:val=""/>
      <w:lvlJc w:val="left"/>
      <w:pPr>
        <w:tabs>
          <w:tab w:val="num" w:pos="360"/>
        </w:tabs>
        <w:ind w:left="360" w:hanging="360"/>
      </w:pPr>
      <w:rPr>
        <w:rFonts w:ascii="Symbol" w:hAnsi="Symbol" w:hint="default"/>
      </w:rPr>
    </w:lvl>
  </w:abstractNum>
  <w:abstractNum w:abstractNumId="11">
    <w:nsid w:val="0C9D0F36"/>
    <w:multiLevelType w:val="hybridMultilevel"/>
    <w:tmpl w:val="60A88F7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nsid w:val="100421B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F717B0F"/>
    <w:multiLevelType w:val="hybridMultilevel"/>
    <w:tmpl w:val="352E7D2C"/>
    <w:lvl w:ilvl="0" w:tplc="6F2EB8A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Symbol"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4225271"/>
    <w:multiLevelType w:val="hybridMultilevel"/>
    <w:tmpl w:val="02164584"/>
    <w:lvl w:ilvl="0" w:tplc="511051F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94C7E12"/>
    <w:multiLevelType w:val="multilevel"/>
    <w:tmpl w:val="352E7D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Symbol" w:hint="default"/>
      </w:rPr>
    </w:lvl>
    <w:lvl w:ilvl="8">
      <w:start w:val="1"/>
      <w:numFmt w:val="bullet"/>
      <w:lvlText w:val=""/>
      <w:lvlJc w:val="left"/>
      <w:pPr>
        <w:ind w:left="6480" w:hanging="360"/>
      </w:pPr>
      <w:rPr>
        <w:rFonts w:ascii="Wingdings" w:hAnsi="Wingdings" w:hint="default"/>
      </w:rPr>
    </w:lvl>
  </w:abstractNum>
  <w:abstractNum w:abstractNumId="16">
    <w:nsid w:val="2E344398"/>
    <w:multiLevelType w:val="hybridMultilevel"/>
    <w:tmpl w:val="2BF00700"/>
    <w:lvl w:ilvl="0" w:tplc="7F6E00C0">
      <w:start w:val="18"/>
      <w:numFmt w:val="bullet"/>
      <w:lvlText w:val="-"/>
      <w:lvlJc w:val="left"/>
      <w:pPr>
        <w:ind w:left="720" w:hanging="360"/>
      </w:pPr>
      <w:rPr>
        <w:rFonts w:ascii="Trebuchet MS" w:eastAsia="Trebuchet MS" w:hAnsi="Trebuchet M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2F9C36E2"/>
    <w:multiLevelType w:val="hybridMultilevel"/>
    <w:tmpl w:val="96EC58F2"/>
    <w:lvl w:ilvl="0" w:tplc="1298C282">
      <w:start w:val="1"/>
      <w:numFmt w:val="bullet"/>
      <w:pStyle w:val="Aufzhlung"/>
      <w:lvlText w:val=""/>
      <w:lvlJc w:val="left"/>
      <w:pPr>
        <w:ind w:left="717"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7B0B1D"/>
    <w:multiLevelType w:val="hybridMultilevel"/>
    <w:tmpl w:val="F0DA82B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3A396C0C"/>
    <w:multiLevelType w:val="hybridMultilevel"/>
    <w:tmpl w:val="8CD8B2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3DDA21C1"/>
    <w:multiLevelType w:val="multilevel"/>
    <w:tmpl w:val="0216458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0A016C1"/>
    <w:multiLevelType w:val="hybridMultilevel"/>
    <w:tmpl w:val="562ADC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nsid w:val="613328C8"/>
    <w:multiLevelType w:val="hybridMultilevel"/>
    <w:tmpl w:val="8334D4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nsid w:val="676A1B22"/>
    <w:multiLevelType w:val="hybridMultilevel"/>
    <w:tmpl w:val="53AA2D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7"/>
  </w:num>
  <w:num w:numId="4">
    <w:abstractNumId w:val="14"/>
  </w:num>
  <w:num w:numId="5">
    <w:abstractNumId w:val="20"/>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2"/>
  </w:num>
  <w:num w:numId="18">
    <w:abstractNumId w:val="18"/>
  </w:num>
  <w:num w:numId="19">
    <w:abstractNumId w:val="19"/>
  </w:num>
  <w:num w:numId="20">
    <w:abstractNumId w:val="11"/>
  </w:num>
  <w:num w:numId="21">
    <w:abstractNumId w:val="23"/>
  </w:num>
  <w:num w:numId="22">
    <w:abstractNumId w:val="21"/>
  </w:num>
  <w:num w:numId="23">
    <w:abstractNumId w:val="16"/>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de-CH" w:vendorID="64" w:dllVersion="131078" w:nlCheck="1" w:checkStyle="1"/>
  <w:activeWritingStyle w:appName="MSWord" w:lang="de-DE" w:vendorID="64" w:dllVersion="131078" w:nlCheck="1" w:checkStyle="1"/>
  <w:activeWritingStyle w:appName="MSWord" w:lang="en-US" w:vendorID="64" w:dllVersion="131078" w:nlCheck="1" w:checkStyle="1"/>
  <w:activeWritingStyle w:appName="MSWord" w:lang="de-AT" w:vendorID="64" w:dllVersion="131078" w:nlCheck="1" w:checkStyle="1"/>
  <w:proofState w:spelling="clean" w:grammar="clean"/>
  <w:attachedTemplate r:id="rId1"/>
  <w:stylePaneFormatFilter w:val="3F01"/>
  <w:defaultTabStop w:val="708"/>
  <w:hyphenationZone w:val="425"/>
  <w:characterSpacingControl w:val="doNotCompress"/>
  <w:hdrShapeDefaults>
    <o:shapedefaults v:ext="edit" spidmax="18434"/>
  </w:hdrShapeDefaults>
  <w:footnotePr>
    <w:footnote w:id="-1"/>
    <w:footnote w:id="0"/>
  </w:footnotePr>
  <w:endnotePr>
    <w:endnote w:id="-1"/>
    <w:endnote w:id="0"/>
  </w:endnotePr>
  <w:compat/>
  <w:rsids>
    <w:rsidRoot w:val="006135AC"/>
    <w:rsid w:val="000235D2"/>
    <w:rsid w:val="00025EA6"/>
    <w:rsid w:val="00040ABB"/>
    <w:rsid w:val="00041CE7"/>
    <w:rsid w:val="000647B6"/>
    <w:rsid w:val="00065536"/>
    <w:rsid w:val="0009632E"/>
    <w:rsid w:val="000B0217"/>
    <w:rsid w:val="00122242"/>
    <w:rsid w:val="00137854"/>
    <w:rsid w:val="001847F4"/>
    <w:rsid w:val="001A2B41"/>
    <w:rsid w:val="001A5DE3"/>
    <w:rsid w:val="001B3F4E"/>
    <w:rsid w:val="001D043E"/>
    <w:rsid w:val="001E367F"/>
    <w:rsid w:val="002116FE"/>
    <w:rsid w:val="0021554A"/>
    <w:rsid w:val="00215789"/>
    <w:rsid w:val="00243024"/>
    <w:rsid w:val="00265A75"/>
    <w:rsid w:val="002B7B6A"/>
    <w:rsid w:val="002E78D0"/>
    <w:rsid w:val="00321E9B"/>
    <w:rsid w:val="00332BEF"/>
    <w:rsid w:val="0037384F"/>
    <w:rsid w:val="00386787"/>
    <w:rsid w:val="00404B9F"/>
    <w:rsid w:val="0040637D"/>
    <w:rsid w:val="00442D21"/>
    <w:rsid w:val="00445F46"/>
    <w:rsid w:val="00496A55"/>
    <w:rsid w:val="004A6F94"/>
    <w:rsid w:val="004B1154"/>
    <w:rsid w:val="004B20B4"/>
    <w:rsid w:val="004B654A"/>
    <w:rsid w:val="004D72A2"/>
    <w:rsid w:val="004E1DF6"/>
    <w:rsid w:val="005044E9"/>
    <w:rsid w:val="00523C08"/>
    <w:rsid w:val="00524F51"/>
    <w:rsid w:val="00532DFC"/>
    <w:rsid w:val="005348B1"/>
    <w:rsid w:val="005454C6"/>
    <w:rsid w:val="005A4FA2"/>
    <w:rsid w:val="005E2240"/>
    <w:rsid w:val="005E436F"/>
    <w:rsid w:val="00604158"/>
    <w:rsid w:val="00604361"/>
    <w:rsid w:val="006135AC"/>
    <w:rsid w:val="00633E24"/>
    <w:rsid w:val="00656C7A"/>
    <w:rsid w:val="0069399D"/>
    <w:rsid w:val="006A6416"/>
    <w:rsid w:val="006C2DDA"/>
    <w:rsid w:val="006D76D9"/>
    <w:rsid w:val="006E3E46"/>
    <w:rsid w:val="006F033A"/>
    <w:rsid w:val="006F545E"/>
    <w:rsid w:val="006F7F43"/>
    <w:rsid w:val="00710362"/>
    <w:rsid w:val="00786C98"/>
    <w:rsid w:val="00794677"/>
    <w:rsid w:val="007E4869"/>
    <w:rsid w:val="00803288"/>
    <w:rsid w:val="00842C0D"/>
    <w:rsid w:val="00843AA1"/>
    <w:rsid w:val="00845626"/>
    <w:rsid w:val="00875813"/>
    <w:rsid w:val="00886A37"/>
    <w:rsid w:val="00886C9E"/>
    <w:rsid w:val="00895FEF"/>
    <w:rsid w:val="008971AF"/>
    <w:rsid w:val="008C3241"/>
    <w:rsid w:val="00905864"/>
    <w:rsid w:val="00935774"/>
    <w:rsid w:val="0096640D"/>
    <w:rsid w:val="00993BFB"/>
    <w:rsid w:val="009A475F"/>
    <w:rsid w:val="009F0D31"/>
    <w:rsid w:val="00A06A37"/>
    <w:rsid w:val="00A3042B"/>
    <w:rsid w:val="00A5330E"/>
    <w:rsid w:val="00A671E7"/>
    <w:rsid w:val="00A835BF"/>
    <w:rsid w:val="00AC09BE"/>
    <w:rsid w:val="00AE51EF"/>
    <w:rsid w:val="00B1028E"/>
    <w:rsid w:val="00B731CE"/>
    <w:rsid w:val="00C940C3"/>
    <w:rsid w:val="00CC4720"/>
    <w:rsid w:val="00CD5FEA"/>
    <w:rsid w:val="00CE182B"/>
    <w:rsid w:val="00CF571B"/>
    <w:rsid w:val="00D0133D"/>
    <w:rsid w:val="00D63EDC"/>
    <w:rsid w:val="00DA2A13"/>
    <w:rsid w:val="00DB25DA"/>
    <w:rsid w:val="00DC304E"/>
    <w:rsid w:val="00DF707D"/>
    <w:rsid w:val="00E45193"/>
    <w:rsid w:val="00E70B69"/>
    <w:rsid w:val="00EB13C3"/>
    <w:rsid w:val="00EB5490"/>
    <w:rsid w:val="00EC0A43"/>
    <w:rsid w:val="00EF0C42"/>
    <w:rsid w:val="00EF5BBE"/>
    <w:rsid w:val="00F83BE3"/>
    <w:rsid w:val="00FE5769"/>
    <w:rsid w:val="00FF57AA"/>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Trebuchet MS" w:hAnsi="Trebuchet MS" w:cs="Times New Roman"/>
        <w:lang w:val="de-AT" w:eastAsia="de-AT"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liases w:val="Inhalt"/>
    <w:qFormat/>
    <w:rsid w:val="009E6A1C"/>
    <w:pPr>
      <w:spacing w:after="400" w:line="280" w:lineRule="exact"/>
      <w:contextualSpacing/>
    </w:pPr>
    <w:rPr>
      <w:color w:val="404040"/>
      <w:szCs w:val="22"/>
      <w:lang w:val="de-DE" w:eastAsia="en-US"/>
    </w:rPr>
  </w:style>
  <w:style w:type="paragraph" w:styleId="berschrift1">
    <w:name w:val="heading 1"/>
    <w:aliases w:val="Kurstitel"/>
    <w:basedOn w:val="Standard"/>
    <w:next w:val="Standard"/>
    <w:link w:val="berschrift1Zchn"/>
    <w:uiPriority w:val="9"/>
    <w:qFormat/>
    <w:rsid w:val="009E6A1C"/>
    <w:pPr>
      <w:keepNext/>
      <w:keepLines/>
      <w:pBdr>
        <w:bottom w:val="dotted" w:sz="4" w:space="10" w:color="auto"/>
      </w:pBdr>
      <w:tabs>
        <w:tab w:val="left" w:pos="7371"/>
      </w:tabs>
      <w:spacing w:before="600"/>
      <w:outlineLvl w:val="0"/>
    </w:pPr>
    <w:rPr>
      <w:rFonts w:eastAsia="Times New Roman"/>
      <w:b/>
      <w:bCs/>
      <w:sz w:val="28"/>
      <w:szCs w:val="28"/>
    </w:rPr>
  </w:style>
  <w:style w:type="paragraph" w:styleId="berschrift2">
    <w:name w:val="heading 2"/>
    <w:aliases w:val="Kursinhalt"/>
    <w:basedOn w:val="Standard"/>
    <w:next w:val="Standard"/>
    <w:link w:val="berschrift2Zchn"/>
    <w:uiPriority w:val="9"/>
    <w:qFormat/>
    <w:rsid w:val="0015371B"/>
    <w:pPr>
      <w:keepNext/>
      <w:keepLines/>
      <w:spacing w:before="240" w:after="240"/>
      <w:outlineLvl w:val="1"/>
    </w:pPr>
    <w:rPr>
      <w:rFonts w:eastAsia="Times New Roman"/>
      <w:b/>
      <w:bCs/>
      <w:sz w:val="22"/>
      <w:szCs w:val="26"/>
    </w:rPr>
  </w:style>
  <w:style w:type="paragraph" w:styleId="berschrift3">
    <w:name w:val="heading 3"/>
    <w:basedOn w:val="Standard"/>
    <w:next w:val="Standard"/>
    <w:link w:val="berschrift3Zchn"/>
    <w:uiPriority w:val="9"/>
    <w:qFormat/>
    <w:rsid w:val="00B860A9"/>
    <w:pPr>
      <w:keepNext/>
      <w:keepLines/>
      <w:spacing w:before="280" w:after="280"/>
      <w:outlineLvl w:val="2"/>
    </w:pPr>
    <w:rPr>
      <w:rFonts w:eastAsia="Times New Roman"/>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0D2D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D2D59"/>
  </w:style>
  <w:style w:type="paragraph" w:styleId="Fuzeile">
    <w:name w:val="footer"/>
    <w:link w:val="FuzeileZchn"/>
    <w:qFormat/>
    <w:rsid w:val="009D3533"/>
    <w:pPr>
      <w:tabs>
        <w:tab w:val="left" w:pos="240"/>
      </w:tabs>
    </w:pPr>
    <w:rPr>
      <w:szCs w:val="16"/>
      <w:lang w:val="de-CH"/>
    </w:rPr>
  </w:style>
  <w:style w:type="character" w:customStyle="1" w:styleId="FuzeileZchn">
    <w:name w:val="Fußzeile Zchn"/>
    <w:basedOn w:val="Absatz-Standardschriftart"/>
    <w:link w:val="Fuzeile"/>
    <w:uiPriority w:val="99"/>
    <w:rsid w:val="009D3533"/>
    <w:rPr>
      <w:color w:val="404040"/>
      <w:sz w:val="15"/>
      <w:szCs w:val="22"/>
      <w:lang w:eastAsia="en-US"/>
    </w:rPr>
  </w:style>
  <w:style w:type="paragraph" w:styleId="Sprechblasentext">
    <w:name w:val="Balloon Text"/>
    <w:basedOn w:val="Standard"/>
    <w:link w:val="SprechblasentextZchn"/>
    <w:uiPriority w:val="99"/>
    <w:semiHidden/>
    <w:unhideWhenUsed/>
    <w:rsid w:val="000D2D5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D2D59"/>
    <w:rPr>
      <w:rFonts w:ascii="Tahoma" w:hAnsi="Tahoma" w:cs="Tahoma"/>
      <w:sz w:val="16"/>
      <w:szCs w:val="16"/>
    </w:rPr>
  </w:style>
  <w:style w:type="paragraph" w:styleId="Verzeichnis1">
    <w:name w:val="toc 1"/>
    <w:basedOn w:val="Standard"/>
    <w:next w:val="Standard"/>
    <w:autoRedefine/>
    <w:uiPriority w:val="39"/>
    <w:rsid w:val="009E6A1C"/>
    <w:pPr>
      <w:tabs>
        <w:tab w:val="right" w:leader="dot" w:pos="8692"/>
      </w:tabs>
      <w:spacing w:before="240" w:after="240" w:line="400" w:lineRule="exact"/>
      <w:contextualSpacing w:val="0"/>
    </w:pPr>
    <w:rPr>
      <w:b/>
      <w:sz w:val="28"/>
      <w:szCs w:val="24"/>
    </w:rPr>
  </w:style>
  <w:style w:type="character" w:customStyle="1" w:styleId="berschrift1Zchn">
    <w:name w:val="Überschrift 1 Zchn"/>
    <w:aliases w:val="Kurstitel Zchn"/>
    <w:basedOn w:val="Absatz-Standardschriftart"/>
    <w:link w:val="berschrift1"/>
    <w:uiPriority w:val="9"/>
    <w:rsid w:val="009E6A1C"/>
    <w:rPr>
      <w:rFonts w:eastAsia="Times New Roman"/>
      <w:b/>
      <w:bCs/>
      <w:color w:val="404040"/>
      <w:sz w:val="28"/>
      <w:szCs w:val="28"/>
      <w:lang w:eastAsia="en-US"/>
    </w:rPr>
  </w:style>
  <w:style w:type="character" w:customStyle="1" w:styleId="berschrift2Zchn">
    <w:name w:val="Überschrift 2 Zchn"/>
    <w:aliases w:val="Kursinhalt Zchn"/>
    <w:basedOn w:val="Absatz-Standardschriftart"/>
    <w:link w:val="berschrift2"/>
    <w:uiPriority w:val="9"/>
    <w:rsid w:val="0015371B"/>
    <w:rPr>
      <w:rFonts w:eastAsia="Times New Roman"/>
      <w:b/>
      <w:bCs/>
      <w:color w:val="404040"/>
      <w:sz w:val="22"/>
      <w:szCs w:val="26"/>
      <w:lang w:eastAsia="en-US"/>
    </w:rPr>
  </w:style>
  <w:style w:type="character" w:customStyle="1" w:styleId="berschrift3Zchn">
    <w:name w:val="Überschrift 3 Zchn"/>
    <w:basedOn w:val="Absatz-Standardschriftart"/>
    <w:link w:val="berschrift3"/>
    <w:uiPriority w:val="9"/>
    <w:rsid w:val="00B860A9"/>
    <w:rPr>
      <w:rFonts w:eastAsia="Times New Roman"/>
      <w:b/>
      <w:bCs/>
      <w:color w:val="404040"/>
      <w:szCs w:val="22"/>
      <w:lang w:eastAsia="en-US"/>
    </w:rPr>
  </w:style>
  <w:style w:type="paragraph" w:styleId="Abbildungsverzeichnis">
    <w:name w:val="table of figures"/>
    <w:basedOn w:val="Standard"/>
    <w:next w:val="Standard"/>
    <w:rsid w:val="00B860A9"/>
    <w:pPr>
      <w:ind w:left="400" w:hanging="400"/>
    </w:pPr>
  </w:style>
  <w:style w:type="paragraph" w:styleId="Verzeichnis2">
    <w:name w:val="toc 2"/>
    <w:basedOn w:val="Standard"/>
    <w:next w:val="Standard"/>
    <w:autoRedefine/>
    <w:uiPriority w:val="39"/>
    <w:rsid w:val="009E6A1C"/>
    <w:pPr>
      <w:spacing w:before="240" w:after="240"/>
      <w:contextualSpacing w:val="0"/>
    </w:pPr>
    <w:rPr>
      <w:b/>
      <w:sz w:val="22"/>
    </w:rPr>
  </w:style>
  <w:style w:type="paragraph" w:styleId="Verzeichnis3">
    <w:name w:val="toc 3"/>
    <w:basedOn w:val="Standard"/>
    <w:next w:val="Standard"/>
    <w:autoRedefine/>
    <w:uiPriority w:val="39"/>
    <w:rsid w:val="000559D6"/>
    <w:pPr>
      <w:spacing w:before="200" w:after="200"/>
      <w:ind w:left="198"/>
    </w:pPr>
    <w:rPr>
      <w:sz w:val="22"/>
    </w:rPr>
  </w:style>
  <w:style w:type="paragraph" w:styleId="Verzeichnis4">
    <w:name w:val="toc 4"/>
    <w:basedOn w:val="Standard"/>
    <w:next w:val="Standard"/>
    <w:autoRedefine/>
    <w:rsid w:val="000559D6"/>
    <w:pPr>
      <w:pBdr>
        <w:between w:val="double" w:sz="6" w:space="0" w:color="auto"/>
      </w:pBdr>
      <w:spacing w:after="0"/>
      <w:ind w:left="400"/>
    </w:pPr>
    <w:rPr>
      <w:rFonts w:ascii="Cambria" w:hAnsi="Cambria"/>
      <w:szCs w:val="20"/>
    </w:rPr>
  </w:style>
  <w:style w:type="paragraph" w:styleId="Verzeichnis5">
    <w:name w:val="toc 5"/>
    <w:basedOn w:val="Standard"/>
    <w:next w:val="Standard"/>
    <w:autoRedefine/>
    <w:rsid w:val="000559D6"/>
    <w:pPr>
      <w:pBdr>
        <w:between w:val="double" w:sz="6" w:space="0" w:color="auto"/>
      </w:pBdr>
      <w:spacing w:after="0"/>
      <w:ind w:left="600"/>
    </w:pPr>
    <w:rPr>
      <w:rFonts w:ascii="Cambria" w:hAnsi="Cambria"/>
      <w:szCs w:val="20"/>
    </w:rPr>
  </w:style>
  <w:style w:type="paragraph" w:styleId="Verzeichnis6">
    <w:name w:val="toc 6"/>
    <w:basedOn w:val="Standard"/>
    <w:next w:val="Standard"/>
    <w:autoRedefine/>
    <w:rsid w:val="000559D6"/>
    <w:pPr>
      <w:pBdr>
        <w:between w:val="double" w:sz="6" w:space="0" w:color="auto"/>
      </w:pBdr>
      <w:spacing w:after="0"/>
      <w:ind w:left="800"/>
    </w:pPr>
    <w:rPr>
      <w:rFonts w:ascii="Cambria" w:hAnsi="Cambria"/>
      <w:szCs w:val="20"/>
    </w:rPr>
  </w:style>
  <w:style w:type="paragraph" w:styleId="Verzeichnis7">
    <w:name w:val="toc 7"/>
    <w:basedOn w:val="Standard"/>
    <w:next w:val="Standard"/>
    <w:autoRedefine/>
    <w:rsid w:val="000559D6"/>
    <w:pPr>
      <w:pBdr>
        <w:between w:val="double" w:sz="6" w:space="0" w:color="auto"/>
      </w:pBdr>
      <w:spacing w:after="0"/>
      <w:ind w:left="1000"/>
    </w:pPr>
    <w:rPr>
      <w:rFonts w:ascii="Cambria" w:hAnsi="Cambria"/>
      <w:szCs w:val="20"/>
    </w:rPr>
  </w:style>
  <w:style w:type="paragraph" w:styleId="Verzeichnis8">
    <w:name w:val="toc 8"/>
    <w:basedOn w:val="Standard"/>
    <w:next w:val="Standard"/>
    <w:autoRedefine/>
    <w:rsid w:val="000559D6"/>
    <w:pPr>
      <w:pBdr>
        <w:between w:val="double" w:sz="6" w:space="0" w:color="auto"/>
      </w:pBdr>
      <w:spacing w:after="0"/>
      <w:ind w:left="1200"/>
    </w:pPr>
    <w:rPr>
      <w:rFonts w:ascii="Cambria" w:hAnsi="Cambria"/>
      <w:szCs w:val="20"/>
    </w:rPr>
  </w:style>
  <w:style w:type="paragraph" w:styleId="Verzeichnis9">
    <w:name w:val="toc 9"/>
    <w:basedOn w:val="Standard"/>
    <w:next w:val="Standard"/>
    <w:autoRedefine/>
    <w:rsid w:val="000559D6"/>
    <w:pPr>
      <w:pBdr>
        <w:between w:val="double" w:sz="6" w:space="0" w:color="auto"/>
      </w:pBdr>
      <w:spacing w:after="0"/>
      <w:ind w:left="1400"/>
    </w:pPr>
    <w:rPr>
      <w:rFonts w:ascii="Cambria" w:hAnsi="Cambria"/>
      <w:szCs w:val="20"/>
    </w:rPr>
  </w:style>
  <w:style w:type="character" w:styleId="Seitenzahl">
    <w:name w:val="page number"/>
    <w:basedOn w:val="Absatz-Standardschriftart"/>
    <w:rsid w:val="009D3533"/>
    <w:rPr>
      <w:rFonts w:ascii="Trebuchet MS" w:hAnsi="Trebuchet MS"/>
      <w:sz w:val="16"/>
    </w:rPr>
  </w:style>
  <w:style w:type="paragraph" w:customStyle="1" w:styleId="Aufzhlung">
    <w:name w:val="Aufzählung"/>
    <w:qFormat/>
    <w:rsid w:val="0078724D"/>
    <w:pPr>
      <w:numPr>
        <w:numId w:val="3"/>
      </w:numPr>
      <w:spacing w:before="200" w:after="200"/>
      <w:contextualSpacing/>
    </w:pPr>
    <w:rPr>
      <w:rFonts w:eastAsia="Times New Roman"/>
      <w:bCs/>
      <w:color w:val="404040"/>
      <w:szCs w:val="22"/>
      <w:lang w:val="de-CH" w:eastAsia="en-US"/>
    </w:rPr>
  </w:style>
  <w:style w:type="paragraph" w:customStyle="1" w:styleId="Formatvorlage1">
    <w:name w:val="Formatvorlage1"/>
    <w:basedOn w:val="Fuzeile"/>
    <w:qFormat/>
    <w:rsid w:val="009D3533"/>
  </w:style>
  <w:style w:type="paragraph" w:customStyle="1" w:styleId="seitenzahl0">
    <w:name w:val="seitenzahl"/>
    <w:basedOn w:val="Fuzeile"/>
    <w:qFormat/>
    <w:rsid w:val="009D3533"/>
  </w:style>
  <w:style w:type="character" w:customStyle="1" w:styleId="google-src-text">
    <w:name w:val="google-src-text"/>
    <w:basedOn w:val="Absatz-Standardschriftart"/>
    <w:rsid w:val="00935774"/>
  </w:style>
  <w:style w:type="paragraph" w:styleId="Listenabsatz">
    <w:name w:val="List Paragraph"/>
    <w:basedOn w:val="Standard"/>
    <w:uiPriority w:val="34"/>
    <w:qFormat/>
    <w:rsid w:val="004D72A2"/>
    <w:pPr>
      <w:ind w:left="720"/>
    </w:pPr>
  </w:style>
  <w:style w:type="character" w:styleId="Hyperlink">
    <w:name w:val="Hyperlink"/>
    <w:basedOn w:val="Absatz-Standardschriftart"/>
    <w:rsid w:val="004D72A2"/>
    <w:rPr>
      <w:color w:val="0000FF" w:themeColor="hyperlink"/>
      <w:u w:val="single"/>
    </w:rPr>
  </w:style>
  <w:style w:type="table" w:styleId="Tabellengitternetz">
    <w:name w:val="Table Grid"/>
    <w:basedOn w:val="NormaleTabelle"/>
    <w:rsid w:val="00B1028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elleAktuell">
    <w:name w:val="Table Contemporary"/>
    <w:basedOn w:val="NormaleTabelle"/>
    <w:rsid w:val="00CF571B"/>
    <w:pPr>
      <w:spacing w:after="400" w:line="280" w:lineRule="exact"/>
      <w:contextualSpacing/>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FormatvorlageSoreco">
    <w:name w:val="Formatvorlage Soreco"/>
    <w:basedOn w:val="Absatz-Standardschriftart"/>
    <w:rsid w:val="00CE182B"/>
    <w:rPr>
      <w:rFonts w:ascii="Trebuchet MS" w:hAnsi="Trebuchet MS"/>
    </w:rPr>
  </w:style>
  <w:style w:type="paragraph" w:styleId="Dokumentstruktur">
    <w:name w:val="Document Map"/>
    <w:basedOn w:val="Standard"/>
    <w:link w:val="DokumentstrukturZchn"/>
    <w:rsid w:val="0040637D"/>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rsid w:val="0040637D"/>
    <w:rPr>
      <w:rFonts w:ascii="Tahoma" w:hAnsi="Tahoma" w:cs="Tahoma"/>
      <w:color w:val="404040"/>
      <w:sz w:val="16"/>
      <w:szCs w:val="16"/>
      <w:lang w:val="de-DE" w:eastAsia="en-US"/>
    </w:rPr>
  </w:style>
  <w:style w:type="character" w:styleId="BesuchterHyperlink">
    <w:name w:val="FollowedHyperlink"/>
    <w:basedOn w:val="Absatz-Standardschriftart"/>
    <w:rsid w:val="0038678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42710503">
      <w:bodyDiv w:val="1"/>
      <w:marLeft w:val="0"/>
      <w:marRight w:val="0"/>
      <w:marTop w:val="0"/>
      <w:marBottom w:val="0"/>
      <w:divBdr>
        <w:top w:val="none" w:sz="0" w:space="0" w:color="auto"/>
        <w:left w:val="none" w:sz="0" w:space="0" w:color="auto"/>
        <w:bottom w:val="none" w:sz="0" w:space="0" w:color="auto"/>
        <w:right w:val="none" w:sz="0" w:space="0" w:color="auto"/>
      </w:divBdr>
    </w:div>
    <w:div w:id="1208955662">
      <w:bodyDiv w:val="1"/>
      <w:marLeft w:val="0"/>
      <w:marRight w:val="0"/>
      <w:marTop w:val="0"/>
      <w:marBottom w:val="0"/>
      <w:divBdr>
        <w:top w:val="none" w:sz="0" w:space="0" w:color="auto"/>
        <w:left w:val="none" w:sz="0" w:space="0" w:color="auto"/>
        <w:bottom w:val="none" w:sz="0" w:space="0" w:color="auto"/>
        <w:right w:val="none" w:sz="0" w:space="0" w:color="auto"/>
      </w:divBdr>
    </w:div>
    <w:div w:id="178149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rt-exchange.org/"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www.eclipse.org/birt/" TargetMode="External"/><Relationship Id="rId12" Type="http://schemas.openxmlformats.org/officeDocument/2006/relationships/hyperlink" Target="http://download.eclipse.org/birt/downloads/"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clipse.org/birt/phoenix/build/"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download.eclipse.org/birt/downloads/" TargetMode="External"/><Relationship Id="rId19" Type="http://schemas.openxmlformats.org/officeDocument/2006/relationships/hyperlink" Target="http://help.eclipse.org/helios/topic/org.eclipse.birt.doc.isv/model/api/index.html" TargetMode="External"/><Relationship Id="rId4" Type="http://schemas.openxmlformats.org/officeDocument/2006/relationships/webSettings" Target="webSettings.xml"/><Relationship Id="rId9" Type="http://schemas.openxmlformats.org/officeDocument/2006/relationships/hyperlink" Target="http://birtworld.blogspot.com/"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D:\Soreco\Management\Templates\Wordvorlage%20ivyTeam%20mit%20Logo.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Wordvorlage ivyTeam mit Logo.dot</Template>
  <TotalTime>0</TotalTime>
  <Pages>17</Pages>
  <Words>2421</Words>
  <Characters>15258</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Wikipedia ist laut wikipedia</vt:lpstr>
    </vt:vector>
  </TitlesOfParts>
  <Company>BIE Inc.</Company>
  <LinksUpToDate>false</LinksUpToDate>
  <CharactersWithSpaces>17644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Wikipedia ist laut wikipedia</dc:title>
  <dc:subject/>
  <dc:creator>Markus Demolsky</dc:creator>
  <cp:keywords/>
  <dc:description/>
  <cp:lastModifiedBy>mde</cp:lastModifiedBy>
  <cp:revision>81</cp:revision>
  <cp:lastPrinted>2011-04-14T12:36:00Z</cp:lastPrinted>
  <dcterms:created xsi:type="dcterms:W3CDTF">2010-02-17T08:37:00Z</dcterms:created>
  <dcterms:modified xsi:type="dcterms:W3CDTF">2011-04-14T12:36:00Z</dcterms:modified>
</cp:coreProperties>
</file>