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VETERAN VECTORS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sz w:val="28"/>
          <w:szCs w:val="28"/>
          <w:rtl w:val="0"/>
        </w:rPr>
        <w:t xml:space="preserve">Client Onboarding Guide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Welcome</w:t>
      </w:r>
    </w:p>
    <w:p w:rsidR="00000000" w:rsidDel="00000000" w:rsidP="00000000" w:rsidRDefault="00000000" w:rsidRPr="00000000" w14:paraId="00000004">
      <w:pPr>
        <w:rPr/>
      </w:pPr>
      <w:r w:rsidDel="00000000" w:rsidR="00000000" w:rsidRPr="00000000">
        <w:rPr>
          <w:rtl w:val="0"/>
        </w:rPr>
        <w:t xml:space="preserve">Thank you for choosing Veteran Vectors for your automation and process improvement needs. I am excited to partner with you to streamline your operations and maximize efficiency. This guide outlines what to expect during our engagement, ensuring a smooth onboarding and delivery process.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Project Scope</w:t>
      </w:r>
    </w:p>
    <w:p w:rsidR="00000000" w:rsidDel="00000000" w:rsidP="00000000" w:rsidRDefault="00000000" w:rsidRPr="00000000" w14:paraId="00000007">
      <w:pPr>
        <w:rPr/>
      </w:pPr>
      <w:r w:rsidDel="00000000" w:rsidR="00000000" w:rsidRPr="00000000">
        <w:rPr>
          <w:rtl w:val="0"/>
        </w:rPr>
        <w:t xml:space="preserve">Your project scope as outlined in our contract includes:</w:t>
      </w:r>
    </w:p>
    <w:p w:rsidR="00000000" w:rsidDel="00000000" w:rsidP="00000000" w:rsidRDefault="00000000" w:rsidRPr="00000000" w14:paraId="00000008">
      <w:pPr>
        <w:spacing w:after="120" w:before="120" w:lineRule="auto"/>
        <w:rPr/>
      </w:pPr>
      <w:r w:rsidDel="00000000" w:rsidR="00000000" w:rsidRPr="00000000">
        <w:rPr>
          <w:i w:val="1"/>
          <w:iCs w:val="1"/>
          <w:color w:val="0066cc"/>
          <w:rtl w:val="0"/>
        </w:rPr>
        <w:t xml:space="preserve">{Project Scope}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Any changes or additions to this scope will be discussed and documented through our change management process to ensure alignment on deliverables, timeline, and budget.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Communication &amp; Updates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Weekly Progress Updates: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will receive milestone updates every week via email or Slack.</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Communication Channel: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Slack (preferred), Email, LinkedIn, Google Meet, text - </w:t>
      </w:r>
      <w:r w:rsidDel="00000000" w:rsidR="00000000" w:rsidRPr="00000000">
        <w:rPr>
          <w:i w:val="1"/>
          <w:iCs w:val="1"/>
          <w:smallCaps w:val="0"/>
          <w:strike w:val="0"/>
          <w:color w:val="000000"/>
          <w:sz w:val="24"/>
          <w:szCs w:val="24"/>
          <w:u w:val="single"/>
          <w:shd w:fill="auto" w:val="clear"/>
          <w:vertAlign w:val="baseline"/>
          <w:rtl w:val="0"/>
        </w:rPr>
        <w:t xml:space="preserve">we'll confirm your preference during our Onboarding Call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Response Time: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 1 business day (unless otherwise noted)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PST Timezone, 7:30am-4:30pm, M-F. Weekend times on rare exceptions.</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Project Timeline &amp; Delivery</w:t>
      </w:r>
    </w:p>
    <w:p w:rsidR="00000000" w:rsidDel="00000000" w:rsidP="00000000" w:rsidRDefault="00000000" w:rsidRPr="00000000" w14:paraId="0000001D">
      <w:pPr>
        <w:rPr/>
      </w:pPr>
      <w:r w:rsidDel="00000000" w:rsidR="00000000" w:rsidRPr="00000000">
        <w:rPr>
          <w:rtl w:val="0"/>
        </w:rPr>
        <w:t xml:space="preserve">Your project will follow this structured delivery process: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Onboarding Call (now)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account setup, credential access, and project alignment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Build Phase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milestone check-ins with progress updates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Delivery Call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system walkthrough, training, and final adjustments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60-Day Support Period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Post-delivery questions, troubleshooting, and minor updates included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Retainer Begins (If Applicable)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Starts on the first day of the month following project turnover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Scope Changes During Build Phase</w:t>
      </w:r>
    </w:p>
    <w:p w:rsidR="00000000" w:rsidDel="00000000" w:rsidP="00000000" w:rsidRDefault="00000000" w:rsidRPr="00000000" w14:paraId="00000026">
      <w:pPr>
        <w:rPr/>
      </w:pPr>
      <w:r w:rsidDel="00000000" w:rsidR="00000000" w:rsidRPr="00000000">
        <w:rPr>
          <w:rtl w:val="0"/>
        </w:rPr>
        <w:t xml:space="preserve">If you identify additional features or changes during the build phase, we'll discuss feasibility, timeline impact, and any associated costs before implementation. Our goal is to deliver exactly what you need while maintaining project momentum. For additional information on Out-of-Scope considerations, see your signed contract.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Data Security &amp; Privacy</w:t>
      </w:r>
    </w:p>
    <w:p w:rsidR="00000000" w:rsidDel="00000000" w:rsidP="00000000" w:rsidRDefault="00000000" w:rsidRPr="00000000" w14:paraId="00000029">
      <w:pPr>
        <w:rPr/>
      </w:pPr>
      <w:r w:rsidDel="00000000" w:rsidR="00000000" w:rsidRPr="00000000">
        <w:rPr>
          <w:rtl w:val="0"/>
        </w:rPr>
        <w:t xml:space="preserve">Your data security is our top priority. We implement the following safeguards: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Credential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credentials are stored in encrypted password managers (n8n secure database and/or LastPass; recommend utilizing LastPass for security purposes)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Access Control: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assigned team members have access to your project materials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Workflow Hosting: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Unless otherwise mentioned, you will have a dedicated company secure cloud n8n instance for your workflow(s)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Relevant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Compliance: </w:t>
      </w:r>
      <w:r w:rsidDel="00000000" w:rsidR="00000000" w:rsidRPr="00000000">
        <w:rPr>
          <w:i w:val="1"/>
          <w:iCs w:val="1"/>
          <w:color w:val="0066cc"/>
          <w:rtl w:val="0"/>
        </w:rPr>
        <w:t xml:space="preserve">{{Compliances}}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Post-Project Credential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Upon project completion, all credentials will be transferred to your ownership and only accessed by assigned personnel.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System Maintenance &amp; Uptime</w:t>
      </w:r>
    </w:p>
    <w:p w:rsidR="00000000" w:rsidDel="00000000" w:rsidP="00000000" w:rsidRDefault="00000000" w:rsidRPr="00000000" w14:paraId="00000032">
      <w:pPr>
        <w:rPr/>
      </w:pPr>
      <w:r w:rsidDel="00000000" w:rsidR="00000000" w:rsidRPr="00000000">
        <w:rPr>
          <w:rtl w:val="0"/>
        </w:rPr>
        <w:t xml:space="preserve">To ensure your automation systems remain secure, efficient, and compatible with evolving platforms, periodic maintenance is required (and will be maintained by Veteran Vectors as part of our monthly retainer, unless otherwise mentioned in contract):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n8n Platform Updates: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n8n workflow platform receives regular updates for security patches, new features, and API compatibility improvements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Scheduled Maintenance Windows: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Updates are performed during low-traffic periods and communicated in advance whenever possible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Uptime: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automation systems are designed for approximately 99% uptime. Brief downtime may occur during critical updates or emergency maintenance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Maintenance Notifications: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You'll receive advance notice of planned maintenance via preferred</w:t>
      </w:r>
      <w:r w:rsidDel="00000000" w:rsidR="00000000" w:rsidRPr="00000000">
        <w:rPr>
          <w:rtl w:val="0"/>
        </w:rPr>
        <w:t xml:space="preserve"> method above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whenever updates are scheduled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Risk Management &amp; Project Success</w:t>
      </w:r>
    </w:p>
    <w:p w:rsidR="00000000" w:rsidDel="00000000" w:rsidP="00000000" w:rsidRDefault="00000000" w:rsidRPr="00000000" w14:paraId="0000003D">
      <w:pPr>
        <w:rPr/>
      </w:pPr>
      <w:r w:rsidDel="00000000" w:rsidR="00000000" w:rsidRPr="00000000">
        <w:rPr>
          <w:rtl w:val="0"/>
        </w:rPr>
        <w:t xml:space="preserve">To ensure your project succeeds, we proactively identify and address potential risks before they become issues. The level of risk management documentation depends on your project complexity:</w:t>
      </w:r>
    </w:p>
    <w:p w:rsidR="00000000" w:rsidDel="00000000" w:rsidP="00000000" w:rsidRDefault="00000000" w:rsidRPr="00000000" w14:paraId="0000003E">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120.0" w:type="dxa"/>
              <w:left w:w="120.0" w:type="dxa"/>
              <w:bottom w:w="120.0" w:type="dxa"/>
              <w:right w:w="120.0" w:type="dxa"/>
            </w:tcMar>
          </w:tcPr>
          <w:p w:rsidR="00000000" w:rsidDel="00000000" w:rsidP="00000000" w:rsidRDefault="00000000" w:rsidRPr="00000000" w14:paraId="0000003F">
            <w:pPr>
              <w:jc w:val="center"/>
              <w:rPr/>
            </w:pPr>
            <w:r w:rsidDel="00000000" w:rsidR="00000000" w:rsidRPr="00000000">
              <w:rPr>
                <w:b w:val="1"/>
                <w:bCs w:val="1"/>
                <w:color w:val="ffffff"/>
                <w:rtl w:val="0"/>
              </w:rPr>
              <w:t xml:space="preserve">ENTERPRISE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120.0" w:type="dxa"/>
              <w:left w:w="120.0" w:type="dxa"/>
              <w:bottom w:w="120.0" w:type="dxa"/>
              <w:right w:w="120.0" w:type="dxa"/>
            </w:tcMar>
          </w:tcPr>
          <w:p w:rsidR="00000000" w:rsidDel="00000000" w:rsidP="00000000" w:rsidRDefault="00000000" w:rsidRPr="00000000" w14:paraId="00000040">
            <w:pPr>
              <w:jc w:val="center"/>
              <w:rPr/>
            </w:pPr>
            <w:r w:rsidDel="00000000" w:rsidR="00000000" w:rsidRPr="00000000">
              <w:rPr>
                <w:b w:val="1"/>
                <w:bCs w:val="1"/>
                <w:color w:val="ffffff"/>
                <w:rtl w:val="0"/>
              </w:rPr>
              <w:t xml:space="preserve">SMB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120.0" w:type="dxa"/>
              <w:left w:w="120.0" w:type="dxa"/>
              <w:bottom w:w="120.0" w:type="dxa"/>
              <w:right w:w="120.0" w:type="dxa"/>
            </w:tcMar>
          </w:tcPr>
          <w:p w:rsidR="00000000" w:rsidDel="00000000" w:rsidP="00000000" w:rsidRDefault="00000000" w:rsidRPr="00000000" w14:paraId="00000041">
            <w:pPr>
              <w:rPr/>
            </w:pPr>
            <w:r w:rsidDel="00000000" w:rsidR="00000000" w:rsidRPr="00000000">
              <w:rPr>
                <w:b w:val="1"/>
                <w:bCs w:val="1"/>
                <w:sz w:val="22"/>
                <w:szCs w:val="22"/>
                <w:rtl w:val="0"/>
              </w:rPr>
              <w:t xml:space="preserve">Project Characteristics:</w:t>
            </w:r>
            <w:r w:rsidDel="00000000" w:rsidR="00000000" w:rsidRPr="00000000">
              <w:rPr>
                <w:rtl w:val="0"/>
              </w:rPr>
            </w:r>
          </w:p>
          <w:p w:rsidR="00000000" w:rsidDel="00000000" w:rsidP="00000000" w:rsidRDefault="00000000" w:rsidRPr="00000000" w14:paraId="00000042">
            <w:pPr>
              <w:spacing w:before="60" w:lineRule="auto"/>
              <w:rPr/>
            </w:pPr>
            <w:r w:rsidDel="00000000" w:rsidR="00000000" w:rsidRPr="00000000">
              <w:rPr>
                <w:sz w:val="20"/>
                <w:szCs w:val="20"/>
                <w:rtl w:val="0"/>
              </w:rPr>
              <w:t xml:space="preserve">• &gt;$50K investment</w:t>
            </w:r>
            <w:r w:rsidDel="00000000" w:rsidR="00000000" w:rsidRPr="00000000">
              <w:rPr>
                <w:rtl w:val="0"/>
              </w:rPr>
            </w:r>
          </w:p>
          <w:p w:rsidR="00000000" w:rsidDel="00000000" w:rsidP="00000000" w:rsidRDefault="00000000" w:rsidRPr="00000000" w14:paraId="00000043">
            <w:pPr>
              <w:rPr/>
            </w:pPr>
            <w:r w:rsidDel="00000000" w:rsidR="00000000" w:rsidRPr="00000000">
              <w:rPr>
                <w:sz w:val="20"/>
                <w:szCs w:val="20"/>
                <w:rtl w:val="0"/>
              </w:rPr>
              <w:t xml:space="preserve">• 5+ system integrations</w:t>
            </w:r>
            <w:r w:rsidDel="00000000" w:rsidR="00000000" w:rsidRPr="00000000">
              <w:rPr>
                <w:rtl w:val="0"/>
              </w:rPr>
            </w:r>
          </w:p>
          <w:p w:rsidR="00000000" w:rsidDel="00000000" w:rsidP="00000000" w:rsidRDefault="00000000" w:rsidRPr="00000000" w14:paraId="00000044">
            <w:pPr>
              <w:rPr/>
            </w:pPr>
            <w:r w:rsidDel="00000000" w:rsidR="00000000" w:rsidRPr="00000000">
              <w:rPr>
                <w:sz w:val="20"/>
                <w:szCs w:val="20"/>
                <w:rtl w:val="0"/>
              </w:rPr>
              <w:t xml:space="preserve">• Regulated industry</w:t>
            </w:r>
            <w:r w:rsidDel="00000000" w:rsidR="00000000" w:rsidRPr="00000000">
              <w:rPr>
                <w:rtl w:val="0"/>
              </w:rPr>
            </w:r>
          </w:p>
          <w:p w:rsidR="00000000" w:rsidDel="00000000" w:rsidP="00000000" w:rsidRDefault="00000000" w:rsidRPr="00000000" w14:paraId="00000045">
            <w:pPr>
              <w:rPr/>
            </w:pPr>
            <w:r w:rsidDel="00000000" w:rsidR="00000000" w:rsidRPr="00000000">
              <w:rPr>
                <w:sz w:val="20"/>
                <w:szCs w:val="20"/>
                <w:rtl w:val="0"/>
              </w:rPr>
              <w:t xml:space="preserve">• Mission-critical process</w:t>
            </w:r>
            <w:r w:rsidDel="00000000" w:rsidR="00000000" w:rsidRPr="00000000">
              <w:rPr>
                <w:rtl w:val="0"/>
              </w:rPr>
            </w:r>
          </w:p>
          <w:p w:rsidR="00000000" w:rsidDel="00000000" w:rsidP="00000000" w:rsidRDefault="00000000" w:rsidRPr="00000000" w14:paraId="00000046">
            <w:pPr>
              <w:rPr/>
            </w:pPr>
            <w:r w:rsidDel="00000000" w:rsidR="00000000" w:rsidRPr="00000000">
              <w:rPr>
                <w:sz w:val="20"/>
                <w:szCs w:val="20"/>
                <w:rtl w:val="0"/>
              </w:rPr>
              <w:t xml:space="preserve">• Sensitive data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ff" w:val="clear"/>
            <w:tcMar>
              <w:top w:w="120.0" w:type="dxa"/>
              <w:left w:w="120.0" w:type="dxa"/>
              <w:bottom w:w="120.0" w:type="dxa"/>
              <w:right w:w="120.0" w:type="dxa"/>
            </w:tcMar>
          </w:tcPr>
          <w:p w:rsidR="00000000" w:rsidDel="00000000" w:rsidP="00000000" w:rsidRDefault="00000000" w:rsidRPr="00000000" w14:paraId="00000047">
            <w:pPr>
              <w:rPr/>
            </w:pPr>
            <w:r w:rsidDel="00000000" w:rsidR="00000000" w:rsidRPr="00000000">
              <w:rPr>
                <w:b w:val="1"/>
                <w:bCs w:val="1"/>
                <w:sz w:val="22"/>
                <w:szCs w:val="22"/>
                <w:rtl w:val="0"/>
              </w:rPr>
              <w:t xml:space="preserve">Project Characteristics:</w:t>
            </w:r>
            <w:r w:rsidDel="00000000" w:rsidR="00000000" w:rsidRPr="00000000">
              <w:rPr>
                <w:rtl w:val="0"/>
              </w:rPr>
            </w:r>
          </w:p>
          <w:p w:rsidR="00000000" w:rsidDel="00000000" w:rsidP="00000000" w:rsidRDefault="00000000" w:rsidRPr="00000000" w14:paraId="00000048">
            <w:pPr>
              <w:spacing w:before="60" w:lineRule="auto"/>
              <w:rPr/>
            </w:pPr>
            <w:r w:rsidDel="00000000" w:rsidR="00000000" w:rsidRPr="00000000">
              <w:rPr>
                <w:sz w:val="20"/>
                <w:szCs w:val="20"/>
                <w:rtl w:val="0"/>
              </w:rPr>
              <w:t xml:space="preserve">• &lt;$50K investment</w:t>
            </w:r>
            <w:r w:rsidDel="00000000" w:rsidR="00000000" w:rsidRPr="00000000">
              <w:rPr>
                <w:rtl w:val="0"/>
              </w:rPr>
            </w:r>
          </w:p>
          <w:p w:rsidR="00000000" w:rsidDel="00000000" w:rsidP="00000000" w:rsidRDefault="00000000" w:rsidRPr="00000000" w14:paraId="00000049">
            <w:pPr>
              <w:rPr/>
            </w:pPr>
            <w:r w:rsidDel="00000000" w:rsidR="00000000" w:rsidRPr="00000000">
              <w:rPr>
                <w:sz w:val="20"/>
                <w:szCs w:val="20"/>
                <w:rtl w:val="0"/>
              </w:rPr>
              <w:t xml:space="preserve">• 1-4 system integrations</w:t>
            </w:r>
            <w:r w:rsidDel="00000000" w:rsidR="00000000" w:rsidRPr="00000000">
              <w:rPr>
                <w:rtl w:val="0"/>
              </w:rPr>
            </w:r>
          </w:p>
          <w:p w:rsidR="00000000" w:rsidDel="00000000" w:rsidP="00000000" w:rsidRDefault="00000000" w:rsidRPr="00000000" w14:paraId="0000004A">
            <w:pPr>
              <w:rPr/>
            </w:pPr>
            <w:r w:rsidDel="00000000" w:rsidR="00000000" w:rsidRPr="00000000">
              <w:rPr>
                <w:sz w:val="20"/>
                <w:szCs w:val="20"/>
                <w:rtl w:val="0"/>
              </w:rPr>
              <w:t xml:space="preserve">• Standard industry</w:t>
            </w:r>
            <w:r w:rsidDel="00000000" w:rsidR="00000000" w:rsidRPr="00000000">
              <w:rPr>
                <w:rtl w:val="0"/>
              </w:rPr>
            </w:r>
          </w:p>
          <w:p w:rsidR="00000000" w:rsidDel="00000000" w:rsidP="00000000" w:rsidRDefault="00000000" w:rsidRPr="00000000" w14:paraId="0000004B">
            <w:pPr>
              <w:rPr/>
            </w:pPr>
            <w:r w:rsidDel="00000000" w:rsidR="00000000" w:rsidRPr="00000000">
              <w:rPr>
                <w:sz w:val="20"/>
                <w:szCs w:val="20"/>
                <w:rtl w:val="0"/>
              </w:rPr>
              <w:t xml:space="preserve">• Internal optimization</w:t>
            </w:r>
            <w:r w:rsidDel="00000000" w:rsidR="00000000" w:rsidRPr="00000000">
              <w:rPr>
                <w:rtl w:val="0"/>
              </w:rPr>
            </w:r>
          </w:p>
          <w:p w:rsidR="00000000" w:rsidDel="00000000" w:rsidP="00000000" w:rsidRDefault="00000000" w:rsidRPr="00000000" w14:paraId="0000004C">
            <w:pPr>
              <w:rPr/>
            </w:pPr>
            <w:r w:rsidDel="00000000" w:rsidR="00000000" w:rsidRPr="00000000">
              <w:rPr>
                <w:sz w:val="20"/>
                <w:szCs w:val="20"/>
                <w:rtl w:val="0"/>
              </w:rPr>
              <w:t xml:space="preserve">• Non-sensitive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color w:val="0066cc"/>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color w:val="0066cc"/>
                <w:sz w:val="32"/>
                <w:szCs w:val="3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120.0" w:type="dxa"/>
              <w:left w:w="120.0" w:type="dxa"/>
              <w:bottom w:w="120.0" w:type="dxa"/>
              <w:right w:w="120.0" w:type="dxa"/>
            </w:tcMar>
          </w:tcPr>
          <w:p w:rsidR="00000000" w:rsidDel="00000000" w:rsidP="00000000" w:rsidRDefault="00000000" w:rsidRPr="00000000" w14:paraId="0000004F">
            <w:pPr>
              <w:rPr/>
            </w:pPr>
            <w:r w:rsidDel="00000000" w:rsidR="00000000" w:rsidRPr="00000000">
              <w:rPr>
                <w:b w:val="1"/>
                <w:bCs w:val="1"/>
                <w:sz w:val="22"/>
                <w:szCs w:val="22"/>
                <w:rtl w:val="0"/>
              </w:rPr>
              <w:t xml:space="preserve">Comprehensive Risk Framework:</w:t>
            </w:r>
            <w:r w:rsidDel="00000000" w:rsidR="00000000" w:rsidRPr="00000000">
              <w:rPr>
                <w:rtl w:val="0"/>
              </w:rPr>
            </w:r>
          </w:p>
          <w:p w:rsidR="00000000" w:rsidDel="00000000" w:rsidP="00000000" w:rsidRDefault="00000000" w:rsidRPr="00000000" w14:paraId="00000050">
            <w:pPr>
              <w:spacing w:before="60" w:lineRule="auto"/>
              <w:rPr/>
            </w:pPr>
            <w:sdt>
              <w:sdtPr>
                <w:id w:val="1545807337"/>
                <w:tag w:val="goog_rdk_0"/>
              </w:sdtPr>
              <w:sdtContent>
                <w:r w:rsidDel="00000000" w:rsidR="00000000" w:rsidRPr="00000000">
                  <w:rPr>
                    <w:rFonts w:ascii="Arial Unicode MS" w:cs="Arial Unicode MS" w:eastAsia="Arial Unicode MS" w:hAnsi="Arial Unicode MS"/>
                    <w:sz w:val="20"/>
                    <w:szCs w:val="20"/>
                    <w:rtl w:val="0"/>
                  </w:rPr>
                  <w:t xml:space="preserve">✓ Formal risk register in SOW</w:t>
                </w:r>
              </w:sdtContent>
            </w:sdt>
            <w:r w:rsidDel="00000000" w:rsidR="00000000" w:rsidRPr="00000000">
              <w:rPr>
                <w:rtl w:val="0"/>
              </w:rPr>
            </w:r>
          </w:p>
          <w:p w:rsidR="00000000" w:rsidDel="00000000" w:rsidP="00000000" w:rsidRDefault="00000000" w:rsidRPr="00000000" w14:paraId="00000051">
            <w:pPr>
              <w:rPr/>
            </w:pPr>
            <w:sdt>
              <w:sdtPr>
                <w:id w:val="1937489175"/>
                <w:tag w:val="goog_rdk_1"/>
              </w:sdtPr>
              <w:sdtContent>
                <w:r w:rsidDel="00000000" w:rsidR="00000000" w:rsidRPr="00000000">
                  <w:rPr>
                    <w:rFonts w:ascii="Arial Unicode MS" w:cs="Arial Unicode MS" w:eastAsia="Arial Unicode MS" w:hAnsi="Arial Unicode MS"/>
                    <w:sz w:val="20"/>
                    <w:szCs w:val="20"/>
                    <w:rtl w:val="0"/>
                  </w:rPr>
                  <w:t xml:space="preserve">✓ Detailed mitigation strategies</w:t>
                </w:r>
              </w:sdtContent>
            </w:sdt>
            <w:r w:rsidDel="00000000" w:rsidR="00000000" w:rsidRPr="00000000">
              <w:rPr>
                <w:rtl w:val="0"/>
              </w:rPr>
            </w:r>
          </w:p>
          <w:p w:rsidR="00000000" w:rsidDel="00000000" w:rsidP="00000000" w:rsidRDefault="00000000" w:rsidRPr="00000000" w14:paraId="00000052">
            <w:pPr>
              <w:rPr/>
            </w:pPr>
            <w:sdt>
              <w:sdtPr>
                <w:id w:val="1467079959"/>
                <w:tag w:val="goog_rdk_2"/>
              </w:sdtPr>
              <w:sdtContent>
                <w:r w:rsidDel="00000000" w:rsidR="00000000" w:rsidRPr="00000000">
                  <w:rPr>
                    <w:rFonts w:ascii="Arial Unicode MS" w:cs="Arial Unicode MS" w:eastAsia="Arial Unicode MS" w:hAnsi="Arial Unicode MS"/>
                    <w:sz w:val="20"/>
                    <w:szCs w:val="20"/>
                    <w:rtl w:val="0"/>
                  </w:rPr>
                  <w:t xml:space="preserve">✓ Monthly risk reviews</w:t>
                </w:r>
              </w:sdtContent>
            </w:sdt>
            <w:r w:rsidDel="00000000" w:rsidR="00000000" w:rsidRPr="00000000">
              <w:rPr>
                <w:rtl w:val="0"/>
              </w:rPr>
            </w:r>
          </w:p>
          <w:p w:rsidR="00000000" w:rsidDel="00000000" w:rsidP="00000000" w:rsidRDefault="00000000" w:rsidRPr="00000000" w14:paraId="00000053">
            <w:pPr>
              <w:rPr/>
            </w:pPr>
            <w:sdt>
              <w:sdtPr>
                <w:id w:val="1549649464"/>
                <w:tag w:val="goog_rdk_3"/>
              </w:sdtPr>
              <w:sdtContent>
                <w:r w:rsidDel="00000000" w:rsidR="00000000" w:rsidRPr="00000000">
                  <w:rPr>
                    <w:rFonts w:ascii="Arial Unicode MS" w:cs="Arial Unicode MS" w:eastAsia="Arial Unicode MS" w:hAnsi="Arial Unicode MS"/>
                    <w:sz w:val="20"/>
                    <w:szCs w:val="20"/>
                    <w:rtl w:val="0"/>
                  </w:rPr>
                  <w:t xml:space="preserve">✓ Executive status reporting</w:t>
                </w:r>
              </w:sdtContent>
            </w:sdt>
            <w:r w:rsidDel="00000000" w:rsidR="00000000" w:rsidRPr="00000000">
              <w:rPr>
                <w:rtl w:val="0"/>
              </w:rPr>
            </w:r>
          </w:p>
          <w:p w:rsidR="00000000" w:rsidDel="00000000" w:rsidP="00000000" w:rsidRDefault="00000000" w:rsidRPr="00000000" w14:paraId="00000054">
            <w:pPr>
              <w:rPr/>
            </w:pPr>
            <w:sdt>
              <w:sdtPr>
                <w:id w:val="721244244"/>
                <w:tag w:val="goog_rdk_4"/>
              </w:sdtPr>
              <w:sdtContent>
                <w:r w:rsidDel="00000000" w:rsidR="00000000" w:rsidRPr="00000000">
                  <w:rPr>
                    <w:rFonts w:ascii="Arial Unicode MS" w:cs="Arial Unicode MS" w:eastAsia="Arial Unicode MS" w:hAnsi="Arial Unicode MS"/>
                    <w:sz w:val="20"/>
                    <w:szCs w:val="20"/>
                    <w:rtl w:val="0"/>
                  </w:rPr>
                  <w:t xml:space="preserve">✓ Contingency planning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ff" w:val="clear"/>
            <w:tcMar>
              <w:top w:w="120.0" w:type="dxa"/>
              <w:left w:w="120.0" w:type="dxa"/>
              <w:bottom w:w="120.0" w:type="dxa"/>
              <w:right w:w="120.0" w:type="dxa"/>
            </w:tcMar>
          </w:tcPr>
          <w:p w:rsidR="00000000" w:rsidDel="00000000" w:rsidP="00000000" w:rsidRDefault="00000000" w:rsidRPr="00000000" w14:paraId="00000055">
            <w:pPr>
              <w:rPr/>
            </w:pPr>
            <w:r w:rsidDel="00000000" w:rsidR="00000000" w:rsidRPr="00000000">
              <w:rPr>
                <w:b w:val="1"/>
                <w:bCs w:val="1"/>
                <w:sz w:val="22"/>
                <w:szCs w:val="22"/>
                <w:rtl w:val="0"/>
              </w:rPr>
              <w:t xml:space="preserve">Streamlined Risk Approach:</w:t>
            </w:r>
            <w:r w:rsidDel="00000000" w:rsidR="00000000" w:rsidRPr="00000000">
              <w:rPr>
                <w:rtl w:val="0"/>
              </w:rPr>
            </w:r>
          </w:p>
          <w:p w:rsidR="00000000" w:rsidDel="00000000" w:rsidP="00000000" w:rsidRDefault="00000000" w:rsidRPr="00000000" w14:paraId="00000056">
            <w:pPr>
              <w:spacing w:before="60" w:lineRule="auto"/>
              <w:rPr/>
            </w:pPr>
            <w:sdt>
              <w:sdtPr>
                <w:id w:val="-2032192958"/>
                <w:tag w:val="goog_rdk_5"/>
              </w:sdtPr>
              <w:sdtContent>
                <w:r w:rsidDel="00000000" w:rsidR="00000000" w:rsidRPr="00000000">
                  <w:rPr>
                    <w:rFonts w:ascii="Arial Unicode MS" w:cs="Arial Unicode MS" w:eastAsia="Arial Unicode MS" w:hAnsi="Arial Unicode MS"/>
                    <w:sz w:val="20"/>
                    <w:szCs w:val="20"/>
                    <w:rtl w:val="0"/>
                  </w:rPr>
                  <w:t xml:space="preserve">✓ Top 3 risks identified</w:t>
                </w:r>
              </w:sdtContent>
            </w:sdt>
            <w:r w:rsidDel="00000000" w:rsidR="00000000" w:rsidRPr="00000000">
              <w:rPr>
                <w:rtl w:val="0"/>
              </w:rPr>
            </w:r>
          </w:p>
          <w:p w:rsidR="00000000" w:rsidDel="00000000" w:rsidP="00000000" w:rsidRDefault="00000000" w:rsidRPr="00000000" w14:paraId="00000057">
            <w:pPr>
              <w:rPr/>
            </w:pPr>
            <w:sdt>
              <w:sdtPr>
                <w:id w:val="16948903"/>
                <w:tag w:val="goog_rdk_6"/>
              </w:sdtPr>
              <w:sdtContent>
                <w:r w:rsidDel="00000000" w:rsidR="00000000" w:rsidRPr="00000000">
                  <w:rPr>
                    <w:rFonts w:ascii="Arial Unicode MS" w:cs="Arial Unicode MS" w:eastAsia="Arial Unicode MS" w:hAnsi="Arial Unicode MS"/>
                    <w:sz w:val="20"/>
                    <w:szCs w:val="20"/>
                    <w:rtl w:val="0"/>
                  </w:rPr>
                  <w:t xml:space="preserve">✓ Key mitigation steps documented</w:t>
                </w:r>
              </w:sdtContent>
            </w:sdt>
            <w:r w:rsidDel="00000000" w:rsidR="00000000" w:rsidRPr="00000000">
              <w:rPr>
                <w:rtl w:val="0"/>
              </w:rPr>
            </w:r>
          </w:p>
          <w:p w:rsidR="00000000" w:rsidDel="00000000" w:rsidP="00000000" w:rsidRDefault="00000000" w:rsidRPr="00000000" w14:paraId="00000058">
            <w:pPr>
              <w:rPr/>
            </w:pPr>
            <w:sdt>
              <w:sdtPr>
                <w:id w:val="-950496941"/>
                <w:tag w:val="goog_rdk_7"/>
              </w:sdtPr>
              <w:sdtContent>
                <w:r w:rsidDel="00000000" w:rsidR="00000000" w:rsidRPr="00000000">
                  <w:rPr>
                    <w:rFonts w:ascii="Arial Unicode MS" w:cs="Arial Unicode MS" w:eastAsia="Arial Unicode MS" w:hAnsi="Arial Unicode MS"/>
                    <w:sz w:val="20"/>
                    <w:szCs w:val="20"/>
                    <w:rtl w:val="0"/>
                  </w:rPr>
                  <w:t xml:space="preserve">✓ Weekly check-in discussions</w:t>
                </w:r>
              </w:sdtContent>
            </w:sdt>
            <w:r w:rsidDel="00000000" w:rsidR="00000000" w:rsidRPr="00000000">
              <w:rPr>
                <w:rtl w:val="0"/>
              </w:rPr>
            </w:r>
          </w:p>
          <w:p w:rsidR="00000000" w:rsidDel="00000000" w:rsidP="00000000" w:rsidRDefault="00000000" w:rsidRPr="00000000" w14:paraId="00000059">
            <w:pPr>
              <w:rPr/>
            </w:pPr>
            <w:sdt>
              <w:sdtPr>
                <w:id w:val="-2140371084"/>
                <w:tag w:val="goog_rdk_8"/>
              </w:sdtPr>
              <w:sdtContent>
                <w:r w:rsidDel="00000000" w:rsidR="00000000" w:rsidRPr="00000000">
                  <w:rPr>
                    <w:rFonts w:ascii="Arial Unicode MS" w:cs="Arial Unicode MS" w:eastAsia="Arial Unicode MS" w:hAnsi="Arial Unicode MS"/>
                    <w:sz w:val="20"/>
                    <w:szCs w:val="20"/>
                    <w:rtl w:val="0"/>
                  </w:rPr>
                  <w:t xml:space="preserve">✓ Issue escalation when needed</w:t>
                </w:r>
              </w:sdtContent>
            </w:sdt>
            <w:r w:rsidDel="00000000" w:rsidR="00000000" w:rsidRPr="00000000">
              <w:rPr>
                <w:rtl w:val="0"/>
              </w:rPr>
            </w:r>
          </w:p>
          <w:p w:rsidR="00000000" w:rsidDel="00000000" w:rsidP="00000000" w:rsidRDefault="00000000" w:rsidRPr="00000000" w14:paraId="0000005A">
            <w:pPr>
              <w:rPr/>
            </w:pPr>
            <w:sdt>
              <w:sdtPr>
                <w:id w:val="-78084614"/>
                <w:tag w:val="goog_rdk_9"/>
              </w:sdtPr>
              <w:sdtContent>
                <w:r w:rsidDel="00000000" w:rsidR="00000000" w:rsidRPr="00000000">
                  <w:rPr>
                    <w:rFonts w:ascii="Arial Unicode MS" w:cs="Arial Unicode MS" w:eastAsia="Arial Unicode MS" w:hAnsi="Arial Unicode MS"/>
                    <w:sz w:val="20"/>
                    <w:szCs w:val="20"/>
                    <w:rtl w:val="0"/>
                  </w:rPr>
                  <w:t xml:space="preserve">✓ Flexible problem-solving</w:t>
                </w:r>
              </w:sdtContent>
            </w:sdt>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What This Means for You</w:t>
      </w:r>
    </w:p>
    <w:p w:rsidR="00000000" w:rsidDel="00000000" w:rsidP="00000000" w:rsidRDefault="00000000" w:rsidRPr="00000000" w14:paraId="0000005D">
      <w:pPr>
        <w:rPr/>
      </w:pPr>
      <w:r w:rsidDel="00000000" w:rsidR="00000000" w:rsidRPr="00000000">
        <w:rPr>
          <w:rtl w:val="0"/>
        </w:rPr>
        <w:t xml:space="preserve">During our discovery process, we assessed your project's risk profile. Based on that assessment: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We've identified the top risks that could impact your project's success</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Each risk has a clear mitigation strategy in place</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We'll proactively monitor these throughout the project</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Any new risks that emerge will be discussed immediately</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hd w:fill="ffffcc" w:val="clear"/>
        <w:spacing w:after="120" w:before="120" w:lineRule="auto"/>
        <w:rPr/>
      </w:pPr>
      <w:r w:rsidDel="00000000" w:rsidR="00000000" w:rsidRPr="00000000">
        <w:rPr>
          <w:i w:val="1"/>
          <w:iCs w:val="1"/>
          <w:rtl w:val="0"/>
        </w:rPr>
        <w:t xml:space="preserve">Your specific risk assessment and mitigation strategies are documented in your signed Statement of Work. If you'd like to review or discuss any identified risks, I'm always available.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73xxw87ukwuq" w:id="0"/>
      <w:bookmarkEnd w:id="0"/>
      <w:r w:rsidDel="00000000" w:rsidR="00000000" w:rsidRPr="00000000">
        <w:rPr>
          <w:rtl w:val="0"/>
        </w:rPr>
        <w:t xml:space="preserve">Common Risks We Manage</w:t>
      </w:r>
    </w:p>
    <w:p w:rsidR="00000000" w:rsidDel="00000000" w:rsidP="00000000" w:rsidRDefault="00000000" w:rsidRPr="00000000" w14:paraId="00000067">
      <w:pPr>
        <w:rPr/>
      </w:pPr>
      <w:r w:rsidDel="00000000" w:rsidR="00000000" w:rsidRPr="00000000">
        <w:rPr>
          <w:rtl w:val="0"/>
        </w:rPr>
        <w:t xml:space="preserve">Here are examples of risks we typically address: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Technical Risks: </w:t>
      </w:r>
      <w:r w:rsidDel="00000000" w:rsidR="00000000" w:rsidRPr="00000000">
        <w:rPr>
          <w:rtl w:val="0"/>
        </w:rPr>
        <w:t xml:space="preserve">API changes, platform limitations, integration challenges</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Data Quality Risks: </w:t>
      </w:r>
      <w:r w:rsidDel="00000000" w:rsidR="00000000" w:rsidRPr="00000000">
        <w:rPr>
          <w:rtl w:val="0"/>
        </w:rPr>
        <w:t xml:space="preserve">Incomplete data, inconsistent formats, accuracy issues</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Timeline Risks: </w:t>
      </w:r>
      <w:r w:rsidDel="00000000" w:rsidR="00000000" w:rsidRPr="00000000">
        <w:rPr>
          <w:rtl w:val="0"/>
        </w:rPr>
        <w:t xml:space="preserve">Resource availability, scope additions, dependency delays</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Adoption Risks: </w:t>
      </w:r>
      <w:r w:rsidDel="00000000" w:rsidR="00000000" w:rsidRPr="00000000">
        <w:rPr>
          <w:rtl w:val="0"/>
        </w:rPr>
        <w:t xml:space="preserve">User resistance, training needs, change management</w:t>
      </w:r>
    </w:p>
    <w:p w:rsidR="00000000" w:rsidDel="00000000" w:rsidP="00000000" w:rsidRDefault="00000000" w:rsidRPr="00000000" w14:paraId="0000006D">
      <w:pPr>
        <w:pStyle w:val="Heading1"/>
        <w:rPr/>
      </w:pPr>
      <w:r w:rsidDel="00000000" w:rsidR="00000000" w:rsidRPr="00000000">
        <w:rPr>
          <w:rtl w:val="0"/>
        </w:rPr>
        <w:t xml:space="preserve">Emergency Contact Protocol</w:t>
      </w:r>
    </w:p>
    <w:p w:rsidR="00000000" w:rsidDel="00000000" w:rsidP="00000000" w:rsidRDefault="00000000" w:rsidRPr="00000000" w14:paraId="0000006E">
      <w:pPr>
        <w:rPr/>
      </w:pPr>
      <w:r w:rsidDel="00000000" w:rsidR="00000000" w:rsidRPr="00000000">
        <w:rPr>
          <w:rtl w:val="0"/>
        </w:rPr>
        <w:t xml:space="preserve">For urgent system issues after business hours: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EMERGENCY CONTACT: </w:t>
      </w:r>
      <w:r w:rsidDel="00000000" w:rsidR="00000000" w:rsidRPr="00000000">
        <w:rPr>
          <w:rtl w:val="0"/>
        </w:rPr>
        <w:t xml:space="preserve">Anthony Pinto, Text to 913-710-8490 or Email to anthony@veteranvectors.io with "URGENT" in subject line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heading=h.x1lxvpkg7092" w:id="1"/>
      <w:bookmarkEnd w:id="1"/>
      <w:r w:rsidDel="00000000" w:rsidR="00000000" w:rsidRPr="00000000">
        <w:rPr>
          <w:rtl w:val="0"/>
        </w:rPr>
        <w:t xml:space="preserve">Technology Requirements</w:t>
      </w:r>
    </w:p>
    <w:p w:rsidR="00000000" w:rsidDel="00000000" w:rsidP="00000000" w:rsidRDefault="00000000" w:rsidRPr="00000000" w14:paraId="00000073">
      <w:pPr>
        <w:rPr/>
      </w:pPr>
      <w:r w:rsidDel="00000000" w:rsidR="00000000" w:rsidRPr="00000000">
        <w:rPr>
          <w:rtl w:val="0"/>
        </w:rPr>
        <w:t xml:space="preserve">The following technology platforms will, at the very least, be utilized for your automation solution. NOTE: You will retain full ownership and control of all accounts: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
        </w:numPr>
        <w:ind w:left="720" w:hanging="360"/>
        <w:rPr>
          <w:b w:val="0"/>
          <w:bCs w:val="0"/>
          <w:sz w:val="24"/>
          <w:szCs w:val="24"/>
        </w:rPr>
      </w:pPr>
      <w:r w:rsidDel="00000000" w:rsidR="00000000" w:rsidRPr="00000000">
        <w:rPr>
          <w:b w:val="1"/>
          <w:bCs w:val="1"/>
          <w:rtl w:val="0"/>
        </w:rPr>
        <w:t xml:space="preserve">n8n: </w:t>
      </w:r>
      <w:r w:rsidDel="00000000" w:rsidR="00000000" w:rsidRPr="00000000">
        <w:rPr>
          <w:rtl w:val="0"/>
        </w:rPr>
        <w:t xml:space="preserve">Workflow automation platform </w:t>
      </w:r>
      <w:r w:rsidDel="00000000" w:rsidR="00000000" w:rsidRPr="00000000">
        <w:rPr>
          <w:i w:val="1"/>
          <w:iCs w:val="1"/>
          <w:u w:val="single"/>
          <w:rtl w:val="0"/>
        </w:rPr>
        <w:t xml:space="preserve">(we'll set up access during Onboarding Call)</w:t>
      </w:r>
    </w:p>
    <w:p w:rsidR="00000000" w:rsidDel="00000000" w:rsidP="00000000" w:rsidRDefault="00000000" w:rsidRPr="00000000" w14:paraId="00000076">
      <w:pPr>
        <w:numPr>
          <w:ilvl w:val="0"/>
          <w:numId w:val="1"/>
        </w:numPr>
        <w:ind w:left="720" w:hanging="360"/>
        <w:rPr>
          <w:b w:val="0"/>
          <w:bCs w:val="0"/>
          <w:sz w:val="24"/>
          <w:szCs w:val="24"/>
        </w:rPr>
      </w:pPr>
      <w:r w:rsidDel="00000000" w:rsidR="00000000" w:rsidRPr="00000000">
        <w:rPr>
          <w:b w:val="1"/>
          <w:bCs w:val="1"/>
          <w:rtl w:val="0"/>
        </w:rPr>
        <w:t xml:space="preserve">Google Workspace: </w:t>
      </w:r>
      <w:r w:rsidDel="00000000" w:rsidR="00000000" w:rsidRPr="00000000">
        <w:rPr>
          <w:rtl w:val="0"/>
        </w:rPr>
        <w:t xml:space="preserve">Drive, Docs, Sheets, Gmail, etc.</w:t>
      </w:r>
    </w:p>
    <w:p w:rsidR="00000000" w:rsidDel="00000000" w:rsidP="00000000" w:rsidRDefault="00000000" w:rsidRPr="00000000" w14:paraId="00000077">
      <w:pPr>
        <w:numPr>
          <w:ilvl w:val="0"/>
          <w:numId w:val="1"/>
        </w:numPr>
        <w:ind w:left="720" w:hanging="360"/>
        <w:rPr>
          <w:b w:val="0"/>
          <w:bCs w:val="0"/>
          <w:sz w:val="24"/>
          <w:szCs w:val="24"/>
        </w:rPr>
      </w:pPr>
      <w:r w:rsidDel="00000000" w:rsidR="00000000" w:rsidRPr="00000000">
        <w:rPr>
          <w:b w:val="1"/>
          <w:bCs w:val="1"/>
          <w:rtl w:val="0"/>
        </w:rPr>
        <w:t xml:space="preserve">Additional Platforms: </w:t>
      </w:r>
      <w:r w:rsidDel="00000000" w:rsidR="00000000" w:rsidRPr="00000000">
        <w:rPr>
          <w:rtl w:val="0"/>
        </w:rPr>
        <w:t xml:space="preserve">as needed (for example, Stripe, Docusign or Apollo)</w:t>
      </w:r>
    </w:p>
    <w:p w:rsidR="00000000" w:rsidDel="00000000" w:rsidP="00000000" w:rsidRDefault="00000000" w:rsidRPr="00000000" w14:paraId="00000078">
      <w:pPr>
        <w:pStyle w:val="Heading1"/>
        <w:rPr/>
      </w:pPr>
      <w:r w:rsidDel="00000000" w:rsidR="00000000" w:rsidRPr="00000000">
        <w:rPr>
          <w:rtl w:val="0"/>
        </w:rPr>
        <w:t xml:space="preserve">Questions?</w:t>
      </w:r>
    </w:p>
    <w:p w:rsidR="00000000" w:rsidDel="00000000" w:rsidP="00000000" w:rsidRDefault="00000000" w:rsidRPr="00000000" w14:paraId="00000079">
      <w:pPr>
        <w:rPr/>
      </w:pPr>
      <w:r w:rsidDel="00000000" w:rsidR="00000000" w:rsidRPr="00000000">
        <w:rPr>
          <w:rtl w:val="0"/>
        </w:rPr>
        <w:t xml:space="preserve">I'm here to make this process as smooth as possible. If you have any questions before, during, or after your project, don't hesitate to reach out.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Email: </w:t>
      </w:r>
      <w:r w:rsidDel="00000000" w:rsidR="00000000" w:rsidRPr="00000000">
        <w:rPr>
          <w:rtl w:val="0"/>
        </w:rPr>
        <w:t xml:space="preserve">anthony@veteranvectors.io</w:t>
      </w:r>
    </w:p>
    <w:p w:rsidR="00000000" w:rsidDel="00000000" w:rsidP="00000000" w:rsidRDefault="00000000" w:rsidRPr="00000000" w14:paraId="0000007C">
      <w:pPr>
        <w:rPr/>
      </w:pPr>
      <w:r w:rsidDel="00000000" w:rsidR="00000000" w:rsidRPr="00000000">
        <w:rPr>
          <w:b w:val="1"/>
          <w:bCs w:val="1"/>
          <w:rtl w:val="0"/>
        </w:rPr>
        <w:t xml:space="preserve">Phone: </w:t>
      </w:r>
      <w:r w:rsidDel="00000000" w:rsidR="00000000" w:rsidRPr="00000000">
        <w:rPr>
          <w:rtl w:val="0"/>
        </w:rPr>
        <w:t xml:space="preserve">913-710-8490</w:t>
      </w:r>
    </w:p>
    <w:p w:rsidR="00000000" w:rsidDel="00000000" w:rsidP="00000000" w:rsidRDefault="00000000" w:rsidRPr="00000000" w14:paraId="0000007D">
      <w:pPr>
        <w:rPr/>
      </w:pPr>
      <w:r w:rsidDel="00000000" w:rsidR="00000000" w:rsidRPr="00000000">
        <w:rPr>
          <w:b w:val="1"/>
          <w:bCs w:val="1"/>
          <w:rtl w:val="0"/>
        </w:rPr>
        <w:t xml:space="preserve">Website: </w:t>
      </w:r>
      <w:r w:rsidDel="00000000" w:rsidR="00000000" w:rsidRPr="00000000">
        <w:rPr>
          <w:rtl w:val="0"/>
        </w:rPr>
        <w:t xml:space="preserve">https://veteranvectors.io/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i w:val="1"/>
          <w:iCs w:val="1"/>
          <w:sz w:val="24"/>
          <w:szCs w:val="24"/>
          <w:rtl w:val="0"/>
        </w:rPr>
        <w:t xml:space="preserve">Welcome to Veteran Vectors. Let's build something great together.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OWKDJy5/L7ljV9wn9MJ791fB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czeHh3ODd1a3d1cTIOaC54MWx4dnBrZzcwOTI4AHIhMVptdXB0WXh5eW9Lam9FUDJmN0JJR3BnV1dDZzFOZ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2026-01-25T23:31:59.895Z</dcterms:created>
  <dc:creator>Un-named</dc:creator>
</cp:coreProperties>
</file>

<file path=docProps/custom.xml><?xml version="1.0" encoding="utf-8"?>
<Properties xmlns="http://schemas.openxmlformats.org/officeDocument/2006/custom-properties" xmlns:vt="http://schemas.openxmlformats.org/officeDocument/2006/docPropsVTypes"/>
</file>