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C62C" w14:textId="68C67757" w:rsidR="00A77CD0" w:rsidRDefault="00FD5D0D">
      <w:r w:rsidRPr="00FD5D0D">
        <w:drawing>
          <wp:inline distT="0" distB="0" distL="0" distR="0" wp14:anchorId="20DD39B8" wp14:editId="34E2D99A">
            <wp:extent cx="5274310" cy="3006725"/>
            <wp:effectExtent l="0" t="0" r="2540" b="3175"/>
            <wp:docPr id="847252131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52131" name="图片 1" descr="图片包含 表格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F78" w14:textId="4432BB74" w:rsidR="00FD5D0D" w:rsidRDefault="00FD5D0D" w:rsidP="00FD5D0D">
      <w:r w:rsidRPr="00FD5D0D">
        <w:rPr>
          <w:rFonts w:hint="eastAsia"/>
        </w:rPr>
        <w:t>Install nebula in the path C:\Users\z1737\Desktop\Nuist\Junior\Introduction to Cloud Computing\nebula-windows-amd64\nebula.exe</w:t>
      </w:r>
    </w:p>
    <w:p w14:paraId="73D71341" w14:textId="77777777" w:rsidR="00FD5D0D" w:rsidRDefault="00FD5D0D" w:rsidP="00FD5D0D"/>
    <w:p w14:paraId="39DDD4A4" w14:textId="011A0A08" w:rsidR="00FD5D0D" w:rsidRDefault="00FD5D0D" w:rsidP="00FD5D0D">
      <w:r w:rsidRPr="00FD5D0D">
        <w:drawing>
          <wp:inline distT="0" distB="0" distL="0" distR="0" wp14:anchorId="5EFF8D67" wp14:editId="310FFB9F">
            <wp:extent cx="5274310" cy="2964180"/>
            <wp:effectExtent l="0" t="0" r="2540" b="7620"/>
            <wp:docPr id="1415142192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42192" name="图片 1" descr="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FA2" w14:textId="7E38D0C9" w:rsidR="00FD5D0D" w:rsidRDefault="00FD5D0D" w:rsidP="00FD5D0D">
      <w:r w:rsidRPr="00FD5D0D">
        <w:rPr>
          <w:rFonts w:hint="eastAsia"/>
        </w:rPr>
        <w:t>Place the configuration file, certificate and personal key given by the teacher in the path C:\Users\z1737\Desktop\Nuist\Junior\Introduction to Cloud Computing\Cert</w:t>
      </w:r>
    </w:p>
    <w:p w14:paraId="5E992790" w14:textId="2A606F8C" w:rsidR="00FD5D0D" w:rsidRDefault="00FD5D0D" w:rsidP="00FD5D0D">
      <w:r w:rsidRPr="00FD5D0D">
        <w:lastRenderedPageBreak/>
        <w:drawing>
          <wp:inline distT="0" distB="0" distL="0" distR="0" wp14:anchorId="50A41D5C" wp14:editId="56EEA348">
            <wp:extent cx="5274310" cy="4276090"/>
            <wp:effectExtent l="0" t="0" r="2540" b="0"/>
            <wp:docPr id="190809626" name="图片 1" descr="图形用户界面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626" name="图片 1" descr="图形用户界面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341B" w14:textId="69BEA565" w:rsidR="00FD5D0D" w:rsidRDefault="00FD5D0D" w:rsidP="00FD5D0D">
      <w:r w:rsidRPr="00FD5D0D">
        <w:rPr>
          <w:rFonts w:hint="eastAsia"/>
        </w:rPr>
        <w:t>Run cmd as an administrator and open two pages</w:t>
      </w:r>
    </w:p>
    <w:p w14:paraId="30EEC8E5" w14:textId="77777777" w:rsidR="00FD5D0D" w:rsidRDefault="00FD5D0D" w:rsidP="00FD5D0D">
      <w:pPr>
        <w:rPr>
          <w:rFonts w:hint="eastAsia"/>
        </w:rPr>
      </w:pPr>
    </w:p>
    <w:p w14:paraId="646E7CD9" w14:textId="60E78BB4" w:rsidR="00FD5D0D" w:rsidRDefault="00DD34DE" w:rsidP="00FD5D0D">
      <w:r w:rsidRPr="00DD34DE">
        <w:drawing>
          <wp:inline distT="0" distB="0" distL="0" distR="0" wp14:anchorId="2DE7614B" wp14:editId="7A2BDF0D">
            <wp:extent cx="5274310" cy="1767840"/>
            <wp:effectExtent l="0" t="0" r="2540" b="3810"/>
            <wp:docPr id="1261851797" name="图片 1" descr="图片包含 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1797" name="图片 1" descr="图片包含 背景图案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70B5" w14:textId="7C045D32" w:rsidR="00DD34DE" w:rsidRDefault="00DD34DE" w:rsidP="00DD34DE">
      <w:r w:rsidRPr="00DD34DE">
        <w:rPr>
          <w:rFonts w:hint="eastAsia"/>
        </w:rPr>
        <w:t>Enter cd "C:\Users\z1737\Desktop\Nuist\Junior\Introduction to Cloud Computing\nebula-windows-amd64" in the first cmd terminal and switch to the directory where nebula.exe is located</w:t>
      </w:r>
    </w:p>
    <w:p w14:paraId="76487F0D" w14:textId="77777777" w:rsidR="00DD34DE" w:rsidRDefault="00DD34DE" w:rsidP="00DD34DE"/>
    <w:p w14:paraId="49030744" w14:textId="21D3DEBE" w:rsidR="00DD34DE" w:rsidRDefault="00DD34DE" w:rsidP="00DD34DE">
      <w:r w:rsidRPr="00DD34DE">
        <w:lastRenderedPageBreak/>
        <w:drawing>
          <wp:inline distT="0" distB="0" distL="0" distR="0" wp14:anchorId="5814E7A1" wp14:editId="2242222D">
            <wp:extent cx="5274310" cy="3987165"/>
            <wp:effectExtent l="0" t="0" r="2540" b="0"/>
            <wp:docPr id="91148434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84347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D5F7" w14:textId="2BF17FFF" w:rsidR="00DD34DE" w:rsidRDefault="00DD34DE" w:rsidP="00DD34DE">
      <w:pPr>
        <w:rPr>
          <w:rFonts w:hint="eastAsia"/>
        </w:rPr>
      </w:pPr>
      <w:r w:rsidRPr="00DD34DE">
        <w:rPr>
          <w:rFonts w:hint="eastAsia"/>
        </w:rPr>
        <w:t>Keep the first cmd page unclosed, and ping 192.168.100.1 on the second cmd page to check whether the lighthouse can be connected</w:t>
      </w:r>
      <w:r>
        <w:rPr>
          <w:rFonts w:hint="eastAsia"/>
        </w:rPr>
        <w:t>.</w:t>
      </w:r>
      <w:r w:rsidRPr="00DD34DE">
        <w:rPr>
          <w:rFonts w:hint="eastAsia"/>
        </w:rPr>
        <w:t xml:space="preserve"> </w:t>
      </w:r>
      <w:r w:rsidRPr="00DD34DE">
        <w:rPr>
          <w:rFonts w:hint="eastAsia"/>
        </w:rPr>
        <w:t>After successfully connecting, enter ssh nuist@192.168.100.1 and enter the password nuist to enter ubuntu</w:t>
      </w:r>
      <w:r>
        <w:rPr>
          <w:rFonts w:hint="eastAsia"/>
        </w:rPr>
        <w:t>。</w:t>
      </w:r>
    </w:p>
    <w:sectPr w:rsidR="00DD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D0"/>
    <w:rsid w:val="004D6856"/>
    <w:rsid w:val="00A77CD0"/>
    <w:rsid w:val="00DD34DE"/>
    <w:rsid w:val="00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2BAC3"/>
  <w15:chartTrackingRefBased/>
  <w15:docId w15:val="{4BF9E6E4-034F-4F89-B6D4-14D7050B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7C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C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C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C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C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C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C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C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7C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7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7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7C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7C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7C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7C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7C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7C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7C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7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7C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7C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7C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7C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7C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7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7C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7CD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34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3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2</cp:revision>
  <dcterms:created xsi:type="dcterms:W3CDTF">2025-09-16T08:00:00Z</dcterms:created>
  <dcterms:modified xsi:type="dcterms:W3CDTF">2025-09-16T08:18:00Z</dcterms:modified>
</cp:coreProperties>
</file>