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Работа с матрицам. Метод Гаусса.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А. Ю. Голов</w:t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М8О-401</w:t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 А.Ю. Морозов</w:t>
      </w:r>
    </w:p>
    <w:p>
      <w:pPr>
        <w:pStyle w:val="Normal"/>
        <w:ind w:firstLine="720" w:left="57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Использование объединения запросов к глобальной памяти.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библиотекой алгоритмов для параллельных расчетов Thrust. Использование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двухмерной сетки потоков. Исследование производительности программы с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помощью утилиты nvprof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2. Вычисление обратной матрицы.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Дать характеристики графического процессора (compute capability,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 (ОS, IDE, compiler и тд.).</w:t>
      </w:r>
    </w:p>
    <w:p>
      <w:pPr>
        <w:pStyle w:val="BodyText"/>
        <w:jc w:val="both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Видеокарта: NVIDIA GeForce RTX 2060 Mobile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Compute Capability</w:t>
      </w:r>
      <w:r>
        <w:rPr>
          <w:b w:val="false"/>
          <w:bCs w:val="false"/>
          <w:sz w:val="24"/>
          <w:szCs w:val="24"/>
        </w:rPr>
        <w:t>: 7.5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Графическая память</w:t>
      </w:r>
      <w:r>
        <w:rPr>
          <w:b w:val="false"/>
          <w:bCs w:val="false"/>
          <w:sz w:val="24"/>
          <w:szCs w:val="24"/>
        </w:rPr>
        <w:t xml:space="preserve">: 6 ГБ GDDR6, с 192-битной шиной и пропускной способностью 336 ГБ/с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Разделяемая память</w:t>
      </w:r>
      <w:r>
        <w:rPr>
          <w:b w:val="false"/>
          <w:bCs w:val="false"/>
          <w:sz w:val="24"/>
          <w:szCs w:val="24"/>
        </w:rPr>
        <w:t xml:space="preserve">: до 64 КБ на мультипроцессор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Константная память</w:t>
      </w:r>
      <w:r>
        <w:rPr>
          <w:b w:val="false"/>
          <w:bCs w:val="false"/>
          <w:sz w:val="24"/>
          <w:szCs w:val="24"/>
        </w:rPr>
        <w:t>: 64 КБ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регистров на блок</w:t>
      </w:r>
      <w:r>
        <w:rPr>
          <w:b w:val="false"/>
          <w:bCs w:val="false"/>
          <w:sz w:val="24"/>
          <w:szCs w:val="24"/>
        </w:rPr>
        <w:t>: 65 536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Максимальное количество блоков на мультипроцессор</w:t>
      </w:r>
      <w:r>
        <w:rPr>
          <w:b w:val="false"/>
          <w:bCs w:val="false"/>
          <w:sz w:val="24"/>
          <w:szCs w:val="24"/>
        </w:rPr>
        <w:t>: 16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Максимальное количество нитей на мультипроцессор</w:t>
      </w:r>
      <w:r>
        <w:rPr>
          <w:b w:val="false"/>
          <w:bCs w:val="false"/>
          <w:sz w:val="24"/>
          <w:szCs w:val="24"/>
        </w:rPr>
        <w:t xml:space="preserve">: 1 024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мультипроцессоров (SM)</w:t>
      </w:r>
      <w:r>
        <w:rPr>
          <w:b w:val="false"/>
          <w:bCs w:val="false"/>
          <w:sz w:val="24"/>
          <w:szCs w:val="24"/>
        </w:rPr>
        <w:t>: 30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</w:rPr>
        <w:t xml:space="preserve">Процессор: </w:t>
      </w:r>
      <w:r>
        <w:rPr>
          <w:rStyle w:val="Strong"/>
          <w:b w:val="false"/>
          <w:bCs w:val="false"/>
          <w:sz w:val="24"/>
          <w:szCs w:val="24"/>
        </w:rPr>
        <w:t>Intel Core i7-9750H</w:t>
      </w:r>
      <w:r>
        <w:rPr>
          <w:b w:val="false"/>
          <w:bCs w:val="false"/>
          <w:sz w:val="24"/>
          <w:szCs w:val="24"/>
        </w:rPr>
        <w:t xml:space="preserve"> имеет следующие характеристики: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ядер</w:t>
      </w:r>
      <w:r>
        <w:rPr>
          <w:b w:val="false"/>
          <w:bCs w:val="false"/>
          <w:sz w:val="24"/>
          <w:szCs w:val="24"/>
        </w:rPr>
        <w:t xml:space="preserve">: 6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потоков</w:t>
      </w:r>
      <w:r>
        <w:rPr>
          <w:b w:val="false"/>
          <w:bCs w:val="false"/>
          <w:sz w:val="24"/>
          <w:szCs w:val="24"/>
        </w:rPr>
        <w:t xml:space="preserve">: 12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Техпроцесс</w:t>
      </w:r>
      <w:r>
        <w:rPr>
          <w:b w:val="false"/>
          <w:bCs w:val="false"/>
          <w:sz w:val="24"/>
          <w:szCs w:val="24"/>
        </w:rPr>
        <w:t>: 14 нм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Оперативная память: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Объём: 16 ГБ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Тактовая частота:</w:t>
      </w:r>
      <w:r>
        <w:rPr>
          <w:b w:val="false"/>
          <w:bCs w:val="false"/>
          <w:sz w:val="24"/>
          <w:szCs w:val="24"/>
        </w:rPr>
        <w:t xml:space="preserve"> 3500 MHz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Поколение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: DDR4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Жёсткий диск: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Объём: 512 ГБ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Формат: SSD M2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Программное обеспечение: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Операционная система: Ubuntu 24.04 LTS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IDE: Lunar Vim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BodyText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Этот метод нахождения обратной матрицы основан на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методе Гаусса-Жордана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. Он включает несколько основных этапов: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Формирование расширенной матрицы</w:t>
      </w:r>
      <w:r>
        <w:rPr>
          <w:rFonts w:ascii="Times New Roman" w:hAnsi="Times New Roman"/>
          <w:b w:val="false"/>
          <w:bCs w:val="false"/>
          <w:sz w:val="24"/>
          <w:szCs w:val="24"/>
        </w:rPr>
        <w:t>: к исходной квадратной матрице AA размером n×nn \times n дописывается единичная матрица такого же размера, образуя матрицу размером n×2nn \times 2n.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Прямой ход (приведение к треугольному виду)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каждой строки выбирается ведущий элемент (обычно наибольший по модулю в текущем столбце).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Если необходимо, строки меняются местами, чтобы ведущий элемент оказался на диагонали.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Строка нормируется, то есть ведущий элемент становится равным 1, а остальные элементы строки делятся на него.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Из всех строк ниже ведущего элемента вычитается соответствующая линейная комбинация, чтобы обнулить элементы в текущем столбце.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Обратный ход (приведение к единичной матрице)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Аналогично, из строк выше ведущего элемента вычитается линейная комбинация строк, чтобы получить единичную матрицу слева.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Выделение обратной матрицы</w:t>
      </w:r>
      <w:r>
        <w:rPr>
          <w:rFonts w:ascii="Times New Roman" w:hAnsi="Times New Roman"/>
          <w:b w:val="false"/>
          <w:bCs w:val="false"/>
          <w:sz w:val="24"/>
          <w:szCs w:val="24"/>
        </w:rPr>
        <w:t>: после выполнения всех преобразований вторая половина расширенной матрицы становится обратной матрицей A−1A^{-1}.</w:t>
      </w:r>
    </w:p>
    <w:p>
      <w:pPr>
        <w:pStyle w:val="BodyTex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Этот метод хорошо параллелизуется на GPU за счет независимых операций с элементами строк.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BodyText"/>
        <w:jc w:val="both"/>
        <w:rPr/>
      </w:pPr>
      <w:r>
        <w:rPr>
          <w:rStyle w:val="Style10"/>
          <w:rFonts w:ascii="Times New Roman" w:hAnsi="Times New Roman"/>
          <w:b w:val="false"/>
          <w:bCs w:val="false"/>
          <w:color w:val="000000"/>
          <w:sz w:val="24"/>
          <w:szCs w:val="24"/>
        </w:rPr>
        <w:t>SwapLines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br/>
        <w:t xml:space="preserve">Меняет местами столбцы </w:t>
      </w:r>
      <w:r>
        <w:rPr>
          <w:rStyle w:val="Style10"/>
          <w:rFonts w:ascii="Times New Roman" w:hAnsi="Times New Roman"/>
          <w:b w:val="false"/>
          <w:bCs w:val="false"/>
          <w:color w:val="000000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и </w:t>
      </w:r>
      <w:r>
        <w:rPr>
          <w:rStyle w:val="Style10"/>
          <w:rFonts w:ascii="Times New Roman" w:hAnsi="Times New Roman"/>
          <w:b w:val="false"/>
          <w:bCs w:val="false"/>
          <w:color w:val="000000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как в исходной матрице </w:t>
      </w:r>
      <w:r>
        <w:rPr>
          <w:rStyle w:val="Style10"/>
          <w:rFonts w:ascii="Times New Roman" w:hAnsi="Times New Roman"/>
          <w:b w:val="false"/>
          <w:bCs w:val="false"/>
          <w:color w:val="000000"/>
          <w:sz w:val="24"/>
          <w:szCs w:val="24"/>
        </w:rPr>
        <w:t>matrix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, так и в расширенной матрице </w:t>
      </w:r>
      <w:r>
        <w:rPr>
          <w:rStyle w:val="Style10"/>
          <w:rFonts w:ascii="Times New Roman" w:hAnsi="Times New Roman"/>
          <w:b w:val="false"/>
          <w:bCs w:val="false"/>
          <w:color w:val="000000"/>
          <w:sz w:val="24"/>
          <w:szCs w:val="24"/>
        </w:rPr>
        <w:t>unitedMatrix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. Параллельное исполнение позволяет ускорить обмен элементов в разных строках.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__global__ void SwapLines(double *matrix, double *unitedMatrix, int n, int i, int j)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posX = blockIdx.x * blockDim.x + threadIdx.x; 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shift = gridDim.x * blockDim.x;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double tmp;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(int k = posX; k &lt; n; k += shift)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tmp = matrix[n * k + i];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matrix[n * k + i] = matrix[n * k + j];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matrix[n * k + j] = tmp;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tmp = unitedMatrix[n * k + i];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unitedMatrix[n * k + i] = unitedMatrix[n * k + j];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unitedMatrix[n * k + j] = tmp;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</w:t>
      </w:r>
    </w:p>
    <w:p>
      <w:pPr>
        <w:pStyle w:val="BodyText"/>
        <w:jc w:val="both"/>
        <w:rPr/>
      </w:pP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Divide</w:t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t xml:space="preserve">Делит все элементы столбца </w:t>
      </w: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расширенной матрицы </w:t>
      </w: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unitedMatrix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на ведущий элемент </w:t>
      </w: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matrix[i * n + i]</w:t>
      </w:r>
      <w:r>
        <w:rPr>
          <w:rFonts w:ascii="Times New Roman" w:hAnsi="Times New Roman"/>
          <w:b w:val="false"/>
          <w:bCs w:val="false"/>
          <w:sz w:val="24"/>
          <w:szCs w:val="24"/>
        </w:rPr>
        <w:t>, нормируя строку так, чтобы ведущий элемент стал равен 1.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__global__ void Divide(double* matrix, double* unitedMatrix, int n)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posX = blockIdx.x * blockDim.x + threadIdx.x;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posY = blockIdx.y * blockDim.y + threadIdx.y;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shiftX = gridDim.x * blockDim.x;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shiftY = gridDim.y * blockDim.y;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(int i = posX; i &lt; n; i += shiftX){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(int j = posY; j &lt; n; j += shiftY){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unitedMatrix[j * n + i] /= matrix[i * n + i];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</w:t>
      </w:r>
    </w:p>
    <w:p>
      <w:pPr>
        <w:pStyle w:val="BodyText"/>
        <w:jc w:val="both"/>
        <w:rPr/>
      </w:pP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DelLower</w:t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t xml:space="preserve">Обнуляет элементы ниже главной диагонали в текущем столбце </w:t>
      </w: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sep</w:t>
      </w:r>
      <w:r>
        <w:rPr>
          <w:rFonts w:ascii="Times New Roman" w:hAnsi="Times New Roman"/>
          <w:b w:val="false"/>
          <w:bCs w:val="false"/>
          <w:sz w:val="24"/>
          <w:szCs w:val="24"/>
        </w:rPr>
        <w:t>, выполняя элементарные преобразования строк. Корректирует не только исходную, но и расширенную матрицу.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__global__ void DelLower (double* matrix, double* unitedMatrix, int n, int sep)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posX = blockIdx.x * blockDim.x + threadIdx.x;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posY = blockIdx.y * blockDim.y + threadIdx.y;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shiftX = gridDim.x * blockDim.x;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int shiftY = gridDim.y * blockDim.y;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(int i = sep + 1 + posX; i &lt; n; i += shiftX)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double div = -matrix[sep * n + i] / matrix[sep * n + sep];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(int j = sep + 1 + posY; j &lt; n; j += shiftY) 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matrix[j * n + i] += div * matrix[j * n + sep];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(int j = posY; j &lt; n; j += shiftY) {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unitedMatrix[j * n + i] += div * unitedMatrix[j * n + sep];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} </w:t>
      </w:r>
    </w:p>
    <w:p>
      <w:pPr>
        <w:pStyle w:val="BodyText"/>
        <w:jc w:val="both"/>
        <w:rPr/>
      </w:pP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DelUpper</w:t>
      </w:r>
      <w:r>
        <w:rPr>
          <w:rFonts w:ascii="Times New Roman" w:hAnsi="Times New Roman"/>
          <w:b w:val="false"/>
          <w:bCs w:val="false"/>
          <w:sz w:val="24"/>
          <w:szCs w:val="24"/>
        </w:rPr>
        <w:br/>
        <w:t xml:space="preserve">Аналогично </w:t>
      </w: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DelLower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но обнуляет элементы выше главной диагонали в столбце </w:t>
      </w:r>
      <w:r>
        <w:rPr>
          <w:rStyle w:val="Style10"/>
          <w:rFonts w:ascii="Times New Roman" w:hAnsi="Times New Roman"/>
          <w:b w:val="false"/>
          <w:bCs w:val="false"/>
          <w:sz w:val="24"/>
          <w:szCs w:val="24"/>
        </w:rPr>
        <w:t>sep</w:t>
      </w:r>
      <w:r>
        <w:rPr>
          <w:rFonts w:ascii="Times New Roman" w:hAnsi="Times New Roman"/>
          <w:b w:val="false"/>
          <w:bCs w:val="false"/>
          <w:sz w:val="24"/>
          <w:szCs w:val="24"/>
        </w:rPr>
        <w:t>, завершая процесс приведения матрицы к диагональной форме.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__global__ void DelUpper (double* matrix, double* unitedMatrix, int n, int sep)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{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int posX = threadIdx.x + blockIdx.x * blockDim.x;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int posY = threadIdx.y + blockIdx.y * blockDim.y;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int shiftX = gridDim.x * blockDim.x;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int shiftY = gridDim.y * blockDim.y;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for (int i = sep - posX - 1; i &gt;= 0; i -= shiftX)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{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double div = -matrix[sep * n + i] / matrix[sep * n + sep];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for (int j = posY; j &lt; n; j += shiftY) {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unitedMatrix[j * n + i] += div * unitedMatrix[j * n + sep];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}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}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Были проведены замеры производительности вычислений обратной матрицы для матриц размерами 100х100, 500х500 и 1000х1000. Все данные приведены в миллисекундах.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Размер матрицы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GPU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CPU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100x100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5.913536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33.2102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500x500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37.259071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1450.73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1000x1000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210.014435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rPr/>
            </w:pPr>
            <w:r>
              <w:rPr/>
              <w:t>12055.4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Исследование производительности программы при помощи утилиты nvprof при вычислении обратной матрицы для матрицы размером 3х3: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➜  </w:t>
      </w:r>
      <w:r>
        <w:rPr/>
        <w:t xml:space="preserve">lab4 git:(main) ✗ nvprof --print-gpu-trace ./a.out                                    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==35828== NVPROF is profiling process 35828, command: ./a.out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Size: 3 x 3, Time: 1.876576 ms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==35828== Profiling application: ./a.out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==35828== Profiling result: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</w:t>
      </w:r>
      <w:r>
        <w:rPr/>
        <w:t>Start  Duration            Grid Size      Block Size     Regs*    SSMem*    DSMem*      Size  Throughput  SrcMemType  DstMemType           Device   Context    Stream  Name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3.19476s     928ns                    -               -         -         -         -       72B  73.992MB/s    Pageable      Device  NVIDIA GeForce          1         7  [CUDA memcpy HtoD]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3.19476s     544ns                    -               -         -         -         -       72B  126.22MB/s    Pageable      Device  NVIDIA GeForce          1         7  [CUDA memcpy HtoD]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3.19652s  3.5840us              (1 1 1)       (256 1 1)        46        0B      160B         -           -           -           -  NVIDIA GeForce          1         7  _ZN6thrust20THRUST_200700_520_NS8cuda_cub4core13_kernel_agentINS1_8__reduce11ReduceAgentINS0_12zip_iteratorINS0_5tupleIJNS0_10device_ptrIdEENS1_19counting_iterator_tIlEEEEEEEPNS7_IJdlEEESE_iNS1_9__extrema9arg_max_fIdl11TComparatorEEEEJSD_SF_iSJ_EEEvDpT0_ [159]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3.19655s  1.5680us                    -               -         -         -         -       16B  9.7314MB/s      Device    Pageable  NVIDIA GeForce          1         7  [CUDA memcpy DtoH]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3.19657s  3.1040us            (256 1 1)       (256 1 1)        36        0B        0B         -           -           -           -  NVIDIA GeForce          1         7  SwapLines(double*, double*, int, int, int) [173]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3.19657s  9.7600us            (32 16 1)       (32 16 1)        54        0B        0B         -           -           -           -  NVIDIA GeForce          1         7  DelLower(double*, double*, int, int) [174]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3.19658s  2.7520us              (1 1 1)       (256 1 1)        46        0B      160B         -           -           -           -  NVIDIA GeForce          1         7  _ZN6thrust20THRUST_200700_520_NS8cuda_cub4core13_kernel_agentINS1_8__reduce11ReduceAgentINS0_12zip_iteratorINS0_5tupleIJNS0_10device_ptrIdEENS1_19counting_iterator_tIlEEEEEEEPNS7_IJdlEEESE_iNS1_9__extrema9arg_max_fIdl11TComparatorEEEEJSD_SF_iSJ_EEEvDpT0_ [197]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3.19659s  1.0560us                    -               -         -         -         -       16B  14.450MB/s      Device    Pageable  NVIDIA GeForce          1         7  [CUDA memcpy DtoH]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3.19661s  2.5280us            (256 1 1)       (256 1 1)        36        0B        0B         -           -           -           -  NVIDIA GeForce          1         7  SwapLines(double*, double*, int, int, int) [211]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3.19661s  9.5680us            (32 16 1)       (32 16 1)        54        0B        0B         -           -           -           -  NVIDIA GeForce          1         7  DelLower(double*, double*, int, int) [212]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3.19662s  9.8240us            (32 16 1)       (32 16 1)        42        0B        0B         -           -           -           -  NVIDIA GeForce          1         7  DelUpper(double*, double*, int, int) [213]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3.19663s  9.4080us            (32 16 1)       (32 16 1)        42        0B        0B         -           -           -           -  NVIDIA GeForce          1         7  DelUpper(double*, double*, int, int) [214]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3.19664s  6.0800us            (32 16 1)       (32 16 1)        40        0B        0B         -           -           -           -  NVIDIA GeForce          1         7  Divide(double*, double*, int) [215]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Regs: Number of registers used per CUDA thread. This number includes registers used internally by the CUDA driver and/or tools and can be more than what the compiler shows.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SSMem: Static shared memory allocated per CUDA block.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DSMem: Dynamic shared memory allocated per CUDA block.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SrcMemType: The type of source memory accessed by memory operation/copy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DstMemType: The type of destination memory accessed by memory operation/copy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И, соответственно, профилирование для того же исполняемого файла:</w:t>
        <w:br/>
        <w:t xml:space="preserve">  lab4 git:(main) ✗ nvprof ./a.out                   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==36067== NVPROF is profiling process 36067, command: ./a.out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Size: 3 x 3, Time: 1.715936 ms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==36067== Profiling application: ./a.out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>==36067== Profiling result: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</w:t>
      </w:r>
      <w:r>
        <w:rPr/>
        <w:t>Type  Time(%)      Time     Calls       Avg       Min       Max  Name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</w:t>
      </w:r>
      <w:r>
        <w:rPr/>
        <w:t>GPU activities:   32.99%  20.256us         2  10.128us  9.6960us  10.560us  DelLower(double*, double*, int, int)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</w:t>
      </w:r>
      <w:r>
        <w:rPr/>
        <w:t>30.64%  18.816us         2  9.4080us  9.2800us  9.5360us  DelUpper(double*, double*, int, int)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</w:t>
      </w:r>
      <w:r>
        <w:rPr/>
        <w:t>10.27%  6.3050us         2  3.1520us  2.7200us  3.5850us  _ZN6thrust20THRUST_200700_520_NS8cuda_cub4core13_kernel_agentINS1_8__reduce11ReduceAgentINS0_12zip_iteratorINS0_5tupleIJNS0_10device_ptrIdEENS1_19counting_iterator_tIlEEEEEEEPNS7_IJdlEEESE_iNS1_9__extrema9arg_max_fIdl11TComparatorEEEEJSD_SF_iSJ_EEEvDpT0_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9.95%  6.1120us         1  6.1120us  6.1120us  6.1120us  Divide(double*, double*, int)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9.07%  5.5680us         2  2.7840us  2.4960us  3.0720us  SwapLines(double*, double*, int, int, int)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4.74%  2.9120us         2  1.4560us  1.0250us  1.8870us  [CUDA memcpy DtoH]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2.34%  1.4380us         2     719ns     511ns     927ns  [CUDA memcpy HtoD]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</w:t>
      </w:r>
      <w:r>
        <w:rPr/>
        <w:t>API calls:   96.72%  166.38ms         4  41.596ms  3.4670us  166.37ms  cudaMalloc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2.21%  3.7964ms       114  33.301us     337ns  2.4195ms  cuDeviceGetAttribute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0.90%  1.5464ms         1  1.5464ms  1.5464ms  1.5464ms  cudaFuncGetAttributes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0.04%  72.675us         4  18.168us  2.9890us  61.792us  cudaFree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0.03%  53.900us         9  5.9880us  2.4160us  22.545us  cudaLaunchKernel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0.03%  44.859us         1  44.859us  44.859us  44.859us  cuDeviceGetName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0.02%  29.495us         2  14.747us  9.0360us  20.459us  cudaMemcpyAsync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0.02%  27.677us         1  27.677us  27.677us  27.677us  cudaEventSynchronize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0.01%  22.411us         2  11.205us  3.4330us  18.978us  cudaMemcpy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0.01%  12.623us         2  6.3110us  3.5690us  9.0540us  cudaEventRecord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8.5070us         4  2.1260us     681ns  3.8790us  cudaStreamSynchronize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5.5490us         1  5.5490us  5.5490us  5.5490us  cuDeviceGetPCIBusId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5.1770us         2  2.5880us     374ns  4.8030us  cudaEventCreate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4.1750us         3  1.3910us     352ns  3.0230us  cuDeviceGetCount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2.6560us         2  1.3280us     388ns  2.2680us  cuDeviceGet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2.6220us        42      62ns      48ns     317ns  cudaGetLastError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2.4280us        11     220ns     138ns     455ns  cudaGetDevice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1.6740us         6     279ns     138ns     736ns  cudaDeviceGetAttribute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1.3410us         1  1.3410us  1.3410us  1.3410us  cuModuleGetLoadingMode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1.1640us         1  1.1640us  1.1640us  1.1640us  cuDeviceTotalMem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1.0930us         1  1.0930us  1.0930us  1.0930us  cudaEventElapsedTime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   776ns         1     776ns     776ns     776ns  cuDeviceGetUuid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   317ns         4      79ns      50ns     120ns  cudaPeekAtLastError</w:t>
      </w:r>
    </w:p>
    <w:p>
      <w:pPr>
        <w:pStyle w:val="Normal"/>
        <w:numPr>
          <w:ilvl w:val="0"/>
          <w:numId w:val="0"/>
        </w:numPr>
        <w:ind w:hanging="0" w:left="709"/>
        <w:jc w:val="both"/>
        <w:rPr/>
      </w:pPr>
      <w:r>
        <w:rPr/>
        <w:t xml:space="preserve">                    </w:t>
      </w:r>
      <w:r>
        <w:rPr/>
        <w:t>0.00%     145ns         1     145ns     145ns     145ns  cudaGetDeviceCount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</w:rPr>
        <w:t xml:space="preserve">Данный метод нахождения обратной матрицы с использованием </w:t>
      </w:r>
      <w:r>
        <w:rPr>
          <w:rStyle w:val="Strong"/>
          <w:b w:val="false"/>
          <w:bCs w:val="false"/>
          <w:sz w:val="24"/>
          <w:szCs w:val="24"/>
        </w:rPr>
        <w:t>параллельных вычислений на GPU</w:t>
      </w:r>
      <w:r>
        <w:rPr>
          <w:b w:val="false"/>
          <w:bCs w:val="false"/>
          <w:sz w:val="24"/>
          <w:szCs w:val="24"/>
        </w:rPr>
        <w:t xml:space="preserve"> показал значительное ускорение по сравнению с последовательным вычислением на CPU. Благодаря параллельному выполнению операций над строками и столбцами, алгоритм эффективно использует ресурсы графического процессора, минимизируя время ожидания.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</w:rPr>
        <w:t xml:space="preserve">При увеличении размера матрицы разница в скорости выполнения становится </w:t>
      </w:r>
      <w:r>
        <w:rPr>
          <w:rStyle w:val="Strong"/>
          <w:b w:val="false"/>
          <w:bCs w:val="false"/>
          <w:sz w:val="24"/>
          <w:szCs w:val="24"/>
        </w:rPr>
        <w:t>особенно заметной</w:t>
      </w:r>
      <w:r>
        <w:rPr>
          <w:b w:val="false"/>
          <w:bCs w:val="false"/>
          <w:sz w:val="24"/>
          <w:szCs w:val="24"/>
        </w:rPr>
        <w:t xml:space="preserve">, так как GPU обрабатывает сразу </w:t>
      </w:r>
      <w:r>
        <w:rPr>
          <w:rStyle w:val="Strong"/>
          <w:b w:val="false"/>
          <w:bCs w:val="false"/>
          <w:sz w:val="24"/>
          <w:szCs w:val="24"/>
        </w:rPr>
        <w:t>тысячи элементов одновременно</w:t>
      </w:r>
      <w:r>
        <w:rPr>
          <w:b w:val="false"/>
          <w:bCs w:val="false"/>
          <w:sz w:val="24"/>
          <w:szCs w:val="24"/>
        </w:rPr>
        <w:t>, тогда как CPU вынужден выполнять операции последовательно или с ограниченной параллельностью.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</w:rPr>
        <w:t xml:space="preserve">Таким образом, для задач, связанных с линейной алгеброй и матричными преобразованиями, </w:t>
      </w:r>
      <w:r>
        <w:rPr>
          <w:rStyle w:val="Strong"/>
          <w:b w:val="false"/>
          <w:bCs w:val="false"/>
          <w:sz w:val="24"/>
          <w:szCs w:val="24"/>
        </w:rPr>
        <w:t>использование GPU дает колоссальное преимущество</w:t>
      </w:r>
      <w:r>
        <w:rPr>
          <w:b w:val="false"/>
          <w:bCs w:val="false"/>
          <w:sz w:val="24"/>
          <w:szCs w:val="24"/>
        </w:rPr>
        <w:t xml:space="preserve"> в скорости по сравнению с традиционными вычислениями на процессоре.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customStyle="1">
    <w:name w:val="normal1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747987"/>
    <w:pPr>
      <w:keepNext w:val="true"/>
      <w:keepLines/>
      <w:pageBreakBefore w:val="false"/>
      <w:widowControl/>
      <w:shd w:val="clear" w:fill="auto"/>
      <w:spacing w:lineRule="auto" w:line="276" w:before="0" w:after="32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LibreOffice/24.2.7.2$Linux_X86_64 LibreOffice_project/420$Build-2</Application>
  <AppVersion>15.0000</AppVersion>
  <Pages>9</Pages>
  <Words>1708</Words>
  <Characters>10195</Characters>
  <CharactersWithSpaces>14505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2025-03-08T06:48:27Z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