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5E2" w:rsidRDefault="00BC54DE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450716" cy="105146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0716" cy="10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BC54DE">
      <w:pPr>
        <w:pStyle w:val="BodyText"/>
        <w:spacing w:before="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185699</wp:posOffset>
            </wp:positionV>
            <wp:extent cx="1257300" cy="8382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E2" w:rsidRDefault="004B35E2">
      <w:pPr>
        <w:pStyle w:val="BodyText"/>
        <w:rPr>
          <w:sz w:val="48"/>
        </w:rPr>
      </w:pPr>
    </w:p>
    <w:p w:rsidR="004B35E2" w:rsidRDefault="004B35E2">
      <w:pPr>
        <w:pStyle w:val="BodyText"/>
        <w:spacing w:before="543"/>
        <w:rPr>
          <w:sz w:val="48"/>
        </w:rPr>
      </w:pPr>
    </w:p>
    <w:p w:rsidR="004B35E2" w:rsidRDefault="00BC54DE">
      <w:pPr>
        <w:pStyle w:val="Heading1"/>
        <w:ind w:left="0" w:right="143"/>
        <w:jc w:val="center"/>
      </w:pPr>
      <w:r>
        <w:rPr>
          <w:spacing w:val="-12"/>
        </w:rPr>
        <w:t>Placement</w:t>
      </w:r>
      <w:r>
        <w:rPr>
          <w:spacing w:val="-5"/>
        </w:rPr>
        <w:t xml:space="preserve"> </w:t>
      </w:r>
      <w:r>
        <w:rPr>
          <w:spacing w:val="-12"/>
        </w:rPr>
        <w:t>Empowerment</w:t>
      </w:r>
      <w:r>
        <w:rPr>
          <w:spacing w:val="-5"/>
        </w:rPr>
        <w:t xml:space="preserve"> </w:t>
      </w:r>
      <w:r>
        <w:rPr>
          <w:spacing w:val="-12"/>
        </w:rPr>
        <w:t>Program</w:t>
      </w:r>
    </w:p>
    <w:p w:rsidR="004B35E2" w:rsidRDefault="00BC54DE">
      <w:pPr>
        <w:spacing w:before="122"/>
        <w:ind w:right="144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2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4B35E2" w:rsidRDefault="004B35E2">
      <w:pPr>
        <w:pStyle w:val="BodyText"/>
        <w:rPr>
          <w:b/>
          <w:i/>
          <w:sz w:val="40"/>
        </w:rPr>
      </w:pPr>
    </w:p>
    <w:p w:rsidR="004B35E2" w:rsidRDefault="004B35E2">
      <w:pPr>
        <w:pStyle w:val="BodyText"/>
        <w:rPr>
          <w:b/>
          <w:i/>
          <w:sz w:val="40"/>
        </w:rPr>
      </w:pPr>
    </w:p>
    <w:p w:rsidR="004B35E2" w:rsidRDefault="004B35E2">
      <w:pPr>
        <w:pStyle w:val="BodyText"/>
        <w:spacing w:before="444"/>
        <w:rPr>
          <w:b/>
          <w:i/>
          <w:sz w:val="40"/>
        </w:rPr>
      </w:pPr>
    </w:p>
    <w:p w:rsidR="004B35E2" w:rsidRDefault="00BC54DE">
      <w:pPr>
        <w:ind w:right="152"/>
        <w:jc w:val="center"/>
        <w:rPr>
          <w:sz w:val="40"/>
        </w:rPr>
      </w:pPr>
      <w:r>
        <w:rPr>
          <w:spacing w:val="-2"/>
          <w:w w:val="105"/>
          <w:sz w:val="40"/>
        </w:rPr>
        <w:t>Task:</w:t>
      </w:r>
    </w:p>
    <w:p w:rsidR="004B35E2" w:rsidRDefault="00BC54DE">
      <w:pPr>
        <w:spacing w:before="229" w:line="453" w:lineRule="auto"/>
        <w:ind w:left="586" w:right="472"/>
        <w:jc w:val="center"/>
        <w:rPr>
          <w:b/>
          <w:sz w:val="40"/>
        </w:rPr>
      </w:pPr>
      <w:r>
        <w:rPr>
          <w:b/>
          <w:sz w:val="40"/>
        </w:rPr>
        <w:t>Set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Up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IAM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Roles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24"/>
          <w:sz w:val="40"/>
        </w:rPr>
        <w:t xml:space="preserve"> </w:t>
      </w:r>
      <w:proofErr w:type="spellStart"/>
      <w:r>
        <w:rPr>
          <w:b/>
          <w:sz w:val="40"/>
        </w:rPr>
        <w:t>PermissionsCreate</w:t>
      </w:r>
      <w:proofErr w:type="spellEnd"/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an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IAM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role</w:t>
      </w:r>
      <w:r>
        <w:rPr>
          <w:b/>
          <w:spacing w:val="-24"/>
          <w:sz w:val="40"/>
        </w:rPr>
        <w:t xml:space="preserve"> </w:t>
      </w:r>
      <w:r>
        <w:rPr>
          <w:b/>
          <w:sz w:val="40"/>
        </w:rPr>
        <w:t>on your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cloud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platform.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Assign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the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role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your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VM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to restrict/allow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specific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actions.</w:t>
      </w:r>
    </w:p>
    <w:p w:rsidR="004B35E2" w:rsidRDefault="004B35E2">
      <w:pPr>
        <w:pStyle w:val="BodyText"/>
        <w:rPr>
          <w:b/>
          <w:sz w:val="40"/>
        </w:rPr>
      </w:pPr>
    </w:p>
    <w:p w:rsidR="004B35E2" w:rsidRDefault="004B35E2">
      <w:pPr>
        <w:pStyle w:val="BodyText"/>
        <w:spacing w:before="416"/>
        <w:rPr>
          <w:b/>
          <w:sz w:val="40"/>
        </w:rPr>
      </w:pPr>
    </w:p>
    <w:p w:rsidR="004B35E2" w:rsidRDefault="00BC54DE">
      <w:pPr>
        <w:tabs>
          <w:tab w:val="left" w:pos="5771"/>
        </w:tabs>
        <w:ind w:left="129"/>
        <w:rPr>
          <w:sz w:val="40"/>
        </w:rPr>
      </w:pPr>
      <w:r>
        <w:rPr>
          <w:w w:val="105"/>
          <w:sz w:val="40"/>
        </w:rPr>
        <w:t>Name:</w:t>
      </w:r>
      <w:r>
        <w:rPr>
          <w:spacing w:val="1"/>
          <w:w w:val="105"/>
          <w:sz w:val="40"/>
        </w:rPr>
        <w:t xml:space="preserve"> </w:t>
      </w:r>
      <w:r w:rsidR="00696E5C">
        <w:rPr>
          <w:w w:val="105"/>
          <w:sz w:val="40"/>
        </w:rPr>
        <w:t>AXSHLIN SHARMIL S</w:t>
      </w:r>
      <w:r>
        <w:rPr>
          <w:sz w:val="40"/>
        </w:rPr>
        <w:tab/>
      </w:r>
      <w:r w:rsidR="00696E5C">
        <w:rPr>
          <w:sz w:val="40"/>
        </w:rPr>
        <w:t xml:space="preserve">     </w:t>
      </w:r>
      <w:bookmarkStart w:id="0" w:name="_GoBack"/>
      <w:bookmarkEnd w:id="0"/>
      <w:proofErr w:type="spellStart"/>
      <w:r>
        <w:rPr>
          <w:spacing w:val="-2"/>
          <w:w w:val="105"/>
          <w:sz w:val="40"/>
        </w:rPr>
        <w:t>Department:CS</w:t>
      </w:r>
      <w:r w:rsidR="00696E5C">
        <w:rPr>
          <w:spacing w:val="-2"/>
          <w:w w:val="105"/>
          <w:sz w:val="40"/>
        </w:rPr>
        <w:t>E</w:t>
      </w:r>
      <w:proofErr w:type="spellEnd"/>
    </w:p>
    <w:p w:rsidR="004B35E2" w:rsidRDefault="004B35E2">
      <w:pPr>
        <w:rPr>
          <w:sz w:val="40"/>
        </w:rPr>
        <w:sectPr w:rsidR="004B35E2">
          <w:type w:val="continuous"/>
          <w:pgSz w:w="11910" w:h="16850"/>
          <w:pgMar w:top="1040" w:right="141" w:bottom="280" w:left="425" w:header="720" w:footer="720" w:gutter="0"/>
          <w:cols w:space="720"/>
        </w:sectPr>
      </w:pP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spacing w:before="38"/>
        <w:rPr>
          <w:sz w:val="20"/>
        </w:rPr>
      </w:pPr>
    </w:p>
    <w:p w:rsidR="004B35E2" w:rsidRDefault="00BC54DE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879306" cy="9841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306" cy="9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2" w:rsidRDefault="004B35E2">
      <w:pPr>
        <w:pStyle w:val="BodyText"/>
        <w:spacing w:before="70"/>
        <w:rPr>
          <w:sz w:val="48"/>
        </w:rPr>
      </w:pPr>
    </w:p>
    <w:p w:rsidR="004B35E2" w:rsidRDefault="00BC54DE">
      <w:pPr>
        <w:pStyle w:val="Heading1"/>
      </w:pPr>
      <w:r>
        <w:rPr>
          <w:spacing w:val="-2"/>
        </w:rPr>
        <w:t>Introduction</w:t>
      </w:r>
    </w:p>
    <w:p w:rsidR="004B35E2" w:rsidRDefault="00BC54DE">
      <w:pPr>
        <w:spacing w:before="151"/>
        <w:ind w:right="282"/>
        <w:jc w:val="center"/>
        <w:rPr>
          <w:rFonts w:ascii="Arial MT"/>
        </w:rPr>
      </w:pPr>
      <w:r>
        <w:rPr>
          <w:rFonts w:ascii="Arial MT"/>
        </w:rPr>
        <w:t>Introduction: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Setting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IAM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Roles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Permissions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Cloud</w:t>
      </w:r>
      <w:r>
        <w:rPr>
          <w:rFonts w:ascii="Arial MT"/>
          <w:spacing w:val="8"/>
        </w:rPr>
        <w:t xml:space="preserve"> </w:t>
      </w:r>
      <w:r>
        <w:rPr>
          <w:rFonts w:ascii="Arial MT"/>
          <w:spacing w:val="-5"/>
        </w:rPr>
        <w:t>VMs</w:t>
      </w:r>
    </w:p>
    <w:p w:rsidR="004B35E2" w:rsidRDefault="00BC54DE">
      <w:pPr>
        <w:spacing w:before="62" w:line="300" w:lineRule="auto"/>
        <w:ind w:left="227" w:right="509" w:hanging="1"/>
        <w:jc w:val="center"/>
        <w:rPr>
          <w:rFonts w:ascii="Arial MT"/>
        </w:rPr>
      </w:pPr>
      <w:r>
        <w:rPr>
          <w:rFonts w:ascii="Arial MT"/>
        </w:rPr>
        <w:t>In modern cloud computing environments, security and access control play a crucial role in managing resources effectively. Identity and Access Management (IAM) enables administrators to define granular permissions, ensuring that users and services have onl</w:t>
      </w:r>
      <w:r>
        <w:rPr>
          <w:rFonts w:ascii="Arial MT"/>
        </w:rPr>
        <w:t xml:space="preserve">y the necessary access required to perform specific </w:t>
      </w:r>
      <w:r>
        <w:rPr>
          <w:rFonts w:ascii="Arial MT"/>
          <w:spacing w:val="-2"/>
        </w:rPr>
        <w:t>tasks.</w:t>
      </w:r>
    </w:p>
    <w:p w:rsidR="004B35E2" w:rsidRDefault="00BC54DE">
      <w:pPr>
        <w:spacing w:line="300" w:lineRule="auto"/>
        <w:ind w:left="189" w:right="472"/>
        <w:jc w:val="center"/>
        <w:rPr>
          <w:rFonts w:ascii="Arial MT"/>
        </w:rPr>
      </w:pPr>
      <w:r>
        <w:rPr>
          <w:rFonts w:ascii="Arial MT"/>
        </w:rPr>
        <w:t>This Proof of Concept (</w:t>
      </w:r>
      <w:proofErr w:type="spellStart"/>
      <w:r>
        <w:rPr>
          <w:rFonts w:ascii="Arial MT"/>
        </w:rPr>
        <w:t>PoC</w:t>
      </w:r>
      <w:proofErr w:type="spellEnd"/>
      <w:r>
        <w:rPr>
          <w:rFonts w:ascii="Arial MT"/>
        </w:rPr>
        <w:t>) focuses on creating and assigning IAM roles to a Virtual Machine (VM) on a cloud platform (such as AWS, Google Cloud, or Azure). By doing so, we can restrict or allow certain actions for the VM, enhancing security while maintain</w:t>
      </w:r>
      <w:r>
        <w:rPr>
          <w:rFonts w:ascii="Arial MT"/>
        </w:rPr>
        <w:t>ing operational efficiency.</w:t>
      </w:r>
    </w:p>
    <w:p w:rsidR="004B35E2" w:rsidRDefault="00BC54DE">
      <w:pPr>
        <w:spacing w:line="249" w:lineRule="exact"/>
        <w:ind w:right="282"/>
        <w:jc w:val="center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guide,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6"/>
        </w:rPr>
        <w:t xml:space="preserve"> </w:t>
      </w:r>
      <w:r>
        <w:rPr>
          <w:rFonts w:ascii="Arial MT"/>
          <w:spacing w:val="-2"/>
        </w:rPr>
        <w:t>will:</w:t>
      </w:r>
    </w:p>
    <w:p w:rsidR="004B35E2" w:rsidRDefault="00BC54DE">
      <w:pPr>
        <w:pStyle w:val="ListParagraph"/>
        <w:numPr>
          <w:ilvl w:val="0"/>
          <w:numId w:val="2"/>
        </w:numPr>
        <w:tabs>
          <w:tab w:val="left" w:pos="3432"/>
        </w:tabs>
        <w:spacing w:before="57"/>
        <w:ind w:hanging="3130"/>
        <w:rPr>
          <w:rFonts w:ascii="Arial MT"/>
        </w:rPr>
      </w:pPr>
      <w:r>
        <w:rPr>
          <w:rFonts w:ascii="Arial MT"/>
        </w:rPr>
        <w:t>Create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IAM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Role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7"/>
        </w:rPr>
        <w:t xml:space="preserve"> </w:t>
      </w:r>
      <w:r>
        <w:rPr>
          <w:rFonts w:ascii="Arial MT"/>
          <w:spacing w:val="-2"/>
        </w:rPr>
        <w:t>permissions.</w:t>
      </w:r>
    </w:p>
    <w:p w:rsidR="004B35E2" w:rsidRDefault="00BC54DE">
      <w:pPr>
        <w:pStyle w:val="ListParagraph"/>
        <w:numPr>
          <w:ilvl w:val="0"/>
          <w:numId w:val="2"/>
        </w:numPr>
        <w:tabs>
          <w:tab w:val="left" w:pos="3501"/>
        </w:tabs>
        <w:spacing w:before="62"/>
        <w:ind w:left="3501" w:hanging="3199"/>
        <w:rPr>
          <w:rFonts w:ascii="Arial MT"/>
        </w:rPr>
      </w:pPr>
      <w:r>
        <w:rPr>
          <w:rFonts w:ascii="Arial MT"/>
        </w:rPr>
        <w:t>Assign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IAM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Role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cloud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VM</w:t>
      </w:r>
      <w:r>
        <w:rPr>
          <w:rFonts w:ascii="Arial MT"/>
          <w:spacing w:val="6"/>
        </w:rPr>
        <w:t xml:space="preserve"> </w:t>
      </w:r>
      <w:r>
        <w:rPr>
          <w:rFonts w:ascii="Arial MT"/>
          <w:spacing w:val="-2"/>
        </w:rPr>
        <w:t>instance.</w:t>
      </w:r>
    </w:p>
    <w:p w:rsidR="004B35E2" w:rsidRDefault="00BC54DE">
      <w:pPr>
        <w:pStyle w:val="ListParagraph"/>
        <w:numPr>
          <w:ilvl w:val="0"/>
          <w:numId w:val="2"/>
        </w:numPr>
        <w:tabs>
          <w:tab w:val="left" w:pos="2407"/>
        </w:tabs>
        <w:spacing w:before="62"/>
        <w:ind w:left="2407" w:hanging="2105"/>
        <w:rPr>
          <w:rFonts w:ascii="Arial MT" w:hAnsi="Arial MT"/>
        </w:rPr>
      </w:pPr>
      <w:r>
        <w:rPr>
          <w:rFonts w:ascii="Arial MT" w:hAnsi="Arial MT"/>
        </w:rPr>
        <w:t>Verify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Role’s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Effectiveness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testing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access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cloud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  <w:spacing w:val="-2"/>
        </w:rPr>
        <w:t>services.</w:t>
      </w:r>
    </w:p>
    <w:p w:rsidR="004B35E2" w:rsidRDefault="00BC54DE">
      <w:pPr>
        <w:spacing w:before="62" w:line="300" w:lineRule="auto"/>
        <w:ind w:left="190" w:right="472"/>
        <w:jc w:val="center"/>
        <w:rPr>
          <w:rFonts w:ascii="Arial MT"/>
        </w:rPr>
      </w:pPr>
      <w:r>
        <w:rPr>
          <w:rFonts w:ascii="Arial MT"/>
        </w:rPr>
        <w:t xml:space="preserve">By implementing IAM roles, organizations can </w:t>
      </w:r>
      <w:r>
        <w:rPr>
          <w:rFonts w:ascii="Arial MT"/>
        </w:rPr>
        <w:t xml:space="preserve">enforce the principle of least privilege, ensuring that VMs only have the necessary permissions required for their tasks, reducing the risk of unauthorized access or data </w:t>
      </w:r>
      <w:r>
        <w:rPr>
          <w:rFonts w:ascii="Arial MT"/>
          <w:spacing w:val="-2"/>
        </w:rPr>
        <w:t>exposure.</w:t>
      </w:r>
    </w:p>
    <w:p w:rsidR="004B35E2" w:rsidRDefault="00BC54DE">
      <w:pPr>
        <w:spacing w:line="257" w:lineRule="exact"/>
        <w:ind w:right="282"/>
        <w:jc w:val="center"/>
        <w:rPr>
          <w:sz w:val="25"/>
        </w:rPr>
      </w:pPr>
      <w:r>
        <w:rPr>
          <w:rFonts w:ascii="Arial MT" w:eastAsia="Arial MT"/>
        </w:rPr>
        <w:t>Let</w:t>
      </w:r>
      <w:r>
        <w:rPr>
          <w:rFonts w:ascii="Arial MT" w:eastAsia="Arial MT"/>
          <w:spacing w:val="7"/>
        </w:rPr>
        <w:t xml:space="preserve"> </w:t>
      </w:r>
      <w:r>
        <w:rPr>
          <w:rFonts w:ascii="Arial MT" w:eastAsia="Arial MT"/>
        </w:rPr>
        <w:t>me</w:t>
      </w:r>
      <w:r>
        <w:rPr>
          <w:rFonts w:ascii="Arial MT" w:eastAsia="Arial MT"/>
          <w:spacing w:val="7"/>
        </w:rPr>
        <w:t xml:space="preserve"> </w:t>
      </w:r>
      <w:r>
        <w:rPr>
          <w:rFonts w:ascii="Arial MT" w:eastAsia="Arial MT"/>
        </w:rPr>
        <w:t>know</w:t>
      </w:r>
      <w:r>
        <w:rPr>
          <w:rFonts w:ascii="Arial MT" w:eastAsia="Arial MT"/>
          <w:spacing w:val="7"/>
        </w:rPr>
        <w:t xml:space="preserve"> </w:t>
      </w:r>
      <w:r>
        <w:rPr>
          <w:rFonts w:ascii="Arial MT" w:eastAsia="Arial MT"/>
        </w:rPr>
        <w:t>if</w:t>
      </w:r>
      <w:r>
        <w:rPr>
          <w:rFonts w:ascii="Arial MT" w:eastAsia="Arial MT"/>
          <w:spacing w:val="7"/>
        </w:rPr>
        <w:t xml:space="preserve"> </w:t>
      </w:r>
      <w:r>
        <w:rPr>
          <w:rFonts w:ascii="Arial MT" w:eastAsia="Arial MT"/>
        </w:rPr>
        <w:t>you</w:t>
      </w:r>
      <w:r>
        <w:rPr>
          <w:rFonts w:ascii="Arial MT" w:eastAsia="Arial MT"/>
          <w:spacing w:val="7"/>
        </w:rPr>
        <w:t xml:space="preserve"> </w:t>
      </w:r>
      <w:r>
        <w:rPr>
          <w:rFonts w:ascii="Arial MT" w:eastAsia="Arial MT"/>
        </w:rPr>
        <w:t>need</w:t>
      </w:r>
      <w:r>
        <w:rPr>
          <w:rFonts w:ascii="Arial MT" w:eastAsia="Arial MT"/>
          <w:spacing w:val="8"/>
        </w:rPr>
        <w:t xml:space="preserve"> </w:t>
      </w:r>
      <w:r>
        <w:rPr>
          <w:rFonts w:ascii="Arial MT" w:eastAsia="Arial MT"/>
        </w:rPr>
        <w:t>further</w:t>
      </w:r>
      <w:r>
        <w:rPr>
          <w:rFonts w:ascii="Arial MT" w:eastAsia="Arial MT"/>
          <w:spacing w:val="7"/>
        </w:rPr>
        <w:t xml:space="preserve"> </w:t>
      </w:r>
      <w:r>
        <w:rPr>
          <w:rFonts w:ascii="Arial MT" w:eastAsia="Arial MT"/>
        </w:rPr>
        <w:t>refinements!</w:t>
      </w:r>
      <w:r>
        <w:rPr>
          <w:rFonts w:ascii="Arial MT" w:eastAsia="Arial MT"/>
          <w:spacing w:val="7"/>
        </w:rPr>
        <w:t xml:space="preserve"> </w:t>
      </w:r>
      <w:r>
        <w:rPr>
          <w:spacing w:val="-12"/>
          <w:sz w:val="25"/>
        </w:rPr>
        <w:t>🚀</w:t>
      </w:r>
    </w:p>
    <w:p w:rsidR="004B35E2" w:rsidRDefault="00BC54DE">
      <w:pPr>
        <w:spacing w:line="425" w:lineRule="exact"/>
        <w:ind w:left="428"/>
        <w:rPr>
          <w:b/>
          <w:sz w:val="43"/>
        </w:rPr>
      </w:pPr>
      <w:r>
        <w:rPr>
          <w:b/>
          <w:spacing w:val="-2"/>
          <w:sz w:val="43"/>
        </w:rPr>
        <w:t>Overview</w:t>
      </w:r>
    </w:p>
    <w:p w:rsidR="004B35E2" w:rsidRDefault="00BC54DE">
      <w:pPr>
        <w:spacing w:before="88" w:line="201" w:lineRule="auto"/>
        <w:ind w:left="428" w:right="992"/>
        <w:rPr>
          <w:sz w:val="25"/>
        </w:rPr>
      </w:pPr>
      <w:r>
        <w:rPr>
          <w:w w:val="110"/>
          <w:sz w:val="25"/>
        </w:rPr>
        <w:t>This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Proof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of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Concept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(</w:t>
      </w:r>
      <w:proofErr w:type="spellStart"/>
      <w:r>
        <w:rPr>
          <w:w w:val="110"/>
          <w:sz w:val="25"/>
        </w:rPr>
        <w:t>PoC</w:t>
      </w:r>
      <w:proofErr w:type="spellEnd"/>
      <w:r>
        <w:rPr>
          <w:w w:val="110"/>
          <w:sz w:val="25"/>
        </w:rPr>
        <w:t>)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demonstrates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how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to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create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and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assign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IAM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roles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to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>a</w:t>
      </w:r>
      <w:r>
        <w:rPr>
          <w:spacing w:val="-11"/>
          <w:w w:val="110"/>
          <w:sz w:val="25"/>
        </w:rPr>
        <w:t xml:space="preserve"> </w:t>
      </w:r>
      <w:r>
        <w:rPr>
          <w:w w:val="110"/>
          <w:sz w:val="25"/>
        </w:rPr>
        <w:t xml:space="preserve">cloud </w:t>
      </w:r>
      <w:r>
        <w:rPr>
          <w:sz w:val="25"/>
        </w:rPr>
        <w:t>VM</w:t>
      </w:r>
      <w:r>
        <w:rPr>
          <w:spacing w:val="37"/>
          <w:sz w:val="25"/>
        </w:rPr>
        <w:t xml:space="preserve"> </w:t>
      </w:r>
      <w:r>
        <w:rPr>
          <w:sz w:val="25"/>
        </w:rPr>
        <w:t>to</w:t>
      </w:r>
      <w:r>
        <w:rPr>
          <w:spacing w:val="37"/>
          <w:sz w:val="25"/>
        </w:rPr>
        <w:t xml:space="preserve"> </w:t>
      </w:r>
      <w:r>
        <w:rPr>
          <w:sz w:val="25"/>
        </w:rPr>
        <w:t>control</w:t>
      </w:r>
      <w:r>
        <w:rPr>
          <w:spacing w:val="37"/>
          <w:sz w:val="25"/>
        </w:rPr>
        <w:t xml:space="preserve"> </w:t>
      </w:r>
      <w:r>
        <w:rPr>
          <w:sz w:val="25"/>
        </w:rPr>
        <w:t>access</w:t>
      </w:r>
      <w:r>
        <w:rPr>
          <w:spacing w:val="37"/>
          <w:sz w:val="25"/>
        </w:rPr>
        <w:t xml:space="preserve"> </w:t>
      </w:r>
      <w:r>
        <w:rPr>
          <w:sz w:val="25"/>
        </w:rPr>
        <w:t>and</w:t>
      </w:r>
      <w:r>
        <w:rPr>
          <w:spacing w:val="37"/>
          <w:sz w:val="25"/>
        </w:rPr>
        <w:t xml:space="preserve"> </w:t>
      </w:r>
      <w:r>
        <w:rPr>
          <w:sz w:val="25"/>
        </w:rPr>
        <w:t>permissions</w:t>
      </w:r>
      <w:r>
        <w:rPr>
          <w:spacing w:val="37"/>
          <w:sz w:val="25"/>
        </w:rPr>
        <w:t xml:space="preserve"> </w:t>
      </w:r>
      <w:r>
        <w:rPr>
          <w:sz w:val="25"/>
        </w:rPr>
        <w:t>securely.</w:t>
      </w:r>
      <w:r>
        <w:rPr>
          <w:spacing w:val="37"/>
          <w:sz w:val="25"/>
        </w:rPr>
        <w:t xml:space="preserve"> </w:t>
      </w:r>
      <w:r>
        <w:rPr>
          <w:sz w:val="25"/>
        </w:rPr>
        <w:t>By</w:t>
      </w:r>
      <w:r>
        <w:rPr>
          <w:spacing w:val="37"/>
          <w:sz w:val="25"/>
        </w:rPr>
        <w:t xml:space="preserve"> </w:t>
      </w:r>
      <w:r>
        <w:rPr>
          <w:sz w:val="25"/>
        </w:rPr>
        <w:t>implementing</w:t>
      </w:r>
      <w:r>
        <w:rPr>
          <w:spacing w:val="37"/>
          <w:sz w:val="25"/>
        </w:rPr>
        <w:t xml:space="preserve"> </w:t>
      </w:r>
      <w:r>
        <w:rPr>
          <w:sz w:val="25"/>
        </w:rPr>
        <w:t>IAM</w:t>
      </w:r>
      <w:r>
        <w:rPr>
          <w:spacing w:val="37"/>
          <w:sz w:val="25"/>
        </w:rPr>
        <w:t xml:space="preserve"> </w:t>
      </w:r>
      <w:r>
        <w:rPr>
          <w:sz w:val="25"/>
        </w:rPr>
        <w:t>roles,</w:t>
      </w:r>
      <w:r>
        <w:rPr>
          <w:spacing w:val="37"/>
          <w:sz w:val="25"/>
        </w:rPr>
        <w:t xml:space="preserve"> </w:t>
      </w:r>
      <w:r>
        <w:rPr>
          <w:sz w:val="25"/>
        </w:rPr>
        <w:t>we</w:t>
      </w:r>
      <w:r>
        <w:rPr>
          <w:spacing w:val="37"/>
          <w:sz w:val="25"/>
        </w:rPr>
        <w:t xml:space="preserve"> </w:t>
      </w:r>
      <w:r>
        <w:rPr>
          <w:sz w:val="25"/>
        </w:rPr>
        <w:t>ensure</w:t>
      </w:r>
      <w:r>
        <w:rPr>
          <w:spacing w:val="37"/>
          <w:sz w:val="25"/>
        </w:rPr>
        <w:t xml:space="preserve"> </w:t>
      </w:r>
      <w:r>
        <w:rPr>
          <w:sz w:val="25"/>
        </w:rPr>
        <w:t xml:space="preserve">the </w:t>
      </w:r>
      <w:r>
        <w:rPr>
          <w:w w:val="110"/>
          <w:sz w:val="25"/>
        </w:rPr>
        <w:t>VM</w:t>
      </w:r>
      <w:r>
        <w:rPr>
          <w:spacing w:val="-18"/>
          <w:w w:val="110"/>
          <w:sz w:val="25"/>
        </w:rPr>
        <w:t xml:space="preserve"> </w:t>
      </w:r>
      <w:r>
        <w:rPr>
          <w:w w:val="110"/>
          <w:sz w:val="25"/>
        </w:rPr>
        <w:t>has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the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least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privilege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required</w:t>
      </w:r>
      <w:r>
        <w:rPr>
          <w:spacing w:val="-18"/>
          <w:w w:val="110"/>
          <w:sz w:val="25"/>
        </w:rPr>
        <w:t xml:space="preserve"> </w:t>
      </w:r>
      <w:r>
        <w:rPr>
          <w:w w:val="110"/>
          <w:sz w:val="25"/>
        </w:rPr>
        <w:t>to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interact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with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cloud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services.</w:t>
      </w:r>
      <w:r>
        <w:rPr>
          <w:spacing w:val="-18"/>
          <w:w w:val="110"/>
          <w:sz w:val="25"/>
        </w:rPr>
        <w:t xml:space="preserve"> </w:t>
      </w:r>
      <w:r>
        <w:rPr>
          <w:w w:val="110"/>
          <w:sz w:val="25"/>
        </w:rPr>
        <w:t>The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process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includes creating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a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role,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attaching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policies,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assigning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it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to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the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VM,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and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verifying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>access.</w:t>
      </w:r>
      <w:r>
        <w:rPr>
          <w:spacing w:val="-17"/>
          <w:w w:val="110"/>
          <w:sz w:val="25"/>
        </w:rPr>
        <w:t xml:space="preserve"> </w:t>
      </w:r>
      <w:r>
        <w:rPr>
          <w:w w:val="110"/>
          <w:sz w:val="25"/>
        </w:rPr>
        <w:t xml:space="preserve">This </w:t>
      </w:r>
      <w:r>
        <w:rPr>
          <w:sz w:val="25"/>
        </w:rPr>
        <w:t>enhances</w:t>
      </w:r>
      <w:r>
        <w:rPr>
          <w:spacing w:val="40"/>
          <w:sz w:val="25"/>
        </w:rPr>
        <w:t xml:space="preserve"> </w:t>
      </w:r>
      <w:r>
        <w:rPr>
          <w:sz w:val="25"/>
        </w:rPr>
        <w:t>security</w:t>
      </w:r>
      <w:r>
        <w:rPr>
          <w:spacing w:val="40"/>
          <w:sz w:val="25"/>
        </w:rPr>
        <w:t xml:space="preserve"> </w:t>
      </w:r>
      <w:r>
        <w:rPr>
          <w:sz w:val="25"/>
        </w:rPr>
        <w:t>by</w:t>
      </w:r>
      <w:r>
        <w:rPr>
          <w:spacing w:val="40"/>
          <w:sz w:val="25"/>
        </w:rPr>
        <w:t xml:space="preserve"> </w:t>
      </w:r>
      <w:r>
        <w:rPr>
          <w:sz w:val="25"/>
        </w:rPr>
        <w:t>restricting</w:t>
      </w:r>
      <w:r>
        <w:rPr>
          <w:spacing w:val="40"/>
          <w:sz w:val="25"/>
        </w:rPr>
        <w:t xml:space="preserve"> </w:t>
      </w:r>
      <w:r>
        <w:rPr>
          <w:sz w:val="25"/>
        </w:rPr>
        <w:t>unauthorized</w:t>
      </w:r>
      <w:r>
        <w:rPr>
          <w:spacing w:val="40"/>
          <w:sz w:val="25"/>
        </w:rPr>
        <w:t xml:space="preserve"> </w:t>
      </w:r>
      <w:r>
        <w:rPr>
          <w:sz w:val="25"/>
        </w:rPr>
        <w:t>actions</w:t>
      </w:r>
      <w:r>
        <w:rPr>
          <w:spacing w:val="40"/>
          <w:sz w:val="25"/>
        </w:rPr>
        <w:t xml:space="preserve"> </w:t>
      </w:r>
      <w:r>
        <w:rPr>
          <w:sz w:val="25"/>
        </w:rPr>
        <w:t>while</w:t>
      </w:r>
      <w:r>
        <w:rPr>
          <w:spacing w:val="40"/>
          <w:sz w:val="25"/>
        </w:rPr>
        <w:t xml:space="preserve"> </w:t>
      </w:r>
      <w:r>
        <w:rPr>
          <w:sz w:val="25"/>
        </w:rPr>
        <w:t>enabling</w:t>
      </w:r>
      <w:r>
        <w:rPr>
          <w:spacing w:val="40"/>
          <w:sz w:val="25"/>
        </w:rPr>
        <w:t xml:space="preserve"> </w:t>
      </w:r>
      <w:r>
        <w:rPr>
          <w:sz w:val="25"/>
        </w:rPr>
        <w:t>necessary</w:t>
      </w:r>
      <w:r>
        <w:rPr>
          <w:spacing w:val="40"/>
          <w:sz w:val="25"/>
        </w:rPr>
        <w:t xml:space="preserve"> </w:t>
      </w:r>
      <w:r>
        <w:rPr>
          <w:sz w:val="25"/>
        </w:rPr>
        <w:t>operations.</w:t>
      </w:r>
    </w:p>
    <w:p w:rsidR="004B35E2" w:rsidRDefault="00BC54DE">
      <w:pPr>
        <w:spacing w:line="261" w:lineRule="exact"/>
        <w:ind w:left="428"/>
        <w:rPr>
          <w:sz w:val="28"/>
        </w:rPr>
      </w:pPr>
      <w:r>
        <w:rPr>
          <w:spacing w:val="-10"/>
          <w:w w:val="115"/>
          <w:sz w:val="28"/>
        </w:rPr>
        <w:t>🚀</w:t>
      </w:r>
    </w:p>
    <w:p w:rsidR="004B35E2" w:rsidRDefault="00BC54DE">
      <w:pPr>
        <w:spacing w:before="83"/>
        <w:ind w:left="378"/>
        <w:rPr>
          <w:rFonts w:ascii="Arial"/>
          <w:b/>
          <w:sz w:val="34"/>
        </w:rPr>
      </w:pPr>
      <w:r>
        <w:rPr>
          <w:rFonts w:ascii="Arial"/>
          <w:b/>
          <w:sz w:val="34"/>
        </w:rPr>
        <w:t>Key</w:t>
      </w:r>
      <w:r>
        <w:rPr>
          <w:rFonts w:ascii="Arial"/>
          <w:b/>
          <w:spacing w:val="-12"/>
          <w:sz w:val="34"/>
        </w:rPr>
        <w:t xml:space="preserve"> </w:t>
      </w:r>
      <w:r>
        <w:rPr>
          <w:rFonts w:ascii="Arial"/>
          <w:b/>
          <w:sz w:val="34"/>
        </w:rPr>
        <w:t>Steps</w:t>
      </w:r>
      <w:r>
        <w:rPr>
          <w:rFonts w:ascii="Arial"/>
          <w:b/>
          <w:spacing w:val="-12"/>
          <w:sz w:val="34"/>
        </w:rPr>
        <w:t xml:space="preserve"> </w:t>
      </w:r>
      <w:r>
        <w:rPr>
          <w:rFonts w:ascii="Arial"/>
          <w:b/>
          <w:spacing w:val="-2"/>
          <w:sz w:val="34"/>
        </w:rPr>
        <w:t>Involved:</w:t>
      </w:r>
    </w:p>
    <w:p w:rsidR="004B35E2" w:rsidRDefault="00BC54DE">
      <w:pPr>
        <w:pStyle w:val="BodyText"/>
        <w:spacing w:before="315"/>
        <w:ind w:right="3328"/>
        <w:jc w:val="center"/>
        <w:rPr>
          <w:rFonts w:ascii="Arial MT"/>
        </w:rPr>
      </w:pPr>
      <w:r>
        <w:rPr>
          <w:rFonts w:ascii="Arial MT"/>
        </w:rPr>
        <w:t>Step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1: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IAM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4"/>
        </w:rPr>
        <w:t>Role</w:t>
      </w:r>
    </w:p>
    <w:p w:rsidR="004B35E2" w:rsidRDefault="00BC54DE">
      <w:pPr>
        <w:pStyle w:val="BodyText"/>
        <w:spacing w:before="67" w:line="283" w:lineRule="auto"/>
        <w:ind w:left="972" w:right="4300"/>
        <w:jc w:val="center"/>
        <w:rPr>
          <w:rFonts w:ascii="Arial MT"/>
        </w:rPr>
      </w:pPr>
      <w:r>
        <w:rPr>
          <w:rFonts w:ascii="Arial MT"/>
        </w:rPr>
        <w:t>Step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2: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Attach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Policies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IAM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Role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Assign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IAM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Role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VM Step 4: Verify Role Permissions</w:t>
      </w:r>
    </w:p>
    <w:p w:rsidR="004B35E2" w:rsidRDefault="004B35E2">
      <w:pPr>
        <w:pStyle w:val="BodyText"/>
        <w:spacing w:line="283" w:lineRule="auto"/>
        <w:jc w:val="center"/>
        <w:rPr>
          <w:rFonts w:ascii="Arial MT"/>
        </w:rPr>
        <w:sectPr w:rsidR="004B35E2">
          <w:pgSz w:w="11910" w:h="16850"/>
          <w:pgMar w:top="1940" w:right="141" w:bottom="280" w:left="425" w:header="720" w:footer="720" w:gutter="0"/>
          <w:cols w:space="720"/>
        </w:sectPr>
      </w:pPr>
    </w:p>
    <w:p w:rsidR="004B35E2" w:rsidRDefault="00BC54DE">
      <w:pPr>
        <w:pStyle w:val="Heading1"/>
        <w:spacing w:before="170"/>
      </w:pPr>
      <w:r>
        <w:rPr>
          <w:spacing w:val="-2"/>
        </w:rPr>
        <w:lastRenderedPageBreak/>
        <w:t>Objectives</w:t>
      </w:r>
    </w:p>
    <w:p w:rsidR="004B35E2" w:rsidRDefault="00BC54DE">
      <w:pPr>
        <w:pStyle w:val="BodyText"/>
        <w:spacing w:before="73" w:line="199" w:lineRule="auto"/>
        <w:ind w:left="354" w:right="992" w:hanging="237"/>
      </w:pPr>
      <w:r>
        <w:rPr>
          <w:noProof/>
          <w:position w:val="3"/>
        </w:rPr>
        <w:drawing>
          <wp:inline distT="0" distB="0" distL="0" distR="0">
            <wp:extent cx="50734" cy="5073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4" cy="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Implement Secure Access Control – Establish IAM roles to manage and restrict access to cloud resources, ensuring only authorized actio</w:t>
      </w:r>
      <w:r>
        <w:rPr>
          <w:w w:val="105"/>
        </w:rPr>
        <w:t xml:space="preserve">ns are </w:t>
      </w:r>
      <w:r>
        <w:rPr>
          <w:spacing w:val="-2"/>
          <w:w w:val="105"/>
        </w:rPr>
        <w:t>allowed.</w:t>
      </w:r>
    </w:p>
    <w:p w:rsidR="004B35E2" w:rsidRDefault="00BC54DE">
      <w:pPr>
        <w:pStyle w:val="BodyText"/>
        <w:spacing w:before="3" w:line="199" w:lineRule="auto"/>
        <w:ind w:left="354" w:right="992" w:hanging="237"/>
      </w:pPr>
      <w:r>
        <w:rPr>
          <w:noProof/>
          <w:position w:val="3"/>
        </w:rPr>
        <w:drawing>
          <wp:inline distT="0" distB="0" distL="0" distR="0">
            <wp:extent cx="50734" cy="5073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4" cy="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Enforce</w:t>
      </w:r>
      <w:r>
        <w:rPr>
          <w:spacing w:val="-4"/>
          <w:w w:val="105"/>
        </w:rPr>
        <w:t xml:space="preserve"> </w:t>
      </w:r>
      <w:r>
        <w:rPr>
          <w:w w:val="105"/>
        </w:rPr>
        <w:t>Least</w:t>
      </w:r>
      <w:r>
        <w:rPr>
          <w:spacing w:val="-4"/>
          <w:w w:val="105"/>
        </w:rPr>
        <w:t xml:space="preserve"> </w:t>
      </w:r>
      <w:r>
        <w:rPr>
          <w:w w:val="105"/>
        </w:rPr>
        <w:t>Privilege</w:t>
      </w:r>
      <w:r>
        <w:rPr>
          <w:spacing w:val="-4"/>
          <w:w w:val="105"/>
        </w:rPr>
        <w:t xml:space="preserve"> </w:t>
      </w:r>
      <w:r>
        <w:rPr>
          <w:w w:val="105"/>
        </w:rPr>
        <w:t>Principle</w:t>
      </w:r>
      <w:r>
        <w:rPr>
          <w:spacing w:val="-4"/>
          <w:w w:val="105"/>
        </w:rPr>
        <w:t xml:space="preserve"> </w:t>
      </w:r>
      <w:r>
        <w:rPr>
          <w:w w:val="105"/>
        </w:rPr>
        <w:t>–</w:t>
      </w:r>
      <w:r>
        <w:rPr>
          <w:spacing w:val="-4"/>
          <w:w w:val="105"/>
        </w:rPr>
        <w:t xml:space="preserve"> </w:t>
      </w:r>
      <w:r>
        <w:rPr>
          <w:w w:val="105"/>
        </w:rPr>
        <w:t>Grant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VM</w:t>
      </w:r>
      <w:r>
        <w:rPr>
          <w:spacing w:val="-4"/>
          <w:w w:val="105"/>
        </w:rPr>
        <w:t xml:space="preserve"> </w:t>
      </w:r>
      <w:r>
        <w:rPr>
          <w:w w:val="105"/>
        </w:rPr>
        <w:t>only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necessary permissions required for its tasks, reducing security risks.</w:t>
      </w:r>
    </w:p>
    <w:p w:rsidR="004B35E2" w:rsidRDefault="00BC54DE">
      <w:pPr>
        <w:pStyle w:val="BodyText"/>
        <w:spacing w:before="2" w:line="199" w:lineRule="auto"/>
        <w:ind w:left="354" w:right="470" w:hanging="237"/>
      </w:pPr>
      <w:r>
        <w:rPr>
          <w:noProof/>
          <w:position w:val="3"/>
        </w:rPr>
        <w:drawing>
          <wp:inline distT="0" distB="0" distL="0" distR="0">
            <wp:extent cx="50734" cy="5073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4" cy="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 xml:space="preserve">Streamline Role-Based Access Management – Simplify permission management by using IAM roles instead of hardcoded credentials within the </w:t>
      </w:r>
      <w:r>
        <w:rPr>
          <w:spacing w:val="-4"/>
          <w:w w:val="105"/>
        </w:rPr>
        <w:t>VM.</w:t>
      </w:r>
    </w:p>
    <w:p w:rsidR="004B35E2" w:rsidRDefault="00BC54DE">
      <w:pPr>
        <w:pStyle w:val="BodyText"/>
        <w:spacing w:before="2" w:line="199" w:lineRule="auto"/>
        <w:ind w:left="354" w:hanging="237"/>
      </w:pPr>
      <w:r>
        <w:rPr>
          <w:noProof/>
          <w:position w:val="3"/>
        </w:rPr>
        <w:drawing>
          <wp:inline distT="0" distB="0" distL="0" distR="0">
            <wp:extent cx="50734" cy="5073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4" cy="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Enhance Cloud Security and Compliance – Prevent unauthorized access and maintain compliance with security best practices by using IAM policies.</w:t>
      </w:r>
    </w:p>
    <w:p w:rsidR="004B35E2" w:rsidRDefault="00BC54DE">
      <w:pPr>
        <w:pStyle w:val="BodyText"/>
        <w:spacing w:before="2" w:line="199" w:lineRule="auto"/>
        <w:ind w:left="354" w:right="470" w:hanging="237"/>
      </w:pPr>
      <w:r>
        <w:rPr>
          <w:noProof/>
          <w:position w:val="3"/>
        </w:rPr>
        <w:drawing>
          <wp:inline distT="0" distB="0" distL="0" distR="0">
            <wp:extent cx="50734" cy="5073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4" cy="5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w w:val="105"/>
          <w:sz w:val="20"/>
        </w:rPr>
        <w:t xml:space="preserve"> </w:t>
      </w:r>
      <w:r>
        <w:rPr>
          <w:w w:val="105"/>
        </w:rPr>
        <w:t>Validate Role Functionality – Test and verify that the assigned IAM role allows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restricts</w:t>
      </w:r>
      <w:r>
        <w:rPr>
          <w:spacing w:val="-6"/>
          <w:w w:val="105"/>
        </w:rPr>
        <w:t xml:space="preserve"> </w:t>
      </w:r>
      <w:r>
        <w:rPr>
          <w:w w:val="105"/>
        </w:rPr>
        <w:t>access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intende</w:t>
      </w:r>
      <w:r>
        <w:rPr>
          <w:w w:val="105"/>
        </w:rPr>
        <w:t>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executing</w:t>
      </w:r>
      <w:r>
        <w:rPr>
          <w:spacing w:val="-6"/>
          <w:w w:val="105"/>
        </w:rPr>
        <w:t xml:space="preserve"> </w:t>
      </w:r>
      <w:r>
        <w:rPr>
          <w:w w:val="105"/>
        </w:rPr>
        <w:t>relevant</w:t>
      </w:r>
      <w:r>
        <w:rPr>
          <w:spacing w:val="-6"/>
          <w:w w:val="105"/>
        </w:rPr>
        <w:t xml:space="preserve"> </w:t>
      </w:r>
      <w:r>
        <w:rPr>
          <w:w w:val="105"/>
        </w:rPr>
        <w:t>commands</w:t>
      </w:r>
      <w:r>
        <w:rPr>
          <w:spacing w:val="-6"/>
          <w:w w:val="105"/>
        </w:rPr>
        <w:t xml:space="preserve"> </w:t>
      </w:r>
      <w:r>
        <w:rPr>
          <w:w w:val="105"/>
        </w:rPr>
        <w:t>from the VM.</w:t>
      </w:r>
    </w:p>
    <w:p w:rsidR="004B35E2" w:rsidRDefault="004B35E2">
      <w:pPr>
        <w:pStyle w:val="BodyText"/>
        <w:spacing w:before="219"/>
        <w:rPr>
          <w:sz w:val="48"/>
        </w:rPr>
      </w:pPr>
    </w:p>
    <w:p w:rsidR="004B35E2" w:rsidRDefault="00BC54DE">
      <w:pPr>
        <w:pStyle w:val="Heading1"/>
        <w:spacing w:before="1"/>
      </w:pPr>
      <w:r>
        <w:rPr>
          <w:spacing w:val="-4"/>
        </w:rPr>
        <w:t>Step-by-Step</w:t>
      </w:r>
      <w:r>
        <w:rPr>
          <w:spacing w:val="-11"/>
        </w:rPr>
        <w:t xml:space="preserve"> </w:t>
      </w:r>
      <w:r>
        <w:rPr>
          <w:spacing w:val="-4"/>
        </w:rPr>
        <w:t>Overview</w:t>
      </w:r>
    </w:p>
    <w:p w:rsidR="004B35E2" w:rsidRDefault="00BC54DE">
      <w:pPr>
        <w:pStyle w:val="Heading2"/>
        <w:spacing w:before="198"/>
        <w:ind w:left="129"/>
      </w:pPr>
      <w:r>
        <w:rPr>
          <w:w w:val="105"/>
        </w:rPr>
        <w:t>Step</w:t>
      </w:r>
      <w:r>
        <w:rPr>
          <w:spacing w:val="-7"/>
          <w:w w:val="105"/>
        </w:rPr>
        <w:t xml:space="preserve"> 1:</w:t>
      </w:r>
    </w:p>
    <w:p w:rsidR="004B35E2" w:rsidRDefault="00BC54DE">
      <w:pPr>
        <w:spacing w:before="152"/>
        <w:ind w:left="129"/>
        <w:rPr>
          <w:b/>
          <w:sz w:val="32"/>
        </w:rPr>
      </w:pPr>
      <w:r>
        <w:rPr>
          <w:b/>
          <w:spacing w:val="-2"/>
          <w:sz w:val="32"/>
        </w:rPr>
        <w:t>Navigate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to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the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AWS</w:t>
      </w:r>
      <w:r>
        <w:rPr>
          <w:b/>
          <w:spacing w:val="-10"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Managment</w:t>
      </w:r>
      <w:proofErr w:type="spellEnd"/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Console</w:t>
      </w:r>
    </w:p>
    <w:p w:rsidR="004B35E2" w:rsidRDefault="00BC54DE">
      <w:pPr>
        <w:spacing w:before="270" w:line="290" w:lineRule="auto"/>
        <w:ind w:left="1179" w:right="3426"/>
        <w:rPr>
          <w:sz w:val="28"/>
        </w:rPr>
      </w:pPr>
      <w:r>
        <w:rPr>
          <w:sz w:val="28"/>
        </w:rPr>
        <w:t xml:space="preserve">In a </w:t>
      </w:r>
      <w:proofErr w:type="spellStart"/>
      <w:r>
        <w:rPr>
          <w:sz w:val="28"/>
        </w:rPr>
        <w:t>Managment</w:t>
      </w:r>
      <w:proofErr w:type="spellEnd"/>
      <w:r>
        <w:rPr>
          <w:sz w:val="28"/>
        </w:rPr>
        <w:t xml:space="preserve"> Console open IAM in the left side</w:t>
      </w:r>
      <w:r>
        <w:rPr>
          <w:spacing w:val="80"/>
          <w:w w:val="150"/>
          <w:sz w:val="28"/>
        </w:rPr>
        <w:t xml:space="preserve"> </w:t>
      </w:r>
      <w:r>
        <w:rPr>
          <w:w w:val="110"/>
          <w:sz w:val="28"/>
        </w:rPr>
        <w:t>navigate to the roles</w:t>
      </w:r>
    </w:p>
    <w:p w:rsidR="004B35E2" w:rsidRDefault="00BC54DE">
      <w:pPr>
        <w:pStyle w:val="BodyText"/>
        <w:spacing w:before="20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487741</wp:posOffset>
            </wp:positionH>
            <wp:positionV relativeFrom="paragraph">
              <wp:posOffset>292095</wp:posOffset>
            </wp:positionV>
            <wp:extent cx="5502087" cy="245173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087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E2" w:rsidRDefault="004B35E2">
      <w:pPr>
        <w:pStyle w:val="BodyText"/>
        <w:rPr>
          <w:sz w:val="20"/>
        </w:rPr>
        <w:sectPr w:rsidR="004B35E2">
          <w:pgSz w:w="11910" w:h="16850"/>
          <w:pgMar w:top="1940" w:right="141" w:bottom="280" w:left="425" w:header="720" w:footer="720" w:gutter="0"/>
          <w:cols w:space="720"/>
        </w:sectPr>
      </w:pPr>
    </w:p>
    <w:p w:rsidR="004B35E2" w:rsidRDefault="00BC54DE">
      <w:pPr>
        <w:pStyle w:val="BodyText"/>
        <w:ind w:left="6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85595" cy="300970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595" cy="300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E2" w:rsidRDefault="00BC54DE">
      <w:pPr>
        <w:pStyle w:val="Heading2"/>
        <w:spacing w:before="84"/>
        <w:ind w:left="765"/>
      </w:pPr>
      <w:r>
        <w:rPr>
          <w:w w:val="105"/>
        </w:rPr>
        <w:t>Step</w:t>
      </w:r>
      <w:r>
        <w:rPr>
          <w:spacing w:val="-7"/>
          <w:w w:val="105"/>
        </w:rPr>
        <w:t xml:space="preserve"> 2:</w:t>
      </w:r>
    </w:p>
    <w:p w:rsidR="004B35E2" w:rsidRDefault="00BC54DE">
      <w:pPr>
        <w:pStyle w:val="BodyText"/>
        <w:spacing w:before="108" w:line="283" w:lineRule="auto"/>
        <w:ind w:left="765" w:right="3426" w:firstLine="80"/>
      </w:pPr>
      <w:r>
        <w:rPr>
          <w:w w:val="105"/>
        </w:rPr>
        <w:t>Navigate to the roles</w:t>
      </w:r>
      <w:r>
        <w:rPr>
          <w:spacing w:val="40"/>
          <w:w w:val="105"/>
        </w:rPr>
        <w:t xml:space="preserve"> </w:t>
      </w:r>
      <w:r>
        <w:rPr>
          <w:w w:val="105"/>
        </w:rPr>
        <w:t>enter the role name and give access to the EC2 and create the role</w:t>
      </w:r>
    </w:p>
    <w:p w:rsidR="004B35E2" w:rsidRDefault="00BC54DE">
      <w:pPr>
        <w:pStyle w:val="BodyText"/>
        <w:spacing w:before="13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665858</wp:posOffset>
            </wp:positionH>
            <wp:positionV relativeFrom="paragraph">
              <wp:posOffset>247025</wp:posOffset>
            </wp:positionV>
            <wp:extent cx="5587256" cy="251583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256" cy="2515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E2" w:rsidRDefault="004B35E2">
      <w:pPr>
        <w:pStyle w:val="BodyText"/>
        <w:rPr>
          <w:sz w:val="20"/>
        </w:rPr>
      </w:pPr>
    </w:p>
    <w:p w:rsidR="004B35E2" w:rsidRDefault="00BC54DE">
      <w:pPr>
        <w:pStyle w:val="BodyText"/>
        <w:spacing w:before="1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648168</wp:posOffset>
            </wp:positionH>
            <wp:positionV relativeFrom="paragraph">
              <wp:posOffset>244370</wp:posOffset>
            </wp:positionV>
            <wp:extent cx="5498661" cy="24574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661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E2" w:rsidRDefault="004B35E2">
      <w:pPr>
        <w:pStyle w:val="BodyText"/>
        <w:rPr>
          <w:sz w:val="20"/>
        </w:rPr>
        <w:sectPr w:rsidR="004B35E2">
          <w:pgSz w:w="11910" w:h="16850"/>
          <w:pgMar w:top="1080" w:right="141" w:bottom="280" w:left="425" w:header="720" w:footer="720" w:gutter="0"/>
          <w:cols w:space="720"/>
        </w:sectPr>
      </w:pPr>
    </w:p>
    <w:p w:rsidR="004B35E2" w:rsidRDefault="00BC54DE">
      <w:pPr>
        <w:pStyle w:val="Heading2"/>
        <w:spacing w:line="528" w:lineRule="exact"/>
      </w:pPr>
      <w:r>
        <w:rPr>
          <w:w w:val="105"/>
        </w:rPr>
        <w:lastRenderedPageBreak/>
        <w:t>Step</w:t>
      </w:r>
      <w:r>
        <w:rPr>
          <w:spacing w:val="-7"/>
          <w:w w:val="105"/>
        </w:rPr>
        <w:t xml:space="preserve"> 3:</w:t>
      </w:r>
    </w:p>
    <w:p w:rsidR="004B35E2" w:rsidRDefault="00BC54DE">
      <w:pPr>
        <w:pStyle w:val="BodyText"/>
        <w:spacing w:before="47"/>
        <w:ind w:left="18"/>
      </w:pPr>
      <w:r>
        <w:rPr>
          <w:w w:val="105"/>
        </w:rPr>
        <w:t>Open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created</w:t>
      </w:r>
      <w:r>
        <w:rPr>
          <w:spacing w:val="-11"/>
          <w:w w:val="105"/>
        </w:rPr>
        <w:t xml:space="preserve"> </w:t>
      </w:r>
      <w:r>
        <w:rPr>
          <w:w w:val="105"/>
        </w:rPr>
        <w:t>role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give</w:t>
      </w:r>
      <w:r>
        <w:rPr>
          <w:spacing w:val="-11"/>
          <w:w w:val="105"/>
        </w:rPr>
        <w:t xml:space="preserve"> </w:t>
      </w:r>
      <w:r>
        <w:rPr>
          <w:w w:val="105"/>
        </w:rPr>
        <w:t>access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given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policy</w:t>
      </w:r>
    </w:p>
    <w:p w:rsidR="004B35E2" w:rsidRDefault="004B35E2">
      <w:pPr>
        <w:pStyle w:val="BodyText"/>
        <w:rPr>
          <w:sz w:val="20"/>
        </w:rPr>
      </w:pPr>
    </w:p>
    <w:p w:rsidR="004B35E2" w:rsidRDefault="00BC54DE">
      <w:pPr>
        <w:pStyle w:val="BodyText"/>
        <w:spacing w:before="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1344523</wp:posOffset>
            </wp:positionH>
            <wp:positionV relativeFrom="paragraph">
              <wp:posOffset>163979</wp:posOffset>
            </wp:positionV>
            <wp:extent cx="3290443" cy="25603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443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1347442</wp:posOffset>
            </wp:positionH>
            <wp:positionV relativeFrom="paragraph">
              <wp:posOffset>700284</wp:posOffset>
            </wp:positionV>
            <wp:extent cx="3176288" cy="22174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288" cy="221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E2" w:rsidRDefault="004B35E2">
      <w:pPr>
        <w:pStyle w:val="BodyText"/>
        <w:spacing w:before="187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BC54DE">
      <w:pPr>
        <w:pStyle w:val="BodyText"/>
        <w:spacing w:before="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998860</wp:posOffset>
            </wp:positionH>
            <wp:positionV relativeFrom="paragraph">
              <wp:posOffset>181852</wp:posOffset>
            </wp:positionV>
            <wp:extent cx="5595631" cy="2510028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631" cy="251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E2" w:rsidRDefault="004B35E2">
      <w:pPr>
        <w:pStyle w:val="BodyText"/>
        <w:spacing w:before="343"/>
      </w:pPr>
    </w:p>
    <w:p w:rsidR="004B35E2" w:rsidRDefault="00BC54DE">
      <w:pPr>
        <w:pStyle w:val="Heading2"/>
      </w:pPr>
      <w:r>
        <w:rPr>
          <w:w w:val="105"/>
        </w:rPr>
        <w:t>Step</w:t>
      </w:r>
      <w:r>
        <w:rPr>
          <w:spacing w:val="-7"/>
          <w:w w:val="105"/>
        </w:rPr>
        <w:t xml:space="preserve"> 4:</w:t>
      </w:r>
    </w:p>
    <w:p w:rsidR="004B35E2" w:rsidRDefault="00BC54DE">
      <w:pPr>
        <w:pStyle w:val="BodyText"/>
        <w:spacing w:before="108" w:line="283" w:lineRule="auto"/>
        <w:ind w:left="18"/>
      </w:pPr>
      <w:r>
        <w:rPr>
          <w:w w:val="105"/>
        </w:rPr>
        <w:t xml:space="preserve">In this step first simply </w:t>
      </w:r>
      <w:proofErr w:type="spellStart"/>
      <w:r>
        <w:rPr>
          <w:w w:val="105"/>
        </w:rPr>
        <w:t>lauch</w:t>
      </w:r>
      <w:proofErr w:type="spellEnd"/>
      <w:r>
        <w:rPr>
          <w:w w:val="105"/>
        </w:rPr>
        <w:t xml:space="preserve"> an ec2 instance and click the tick mark on the created </w:t>
      </w:r>
      <w:proofErr w:type="spellStart"/>
      <w:proofErr w:type="gramStart"/>
      <w:r>
        <w:rPr>
          <w:w w:val="105"/>
        </w:rPr>
        <w:t>instances.Then</w:t>
      </w:r>
      <w:proofErr w:type="spellEnd"/>
      <w:proofErr w:type="gramEnd"/>
      <w:r>
        <w:rPr>
          <w:w w:val="105"/>
        </w:rPr>
        <w:t xml:space="preserve"> click on the action open security the click modify IAM role</w:t>
      </w: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BC54DE">
      <w:pPr>
        <w:pStyle w:val="BodyText"/>
        <w:spacing w:before="16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817507</wp:posOffset>
            </wp:positionH>
            <wp:positionV relativeFrom="paragraph">
              <wp:posOffset>267819</wp:posOffset>
            </wp:positionV>
            <wp:extent cx="5503898" cy="24688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898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E2" w:rsidRDefault="004B35E2">
      <w:pPr>
        <w:pStyle w:val="BodyText"/>
        <w:rPr>
          <w:sz w:val="20"/>
        </w:rPr>
        <w:sectPr w:rsidR="004B35E2">
          <w:pgSz w:w="11910" w:h="16850"/>
          <w:pgMar w:top="860" w:right="141" w:bottom="280" w:left="425" w:header="720" w:footer="720" w:gutter="0"/>
          <w:cols w:space="720"/>
        </w:sectPr>
      </w:pPr>
    </w:p>
    <w:p w:rsidR="004B35E2" w:rsidRDefault="00BC54DE">
      <w:pPr>
        <w:pStyle w:val="Heading2"/>
        <w:spacing w:line="524" w:lineRule="exact"/>
        <w:ind w:left="5"/>
      </w:pPr>
      <w:r>
        <w:rPr>
          <w:w w:val="105"/>
        </w:rPr>
        <w:lastRenderedPageBreak/>
        <w:t>Step</w:t>
      </w:r>
      <w:r>
        <w:rPr>
          <w:spacing w:val="-7"/>
          <w:w w:val="105"/>
        </w:rPr>
        <w:t xml:space="preserve"> 5:</w:t>
      </w:r>
    </w:p>
    <w:p w:rsidR="004B35E2" w:rsidRDefault="00BC54DE">
      <w:pPr>
        <w:pStyle w:val="BodyText"/>
        <w:spacing w:before="47"/>
        <w:ind w:left="5"/>
      </w:pP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finally</w:t>
      </w:r>
      <w:r>
        <w:rPr>
          <w:spacing w:val="-7"/>
          <w:w w:val="105"/>
        </w:rPr>
        <w:t xml:space="preserve"> </w:t>
      </w:r>
      <w:r>
        <w:rPr>
          <w:w w:val="105"/>
        </w:rPr>
        <w:t>choose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IAM</w:t>
      </w:r>
      <w:r>
        <w:rPr>
          <w:spacing w:val="-7"/>
          <w:w w:val="105"/>
        </w:rPr>
        <w:t xml:space="preserve"> </w:t>
      </w:r>
      <w:r>
        <w:rPr>
          <w:w w:val="105"/>
        </w:rPr>
        <w:t>role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been</w:t>
      </w:r>
      <w:r>
        <w:rPr>
          <w:spacing w:val="-7"/>
          <w:w w:val="105"/>
        </w:rPr>
        <w:t xml:space="preserve"> </w:t>
      </w:r>
      <w:r>
        <w:rPr>
          <w:w w:val="105"/>
        </w:rPr>
        <w:t>created</w:t>
      </w:r>
      <w:r>
        <w:rPr>
          <w:spacing w:val="-7"/>
          <w:w w:val="105"/>
        </w:rPr>
        <w:t xml:space="preserve"> </w:t>
      </w:r>
      <w:r>
        <w:rPr>
          <w:w w:val="105"/>
        </w:rPr>
        <w:t>so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far.</w:t>
      </w: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4B35E2">
      <w:pPr>
        <w:pStyle w:val="BodyText"/>
        <w:rPr>
          <w:sz w:val="20"/>
        </w:rPr>
      </w:pPr>
    </w:p>
    <w:p w:rsidR="004B35E2" w:rsidRDefault="00BC54DE">
      <w:pPr>
        <w:pStyle w:val="BodyText"/>
        <w:spacing w:before="21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701644</wp:posOffset>
            </wp:positionH>
            <wp:positionV relativeFrom="paragraph">
              <wp:posOffset>298517</wp:posOffset>
            </wp:positionV>
            <wp:extent cx="5596500" cy="2475166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500" cy="247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E2" w:rsidRDefault="00BC54DE">
      <w:pPr>
        <w:spacing w:before="324"/>
        <w:ind w:left="3517"/>
        <w:rPr>
          <w:sz w:val="24"/>
        </w:rPr>
      </w:pPr>
      <w:r>
        <w:rPr>
          <w:sz w:val="24"/>
        </w:rPr>
        <w:t>Then</w:t>
      </w:r>
      <w:r>
        <w:rPr>
          <w:spacing w:val="31"/>
          <w:sz w:val="24"/>
        </w:rPr>
        <w:t xml:space="preserve"> </w:t>
      </w:r>
      <w:r>
        <w:rPr>
          <w:sz w:val="24"/>
        </w:rPr>
        <w:t>click</w:t>
      </w:r>
      <w:r>
        <w:rPr>
          <w:spacing w:val="32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update</w:t>
      </w:r>
      <w:r>
        <w:rPr>
          <w:spacing w:val="31"/>
          <w:sz w:val="24"/>
        </w:rPr>
        <w:t xml:space="preserve"> </w:t>
      </w:r>
      <w:r>
        <w:rPr>
          <w:sz w:val="24"/>
        </w:rPr>
        <w:t>IAM</w:t>
      </w:r>
      <w:r>
        <w:rPr>
          <w:spacing w:val="32"/>
          <w:sz w:val="24"/>
        </w:rPr>
        <w:t xml:space="preserve"> </w:t>
      </w:r>
      <w:r>
        <w:rPr>
          <w:spacing w:val="-4"/>
          <w:sz w:val="24"/>
        </w:rPr>
        <w:t>role</w:t>
      </w:r>
    </w:p>
    <w:p w:rsidR="004B35E2" w:rsidRDefault="004B35E2">
      <w:pPr>
        <w:pStyle w:val="BodyText"/>
        <w:rPr>
          <w:sz w:val="20"/>
        </w:rPr>
      </w:pPr>
    </w:p>
    <w:p w:rsidR="004B35E2" w:rsidRDefault="00BC54DE">
      <w:pPr>
        <w:pStyle w:val="BodyText"/>
        <w:spacing w:before="1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755999</wp:posOffset>
            </wp:positionH>
            <wp:positionV relativeFrom="paragraph">
              <wp:posOffset>266052</wp:posOffset>
            </wp:positionV>
            <wp:extent cx="6029764" cy="27157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764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35E2" w:rsidRDefault="004B35E2">
      <w:pPr>
        <w:pStyle w:val="BodyText"/>
        <w:rPr>
          <w:sz w:val="20"/>
        </w:rPr>
        <w:sectPr w:rsidR="004B35E2">
          <w:pgSz w:w="11910" w:h="16850"/>
          <w:pgMar w:top="400" w:right="141" w:bottom="280" w:left="425" w:header="720" w:footer="720" w:gutter="0"/>
          <w:cols w:space="720"/>
        </w:sectPr>
      </w:pPr>
    </w:p>
    <w:p w:rsidR="004B35E2" w:rsidRDefault="00BC54DE">
      <w:pPr>
        <w:pStyle w:val="Heading1"/>
        <w:spacing w:line="533" w:lineRule="exact"/>
      </w:pPr>
      <w:r>
        <w:rPr>
          <w:spacing w:val="-4"/>
        </w:rPr>
        <w:lastRenderedPageBreak/>
        <w:t>Expected</w:t>
      </w:r>
      <w:r>
        <w:rPr>
          <w:spacing w:val="-18"/>
        </w:rPr>
        <w:t xml:space="preserve"> </w:t>
      </w:r>
      <w:r>
        <w:rPr>
          <w:spacing w:val="-2"/>
        </w:rPr>
        <w:t>Outcomes:</w:t>
      </w:r>
    </w:p>
    <w:p w:rsidR="004B35E2" w:rsidRDefault="004B35E2">
      <w:pPr>
        <w:pStyle w:val="BodyText"/>
        <w:spacing w:before="222"/>
        <w:rPr>
          <w:b/>
          <w:sz w:val="24"/>
        </w:rPr>
      </w:pPr>
    </w:p>
    <w:p w:rsidR="004B35E2" w:rsidRDefault="00BC54DE">
      <w:pPr>
        <w:ind w:left="2321"/>
        <w:rPr>
          <w:sz w:val="24"/>
        </w:rPr>
      </w:pPr>
      <w:r>
        <w:rPr>
          <w:w w:val="105"/>
          <w:sz w:val="24"/>
        </w:rPr>
        <w:t>Expected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Outcomes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This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Concept</w:t>
      </w:r>
      <w:r>
        <w:rPr>
          <w:spacing w:val="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(</w:t>
      </w:r>
      <w:proofErr w:type="spellStart"/>
      <w:r>
        <w:rPr>
          <w:spacing w:val="-4"/>
          <w:w w:val="105"/>
          <w:sz w:val="24"/>
        </w:rPr>
        <w:t>PoC</w:t>
      </w:r>
      <w:proofErr w:type="spellEnd"/>
      <w:r>
        <w:rPr>
          <w:spacing w:val="-4"/>
          <w:w w:val="105"/>
          <w:sz w:val="24"/>
        </w:rPr>
        <w:t>)</w:t>
      </w:r>
    </w:p>
    <w:p w:rsidR="004B35E2" w:rsidRDefault="00BC54DE">
      <w:pPr>
        <w:pStyle w:val="ListParagraph"/>
        <w:numPr>
          <w:ilvl w:val="0"/>
          <w:numId w:val="1"/>
        </w:numPr>
        <w:tabs>
          <w:tab w:val="left" w:pos="556"/>
        </w:tabs>
        <w:spacing w:before="54"/>
        <w:ind w:hanging="498"/>
        <w:rPr>
          <w:sz w:val="24"/>
        </w:rPr>
      </w:pPr>
      <w:r>
        <w:rPr>
          <w:w w:val="105"/>
          <w:sz w:val="24"/>
        </w:rPr>
        <w:t>Successful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IAM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Role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Creation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IAM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role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permissions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created</w:t>
      </w:r>
      <w:r>
        <w:rPr>
          <w:spacing w:val="-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and</w:t>
      </w:r>
    </w:p>
    <w:p w:rsidR="004B35E2" w:rsidRDefault="00BC54DE">
      <w:pPr>
        <w:spacing w:before="54"/>
        <w:ind w:left="3960"/>
        <w:rPr>
          <w:sz w:val="24"/>
        </w:rPr>
      </w:pPr>
      <w:r>
        <w:rPr>
          <w:w w:val="105"/>
          <w:sz w:val="24"/>
        </w:rPr>
        <w:t>available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assignment.</w:t>
      </w:r>
    </w:p>
    <w:p w:rsidR="004B35E2" w:rsidRDefault="00BC54DE">
      <w:pPr>
        <w:pStyle w:val="ListParagraph"/>
        <w:numPr>
          <w:ilvl w:val="0"/>
          <w:numId w:val="1"/>
        </w:numPr>
        <w:tabs>
          <w:tab w:val="left" w:pos="580"/>
        </w:tabs>
        <w:spacing w:before="54"/>
        <w:ind w:left="580" w:hanging="522"/>
        <w:rPr>
          <w:sz w:val="24"/>
        </w:rPr>
      </w:pPr>
      <w:r>
        <w:rPr>
          <w:sz w:val="24"/>
        </w:rPr>
        <w:t>Role</w:t>
      </w:r>
      <w:r>
        <w:rPr>
          <w:spacing w:val="24"/>
          <w:sz w:val="24"/>
        </w:rPr>
        <w:t xml:space="preserve"> </w:t>
      </w:r>
      <w:r>
        <w:rPr>
          <w:sz w:val="24"/>
        </w:rPr>
        <w:t>Assigned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VM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IAM</w:t>
      </w:r>
      <w:r>
        <w:rPr>
          <w:spacing w:val="24"/>
          <w:sz w:val="24"/>
        </w:rPr>
        <w:t xml:space="preserve"> </w:t>
      </w:r>
      <w:r>
        <w:rPr>
          <w:sz w:val="24"/>
        </w:rPr>
        <w:t>role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25"/>
          <w:sz w:val="24"/>
        </w:rPr>
        <w:t xml:space="preserve"> </w:t>
      </w:r>
      <w:r>
        <w:rPr>
          <w:sz w:val="24"/>
        </w:rPr>
        <w:t>attached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cloud</w:t>
      </w:r>
      <w:r>
        <w:rPr>
          <w:spacing w:val="25"/>
          <w:sz w:val="24"/>
        </w:rPr>
        <w:t xml:space="preserve"> </w:t>
      </w:r>
      <w:r>
        <w:rPr>
          <w:sz w:val="24"/>
        </w:rPr>
        <w:t>VM</w:t>
      </w:r>
      <w:r>
        <w:rPr>
          <w:spacing w:val="24"/>
          <w:sz w:val="24"/>
        </w:rPr>
        <w:t xml:space="preserve"> </w:t>
      </w:r>
      <w:r>
        <w:rPr>
          <w:spacing w:val="-2"/>
          <w:sz w:val="24"/>
        </w:rPr>
        <w:t>instance</w:t>
      </w:r>
    </w:p>
    <w:p w:rsidR="004B35E2" w:rsidRDefault="00BC54DE">
      <w:pPr>
        <w:spacing w:before="54"/>
        <w:ind w:left="3620"/>
        <w:rPr>
          <w:sz w:val="24"/>
        </w:rPr>
      </w:pPr>
      <w:r>
        <w:rPr>
          <w:w w:val="105"/>
          <w:sz w:val="24"/>
        </w:rPr>
        <w:t>without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static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credentials.</w:t>
      </w:r>
    </w:p>
    <w:p w:rsidR="004B35E2" w:rsidRDefault="00BC54DE">
      <w:pPr>
        <w:pStyle w:val="ListParagraph"/>
        <w:numPr>
          <w:ilvl w:val="0"/>
          <w:numId w:val="1"/>
        </w:numPr>
        <w:tabs>
          <w:tab w:val="left" w:pos="531"/>
          <w:tab w:val="left" w:pos="911"/>
        </w:tabs>
        <w:spacing w:before="54" w:line="288" w:lineRule="auto"/>
        <w:ind w:left="911" w:right="1412" w:hanging="854"/>
        <w:rPr>
          <w:sz w:val="24"/>
        </w:rPr>
      </w:pPr>
      <w:r>
        <w:rPr>
          <w:w w:val="105"/>
          <w:sz w:val="24"/>
        </w:rPr>
        <w:t xml:space="preserve">Controlled Access to Cloud Services – The VM is able to perform only the permitted </w:t>
      </w:r>
      <w:r>
        <w:rPr>
          <w:w w:val="105"/>
          <w:sz w:val="24"/>
        </w:rPr>
        <w:t>actions (e.g., accessing specific cloud storage, databases, or APIs) based on assigned policies.</w:t>
      </w:r>
    </w:p>
    <w:p w:rsidR="004B35E2" w:rsidRDefault="00BC54DE">
      <w:pPr>
        <w:pStyle w:val="ListParagraph"/>
        <w:numPr>
          <w:ilvl w:val="0"/>
          <w:numId w:val="1"/>
        </w:numPr>
        <w:tabs>
          <w:tab w:val="left" w:pos="574"/>
          <w:tab w:val="left" w:pos="1401"/>
        </w:tabs>
        <w:spacing w:line="288" w:lineRule="auto"/>
        <w:ind w:left="1401" w:right="1455" w:hanging="1344"/>
        <w:rPr>
          <w:sz w:val="24"/>
        </w:rPr>
      </w:pPr>
      <w:r>
        <w:rPr>
          <w:w w:val="105"/>
          <w:sz w:val="24"/>
        </w:rPr>
        <w:t>Prevention of Unauthorized Actions – Attempts to perform actions outside the defined role permissions result in access denied errors, confirming security enfor</w:t>
      </w:r>
      <w:r>
        <w:rPr>
          <w:w w:val="105"/>
          <w:sz w:val="24"/>
        </w:rPr>
        <w:t>cement.</w:t>
      </w:r>
    </w:p>
    <w:p w:rsidR="004B35E2" w:rsidRDefault="00BC54DE">
      <w:pPr>
        <w:pStyle w:val="ListParagraph"/>
        <w:numPr>
          <w:ilvl w:val="0"/>
          <w:numId w:val="1"/>
        </w:numPr>
        <w:tabs>
          <w:tab w:val="left" w:pos="304"/>
          <w:tab w:val="left" w:pos="2652"/>
        </w:tabs>
        <w:spacing w:line="288" w:lineRule="auto"/>
        <w:ind w:left="2652" w:right="1185" w:hanging="2594"/>
        <w:rPr>
          <w:sz w:val="24"/>
        </w:rPr>
      </w:pPr>
      <w:r>
        <w:rPr>
          <w:w w:val="105"/>
          <w:sz w:val="24"/>
        </w:rPr>
        <w:t>Improved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&amp;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Compliance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setup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adheres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principle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least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privilege,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reducing risks of unauthorized access and security breaches.</w:t>
      </w:r>
    </w:p>
    <w:p w:rsidR="004B35E2" w:rsidRDefault="00BC54DE">
      <w:pPr>
        <w:pStyle w:val="ListParagraph"/>
        <w:numPr>
          <w:ilvl w:val="0"/>
          <w:numId w:val="1"/>
        </w:numPr>
        <w:tabs>
          <w:tab w:val="left" w:pos="456"/>
        </w:tabs>
        <w:spacing w:line="269" w:lineRule="exact"/>
        <w:ind w:left="456" w:hanging="398"/>
        <w:rPr>
          <w:sz w:val="24"/>
        </w:rPr>
      </w:pPr>
      <w:r>
        <w:rPr>
          <w:w w:val="105"/>
          <w:sz w:val="24"/>
        </w:rPr>
        <w:t>Verification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Testing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Success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–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Running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test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commands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VM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confirms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access</w:t>
      </w:r>
    </w:p>
    <w:p w:rsidR="004B35E2" w:rsidRDefault="00BC54DE">
      <w:pPr>
        <w:spacing w:before="54"/>
        <w:ind w:left="3529"/>
        <w:rPr>
          <w:sz w:val="24"/>
        </w:rPr>
      </w:pPr>
      <w:r>
        <w:rPr>
          <w:w w:val="105"/>
          <w:sz w:val="24"/>
        </w:rPr>
        <w:t>permissio</w:t>
      </w:r>
      <w:r>
        <w:rPr>
          <w:w w:val="105"/>
          <w:sz w:val="24"/>
        </w:rPr>
        <w:t>ns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expected.</w:t>
      </w:r>
    </w:p>
    <w:p w:rsidR="004B35E2" w:rsidRDefault="00BC54DE">
      <w:pPr>
        <w:spacing w:before="54" w:line="261" w:lineRule="auto"/>
        <w:ind w:left="2542" w:right="992" w:hanging="2346"/>
        <w:rPr>
          <w:sz w:val="27"/>
        </w:rPr>
      </w:pPr>
      <w:r>
        <w:rPr>
          <w:w w:val="105"/>
          <w:sz w:val="24"/>
        </w:rPr>
        <w:t>By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achieving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these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outcomes,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PoC</w:t>
      </w:r>
      <w:proofErr w:type="spellEnd"/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ensures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secure,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role-based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cloud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 xml:space="preserve">VMs, enhancing security and operational efficiency. </w:t>
      </w:r>
      <w:r>
        <w:rPr>
          <w:w w:val="105"/>
          <w:sz w:val="27"/>
        </w:rPr>
        <w:t>🚀</w:t>
      </w:r>
    </w:p>
    <w:sectPr w:rsidR="004B35E2">
      <w:pgSz w:w="11910" w:h="16850"/>
      <w:pgMar w:top="120" w:right="141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43B1D"/>
    <w:multiLevelType w:val="hybridMultilevel"/>
    <w:tmpl w:val="F3547FF6"/>
    <w:lvl w:ilvl="0" w:tplc="793A2986">
      <w:start w:val="1"/>
      <w:numFmt w:val="decimal"/>
      <w:lvlText w:val="%1."/>
      <w:lvlJc w:val="left"/>
      <w:pPr>
        <w:ind w:left="556" w:hanging="4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C27A2C">
      <w:numFmt w:val="bullet"/>
      <w:lvlText w:val="•"/>
      <w:lvlJc w:val="left"/>
      <w:pPr>
        <w:ind w:left="1638" w:hanging="499"/>
      </w:pPr>
      <w:rPr>
        <w:rFonts w:hint="default"/>
        <w:lang w:val="en-US" w:eastAsia="en-US" w:bidi="ar-SA"/>
      </w:rPr>
    </w:lvl>
    <w:lvl w:ilvl="2" w:tplc="5DBC5576">
      <w:numFmt w:val="bullet"/>
      <w:lvlText w:val="•"/>
      <w:lvlJc w:val="left"/>
      <w:pPr>
        <w:ind w:left="2716" w:hanging="499"/>
      </w:pPr>
      <w:rPr>
        <w:rFonts w:hint="default"/>
        <w:lang w:val="en-US" w:eastAsia="en-US" w:bidi="ar-SA"/>
      </w:rPr>
    </w:lvl>
    <w:lvl w:ilvl="3" w:tplc="063A17BE">
      <w:numFmt w:val="bullet"/>
      <w:lvlText w:val="•"/>
      <w:lvlJc w:val="left"/>
      <w:pPr>
        <w:ind w:left="3795" w:hanging="499"/>
      </w:pPr>
      <w:rPr>
        <w:rFonts w:hint="default"/>
        <w:lang w:val="en-US" w:eastAsia="en-US" w:bidi="ar-SA"/>
      </w:rPr>
    </w:lvl>
    <w:lvl w:ilvl="4" w:tplc="5658C458">
      <w:numFmt w:val="bullet"/>
      <w:lvlText w:val="•"/>
      <w:lvlJc w:val="left"/>
      <w:pPr>
        <w:ind w:left="4873" w:hanging="499"/>
      </w:pPr>
      <w:rPr>
        <w:rFonts w:hint="default"/>
        <w:lang w:val="en-US" w:eastAsia="en-US" w:bidi="ar-SA"/>
      </w:rPr>
    </w:lvl>
    <w:lvl w:ilvl="5" w:tplc="19E6128A">
      <w:numFmt w:val="bullet"/>
      <w:lvlText w:val="•"/>
      <w:lvlJc w:val="left"/>
      <w:pPr>
        <w:ind w:left="5952" w:hanging="499"/>
      </w:pPr>
      <w:rPr>
        <w:rFonts w:hint="default"/>
        <w:lang w:val="en-US" w:eastAsia="en-US" w:bidi="ar-SA"/>
      </w:rPr>
    </w:lvl>
    <w:lvl w:ilvl="6" w:tplc="8C644886">
      <w:numFmt w:val="bullet"/>
      <w:lvlText w:val="•"/>
      <w:lvlJc w:val="left"/>
      <w:pPr>
        <w:ind w:left="7030" w:hanging="499"/>
      </w:pPr>
      <w:rPr>
        <w:rFonts w:hint="default"/>
        <w:lang w:val="en-US" w:eastAsia="en-US" w:bidi="ar-SA"/>
      </w:rPr>
    </w:lvl>
    <w:lvl w:ilvl="7" w:tplc="CFEABE80">
      <w:numFmt w:val="bullet"/>
      <w:lvlText w:val="•"/>
      <w:lvlJc w:val="left"/>
      <w:pPr>
        <w:ind w:left="8108" w:hanging="499"/>
      </w:pPr>
      <w:rPr>
        <w:rFonts w:hint="default"/>
        <w:lang w:val="en-US" w:eastAsia="en-US" w:bidi="ar-SA"/>
      </w:rPr>
    </w:lvl>
    <w:lvl w:ilvl="8" w:tplc="DC74E904">
      <w:numFmt w:val="bullet"/>
      <w:lvlText w:val="•"/>
      <w:lvlJc w:val="left"/>
      <w:pPr>
        <w:ind w:left="9187" w:hanging="499"/>
      </w:pPr>
      <w:rPr>
        <w:rFonts w:hint="default"/>
        <w:lang w:val="en-US" w:eastAsia="en-US" w:bidi="ar-SA"/>
      </w:rPr>
    </w:lvl>
  </w:abstractNum>
  <w:abstractNum w:abstractNumId="1" w15:restartNumberingAfterBreak="0">
    <w:nsid w:val="670160A7"/>
    <w:multiLevelType w:val="hybridMultilevel"/>
    <w:tmpl w:val="59162008"/>
    <w:lvl w:ilvl="0" w:tplc="302A1E9A">
      <w:start w:val="1"/>
      <w:numFmt w:val="decimal"/>
      <w:lvlText w:val="%1."/>
      <w:lvlJc w:val="left"/>
      <w:pPr>
        <w:ind w:left="3432" w:hanging="313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1" w:tplc="45A6452C">
      <w:numFmt w:val="bullet"/>
      <w:lvlText w:val="•"/>
      <w:lvlJc w:val="left"/>
      <w:pPr>
        <w:ind w:left="4230" w:hanging="3131"/>
      </w:pPr>
      <w:rPr>
        <w:rFonts w:hint="default"/>
        <w:lang w:val="en-US" w:eastAsia="en-US" w:bidi="ar-SA"/>
      </w:rPr>
    </w:lvl>
    <w:lvl w:ilvl="2" w:tplc="141CDC70">
      <w:numFmt w:val="bullet"/>
      <w:lvlText w:val="•"/>
      <w:lvlJc w:val="left"/>
      <w:pPr>
        <w:ind w:left="5020" w:hanging="3131"/>
      </w:pPr>
      <w:rPr>
        <w:rFonts w:hint="default"/>
        <w:lang w:val="en-US" w:eastAsia="en-US" w:bidi="ar-SA"/>
      </w:rPr>
    </w:lvl>
    <w:lvl w:ilvl="3" w:tplc="3D30DD1A">
      <w:numFmt w:val="bullet"/>
      <w:lvlText w:val="•"/>
      <w:lvlJc w:val="left"/>
      <w:pPr>
        <w:ind w:left="5811" w:hanging="3131"/>
      </w:pPr>
      <w:rPr>
        <w:rFonts w:hint="default"/>
        <w:lang w:val="en-US" w:eastAsia="en-US" w:bidi="ar-SA"/>
      </w:rPr>
    </w:lvl>
    <w:lvl w:ilvl="4" w:tplc="D348E9D2">
      <w:numFmt w:val="bullet"/>
      <w:lvlText w:val="•"/>
      <w:lvlJc w:val="left"/>
      <w:pPr>
        <w:ind w:left="6601" w:hanging="3131"/>
      </w:pPr>
      <w:rPr>
        <w:rFonts w:hint="default"/>
        <w:lang w:val="en-US" w:eastAsia="en-US" w:bidi="ar-SA"/>
      </w:rPr>
    </w:lvl>
    <w:lvl w:ilvl="5" w:tplc="9ED4CF40">
      <w:numFmt w:val="bullet"/>
      <w:lvlText w:val="•"/>
      <w:lvlJc w:val="left"/>
      <w:pPr>
        <w:ind w:left="7392" w:hanging="3131"/>
      </w:pPr>
      <w:rPr>
        <w:rFonts w:hint="default"/>
        <w:lang w:val="en-US" w:eastAsia="en-US" w:bidi="ar-SA"/>
      </w:rPr>
    </w:lvl>
    <w:lvl w:ilvl="6" w:tplc="7744F4CA">
      <w:numFmt w:val="bullet"/>
      <w:lvlText w:val="•"/>
      <w:lvlJc w:val="left"/>
      <w:pPr>
        <w:ind w:left="8182" w:hanging="3131"/>
      </w:pPr>
      <w:rPr>
        <w:rFonts w:hint="default"/>
        <w:lang w:val="en-US" w:eastAsia="en-US" w:bidi="ar-SA"/>
      </w:rPr>
    </w:lvl>
    <w:lvl w:ilvl="7" w:tplc="9246F7B4">
      <w:numFmt w:val="bullet"/>
      <w:lvlText w:val="•"/>
      <w:lvlJc w:val="left"/>
      <w:pPr>
        <w:ind w:left="8972" w:hanging="3131"/>
      </w:pPr>
      <w:rPr>
        <w:rFonts w:hint="default"/>
        <w:lang w:val="en-US" w:eastAsia="en-US" w:bidi="ar-SA"/>
      </w:rPr>
    </w:lvl>
    <w:lvl w:ilvl="8" w:tplc="412EFCFA">
      <w:numFmt w:val="bullet"/>
      <w:lvlText w:val="•"/>
      <w:lvlJc w:val="left"/>
      <w:pPr>
        <w:ind w:left="9763" w:hanging="313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E2"/>
    <w:rsid w:val="004B35E2"/>
    <w:rsid w:val="00696E5C"/>
    <w:rsid w:val="00BC54DE"/>
    <w:rsid w:val="00E4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D78B"/>
  <w15:docId w15:val="{53F2F659-A07A-42D8-AE14-35455254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8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56" w:hanging="31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 12.pdf</vt:lpstr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 12.pdf</dc:title>
  <dc:creator>Vishnu Vardan</dc:creator>
  <cp:keywords>DAGeDNQTK-w,BAGEXprmOuk,0</cp:keywords>
  <cp:lastModifiedBy>USER</cp:lastModifiedBy>
  <cp:revision>2</cp:revision>
  <dcterms:created xsi:type="dcterms:W3CDTF">2025-02-05T21:25:00Z</dcterms:created>
  <dcterms:modified xsi:type="dcterms:W3CDTF">2025-02-05T21:25:00Z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Canva</vt:lpwstr>
  </property>
  <property fmtid="{D5CDD505-2E9C-101B-9397-08002B2CF9AE}" pid="4" name="LastSaved">
    <vt:filetime>2025-02-05T00:00:00Z</vt:filetime>
  </property>
  <property fmtid="{D5CDD505-2E9C-101B-9397-08002B2CF9AE}" pid="5" name="Producer">
    <vt:lpwstr>Canva</vt:lpwstr>
  </property>
</Properties>
</file>