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56521" w14:textId="7CF51E45" w:rsidR="00C020AF" w:rsidRPr="00C020AF" w:rsidRDefault="00C020AF" w:rsidP="00C020AF">
      <w:pPr>
        <w:rPr>
          <w:lang w:val="en-US"/>
        </w:rPr>
      </w:pPr>
      <w:r w:rsidRPr="00C020AF">
        <w:rPr>
          <w:lang w:val="en-US"/>
        </w:rPr>
        <w:drawing>
          <wp:inline distT="0" distB="0" distL="0" distR="0" wp14:anchorId="16208987" wp14:editId="591B0755">
            <wp:extent cx="2867025" cy="876300"/>
            <wp:effectExtent l="0" t="0" r="9525" b="0"/>
            <wp:docPr id="2030612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025" cy="876300"/>
                    </a:xfrm>
                    <a:prstGeom prst="rect">
                      <a:avLst/>
                    </a:prstGeom>
                    <a:noFill/>
                    <a:ln>
                      <a:noFill/>
                    </a:ln>
                  </pic:spPr>
                </pic:pic>
              </a:graphicData>
            </a:graphic>
          </wp:inline>
        </w:drawing>
      </w:r>
      <w:r w:rsidRPr="00C020AF">
        <w:rPr>
          <w:lang w:val="en-US"/>
        </w:rPr>
        <w:tab/>
      </w:r>
      <w:r w:rsidRPr="00C020AF">
        <w:rPr>
          <w:lang w:val="en-US"/>
        </w:rPr>
        <w:drawing>
          <wp:inline distT="0" distB="0" distL="0" distR="0" wp14:anchorId="7948C50C" wp14:editId="03009172">
            <wp:extent cx="1028700" cy="695325"/>
            <wp:effectExtent l="0" t="0" r="0" b="9525"/>
            <wp:docPr id="12800877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8700" cy="695325"/>
                    </a:xfrm>
                    <a:prstGeom prst="rect">
                      <a:avLst/>
                    </a:prstGeom>
                    <a:noFill/>
                    <a:ln>
                      <a:noFill/>
                    </a:ln>
                  </pic:spPr>
                </pic:pic>
              </a:graphicData>
            </a:graphic>
          </wp:inline>
        </w:drawing>
      </w:r>
    </w:p>
    <w:p w14:paraId="5A259494" w14:textId="77777777" w:rsidR="00C020AF" w:rsidRPr="00C020AF" w:rsidRDefault="00C020AF" w:rsidP="00C020AF">
      <w:pPr>
        <w:rPr>
          <w:lang w:val="en-US"/>
        </w:rPr>
      </w:pPr>
    </w:p>
    <w:p w14:paraId="6EC1D9B0" w14:textId="77777777" w:rsidR="00C020AF" w:rsidRPr="00C020AF" w:rsidRDefault="00C020AF" w:rsidP="00C020AF">
      <w:pPr>
        <w:rPr>
          <w:rFonts w:asciiTheme="majorHAnsi" w:hAnsiTheme="majorHAnsi"/>
          <w:b/>
          <w:sz w:val="44"/>
          <w:szCs w:val="44"/>
          <w:lang w:val="en-US"/>
        </w:rPr>
      </w:pPr>
      <w:r w:rsidRPr="00C020AF">
        <w:rPr>
          <w:rFonts w:asciiTheme="majorHAnsi" w:hAnsiTheme="majorHAnsi"/>
          <w:b/>
          <w:sz w:val="44"/>
          <w:szCs w:val="44"/>
          <w:lang w:val="en-US"/>
        </w:rPr>
        <w:t>Placement Empowerment Program</w:t>
      </w:r>
    </w:p>
    <w:p w14:paraId="1DC932AB" w14:textId="77777777" w:rsidR="00C020AF" w:rsidRPr="00C020AF" w:rsidRDefault="00C020AF" w:rsidP="00C020AF">
      <w:pPr>
        <w:rPr>
          <w:rFonts w:asciiTheme="majorHAnsi" w:hAnsiTheme="majorHAnsi"/>
          <w:b/>
          <w:i/>
          <w:sz w:val="44"/>
          <w:szCs w:val="44"/>
          <w:lang w:val="en-US"/>
        </w:rPr>
      </w:pPr>
      <w:r w:rsidRPr="00C020AF">
        <w:rPr>
          <w:rFonts w:asciiTheme="majorHAnsi" w:hAnsiTheme="majorHAnsi"/>
          <w:b/>
          <w:i/>
          <w:sz w:val="44"/>
          <w:szCs w:val="44"/>
          <w:lang w:val="en-US"/>
        </w:rPr>
        <w:t>Cloud Computing and DevOps Centre</w:t>
      </w:r>
    </w:p>
    <w:p w14:paraId="4AA99C2B" w14:textId="77777777" w:rsidR="00C020AF" w:rsidRPr="00C020AF" w:rsidRDefault="00C020AF" w:rsidP="00C020AF">
      <w:pPr>
        <w:rPr>
          <w:b/>
          <w:i/>
          <w:lang w:val="en-US"/>
        </w:rPr>
      </w:pPr>
    </w:p>
    <w:p w14:paraId="67D8F37D" w14:textId="77777777" w:rsidR="00C020AF" w:rsidRPr="00C020AF" w:rsidRDefault="00C020AF" w:rsidP="00C020AF">
      <w:pPr>
        <w:rPr>
          <w:b/>
          <w:i/>
          <w:lang w:val="en-US"/>
        </w:rPr>
      </w:pPr>
    </w:p>
    <w:p w14:paraId="0901E266" w14:textId="77777777" w:rsidR="00C020AF" w:rsidRPr="00C020AF" w:rsidRDefault="00C020AF" w:rsidP="00C020AF">
      <w:pPr>
        <w:rPr>
          <w:b/>
          <w:i/>
          <w:lang w:val="en-US"/>
        </w:rPr>
      </w:pPr>
    </w:p>
    <w:p w14:paraId="28570A52" w14:textId="77777777" w:rsidR="00C020AF" w:rsidRPr="00C020AF" w:rsidRDefault="00C020AF" w:rsidP="00C020AF">
      <w:pPr>
        <w:rPr>
          <w:sz w:val="44"/>
          <w:szCs w:val="44"/>
          <w:lang w:val="en-US"/>
        </w:rPr>
      </w:pPr>
      <w:r w:rsidRPr="00C020AF">
        <w:rPr>
          <w:sz w:val="44"/>
          <w:szCs w:val="44"/>
          <w:lang w:val="en-US"/>
        </w:rPr>
        <w:t xml:space="preserve">Implement Auto-scaling in the </w:t>
      </w:r>
      <w:proofErr w:type="spellStart"/>
      <w:r w:rsidRPr="00C020AF">
        <w:rPr>
          <w:sz w:val="44"/>
          <w:szCs w:val="44"/>
          <w:lang w:val="en-US"/>
        </w:rPr>
        <w:t>CloudSet</w:t>
      </w:r>
      <w:proofErr w:type="spellEnd"/>
      <w:r w:rsidRPr="00C020AF">
        <w:rPr>
          <w:sz w:val="44"/>
          <w:szCs w:val="44"/>
          <w:lang w:val="en-US"/>
        </w:rPr>
        <w:t xml:space="preserve"> up an auto- scaling group for your cloud VMs to handle variable workloads.</w:t>
      </w:r>
    </w:p>
    <w:p w14:paraId="2E33A629" w14:textId="77777777" w:rsidR="00C020AF" w:rsidRPr="00C020AF" w:rsidRDefault="00C020AF" w:rsidP="00C020AF">
      <w:pPr>
        <w:rPr>
          <w:sz w:val="44"/>
          <w:szCs w:val="44"/>
          <w:lang w:val="en-US"/>
        </w:rPr>
      </w:pPr>
    </w:p>
    <w:p w14:paraId="0E7A397B" w14:textId="77777777" w:rsidR="00C020AF" w:rsidRPr="00C020AF" w:rsidRDefault="00C020AF" w:rsidP="00C020AF">
      <w:pPr>
        <w:rPr>
          <w:sz w:val="44"/>
          <w:szCs w:val="44"/>
          <w:lang w:val="en-US"/>
        </w:rPr>
      </w:pPr>
    </w:p>
    <w:p w14:paraId="01FBDB36" w14:textId="77777777" w:rsidR="00C020AF" w:rsidRPr="00C020AF" w:rsidRDefault="00C020AF" w:rsidP="00C020AF">
      <w:pPr>
        <w:rPr>
          <w:sz w:val="44"/>
          <w:szCs w:val="44"/>
          <w:lang w:val="en-US"/>
        </w:rPr>
      </w:pPr>
    </w:p>
    <w:p w14:paraId="36154A95" w14:textId="77777777" w:rsidR="00C020AF" w:rsidRPr="00C020AF" w:rsidRDefault="00C020AF" w:rsidP="00C020AF">
      <w:pPr>
        <w:rPr>
          <w:sz w:val="44"/>
          <w:szCs w:val="44"/>
          <w:lang w:val="en-US"/>
        </w:rPr>
      </w:pPr>
    </w:p>
    <w:p w14:paraId="69DB1729" w14:textId="6D8F79BD" w:rsidR="00C020AF" w:rsidRPr="00C020AF" w:rsidRDefault="00C020AF" w:rsidP="00C020AF">
      <w:pPr>
        <w:rPr>
          <w:sz w:val="44"/>
          <w:szCs w:val="44"/>
          <w:lang w:val="en-US"/>
        </w:rPr>
      </w:pPr>
      <w:r w:rsidRPr="00C020AF">
        <w:rPr>
          <w:sz w:val="44"/>
          <w:szCs w:val="44"/>
          <w:lang w:val="en-US"/>
        </w:rPr>
        <w:t>Name:</w:t>
      </w:r>
      <w:r w:rsidRPr="00C020AF">
        <w:rPr>
          <w:sz w:val="44"/>
          <w:szCs w:val="44"/>
          <w:lang w:val="en-US"/>
        </w:rPr>
        <w:t xml:space="preserve"> </w:t>
      </w:r>
      <w:proofErr w:type="spellStart"/>
      <w:r w:rsidRPr="00C020AF">
        <w:rPr>
          <w:sz w:val="44"/>
          <w:szCs w:val="44"/>
          <w:lang w:val="en-US"/>
        </w:rPr>
        <w:t>Axshlin</w:t>
      </w:r>
      <w:proofErr w:type="spellEnd"/>
      <w:r w:rsidRPr="00C020AF">
        <w:rPr>
          <w:sz w:val="44"/>
          <w:szCs w:val="44"/>
          <w:lang w:val="en-US"/>
        </w:rPr>
        <w:t xml:space="preserve"> </w:t>
      </w:r>
      <w:proofErr w:type="spellStart"/>
      <w:r w:rsidRPr="00C020AF">
        <w:rPr>
          <w:sz w:val="44"/>
          <w:szCs w:val="44"/>
          <w:lang w:val="en-US"/>
        </w:rPr>
        <w:t>Sharmil</w:t>
      </w:r>
      <w:proofErr w:type="spellEnd"/>
      <w:r w:rsidRPr="00C020AF">
        <w:rPr>
          <w:sz w:val="44"/>
          <w:szCs w:val="44"/>
          <w:lang w:val="en-US"/>
        </w:rPr>
        <w:t xml:space="preserve"> S                                                                      </w:t>
      </w:r>
      <w:r w:rsidRPr="00C020AF">
        <w:rPr>
          <w:sz w:val="44"/>
          <w:szCs w:val="44"/>
          <w:lang w:val="en-US"/>
        </w:rPr>
        <w:t>Department: CSE</w:t>
      </w:r>
    </w:p>
    <w:p w14:paraId="1514795B" w14:textId="77777777" w:rsidR="00C020AF" w:rsidRPr="00C020AF" w:rsidRDefault="00C020AF" w:rsidP="00C020AF">
      <w:pPr>
        <w:rPr>
          <w:sz w:val="44"/>
          <w:szCs w:val="44"/>
          <w:lang w:val="en-US"/>
        </w:rPr>
      </w:pPr>
    </w:p>
    <w:p w14:paraId="4D805C65" w14:textId="77777777" w:rsidR="00C020AF" w:rsidRPr="00C020AF" w:rsidRDefault="00C020AF" w:rsidP="00C020AF">
      <w:pPr>
        <w:rPr>
          <w:sz w:val="44"/>
          <w:szCs w:val="44"/>
          <w:lang w:val="en-US"/>
        </w:rPr>
      </w:pPr>
    </w:p>
    <w:p w14:paraId="6DE71189" w14:textId="60B7B381" w:rsidR="00C020AF" w:rsidRPr="00C020AF" w:rsidRDefault="00C020AF" w:rsidP="00C020AF">
      <w:pPr>
        <w:rPr>
          <w:lang w:val="en-US"/>
        </w:rPr>
        <w:sectPr w:rsidR="00C020AF" w:rsidRPr="00C020AF" w:rsidSect="00C020AF">
          <w:pgSz w:w="11910" w:h="16840"/>
          <w:pgMar w:top="1420" w:right="992" w:bottom="280" w:left="1417" w:header="360" w:footer="360" w:gutter="0"/>
          <w:pgNumType w:start="1"/>
          <w:cols w:space="720"/>
        </w:sectPr>
      </w:pPr>
      <w:r w:rsidRPr="00C020AF">
        <w:rPr>
          <w:lang w:val="en-US"/>
        </w:rPr>
        <w:drawing>
          <wp:anchor distT="0" distB="0" distL="0" distR="0" simplePos="0" relativeHeight="251659264" behindDoc="0" locked="0" layoutInCell="1" allowOverlap="1" wp14:anchorId="44813C54" wp14:editId="2D567D96">
            <wp:simplePos x="0" y="0"/>
            <wp:positionH relativeFrom="column">
              <wp:posOffset>14605</wp:posOffset>
            </wp:positionH>
            <wp:positionV relativeFrom="paragraph">
              <wp:posOffset>287020</wp:posOffset>
            </wp:positionV>
            <wp:extent cx="5722620" cy="815975"/>
            <wp:effectExtent l="0" t="0" r="0" b="3175"/>
            <wp:wrapTopAndBottom/>
            <wp:docPr id="19881592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815975"/>
                    </a:xfrm>
                    <a:prstGeom prst="rect">
                      <a:avLst/>
                    </a:prstGeom>
                    <a:noFill/>
                  </pic:spPr>
                </pic:pic>
              </a:graphicData>
            </a:graphic>
            <wp14:sizeRelH relativeFrom="page">
              <wp14:pctWidth>0</wp14:pctWidth>
            </wp14:sizeRelH>
            <wp14:sizeRelV relativeFrom="page">
              <wp14:pctHeight>0</wp14:pctHeight>
            </wp14:sizeRelV>
          </wp:anchor>
        </w:drawing>
      </w:r>
    </w:p>
    <w:p w14:paraId="54989F2B" w14:textId="77777777" w:rsidR="00C020AF" w:rsidRPr="00C020AF" w:rsidRDefault="00C020AF" w:rsidP="00C020AF">
      <w:pPr>
        <w:rPr>
          <w:rFonts w:asciiTheme="majorHAnsi" w:hAnsiTheme="majorHAnsi"/>
          <w:b/>
          <w:sz w:val="32"/>
          <w:szCs w:val="32"/>
          <w:lang w:val="en-US"/>
        </w:rPr>
      </w:pPr>
      <w:bookmarkStart w:id="0" w:name="gjdgxs"/>
      <w:bookmarkEnd w:id="0"/>
      <w:r w:rsidRPr="00C020AF">
        <w:rPr>
          <w:rFonts w:asciiTheme="majorHAnsi" w:hAnsiTheme="majorHAnsi"/>
          <w:b/>
          <w:sz w:val="32"/>
          <w:szCs w:val="32"/>
          <w:lang w:val="en-US"/>
        </w:rPr>
        <w:lastRenderedPageBreak/>
        <w:t>Introduction</w:t>
      </w:r>
    </w:p>
    <w:p w14:paraId="7E1F0BC2"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As modern applications face varying workloads, ensuring optimal performance and availability is critical. Auto Scaling, a feature provided by cloud platforms like AWS, dynamically adjusts computing resources in response to demand changes. This Proof of Concept (PoC) demonstrates how to set up an Auto Scaling Group (ASG) for virtual machines (VMs) to handle fluctuating workloads effectively. It explores defining launch configurations, setting scaling policies, and testing automatic scaling based on CPU usage.</w:t>
      </w:r>
    </w:p>
    <w:p w14:paraId="08131B33" w14:textId="77777777" w:rsidR="00C020AF" w:rsidRPr="00C020AF" w:rsidRDefault="00C020AF" w:rsidP="00C020AF">
      <w:pPr>
        <w:rPr>
          <w:rFonts w:asciiTheme="majorHAnsi" w:hAnsiTheme="majorHAnsi"/>
          <w:sz w:val="32"/>
          <w:szCs w:val="32"/>
          <w:lang w:val="en-US"/>
        </w:rPr>
      </w:pPr>
    </w:p>
    <w:p w14:paraId="6007219B" w14:textId="77777777" w:rsidR="00C020AF" w:rsidRPr="00C020AF" w:rsidRDefault="00C020AF" w:rsidP="00C020AF">
      <w:pPr>
        <w:rPr>
          <w:rFonts w:asciiTheme="majorHAnsi" w:hAnsiTheme="majorHAnsi"/>
          <w:sz w:val="32"/>
          <w:szCs w:val="32"/>
          <w:lang w:val="en-US"/>
        </w:rPr>
      </w:pPr>
    </w:p>
    <w:p w14:paraId="0CA12C5A" w14:textId="77777777" w:rsidR="00C020AF" w:rsidRPr="00C020AF" w:rsidRDefault="00C020AF" w:rsidP="00C020AF">
      <w:pPr>
        <w:rPr>
          <w:rFonts w:asciiTheme="majorHAnsi" w:hAnsiTheme="majorHAnsi"/>
          <w:b/>
          <w:sz w:val="32"/>
          <w:szCs w:val="32"/>
          <w:lang w:val="en-US"/>
        </w:rPr>
      </w:pPr>
      <w:bookmarkStart w:id="1" w:name="30j0zll"/>
      <w:bookmarkEnd w:id="1"/>
      <w:r w:rsidRPr="00C020AF">
        <w:rPr>
          <w:rFonts w:asciiTheme="majorHAnsi" w:hAnsiTheme="majorHAnsi"/>
          <w:b/>
          <w:sz w:val="32"/>
          <w:szCs w:val="32"/>
          <w:lang w:val="en-US"/>
        </w:rPr>
        <w:t>Overview</w:t>
      </w:r>
    </w:p>
    <w:p w14:paraId="1E2F2189"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This PoC focuses on implementing a scalable architecture using AWS Auto Scaling Groups. The workflow includes:</w:t>
      </w:r>
    </w:p>
    <w:p w14:paraId="11263806" w14:textId="77777777" w:rsidR="00C020AF" w:rsidRPr="00C020AF" w:rsidRDefault="00C020AF" w:rsidP="00C020AF">
      <w:pPr>
        <w:numPr>
          <w:ilvl w:val="0"/>
          <w:numId w:val="1"/>
        </w:numPr>
        <w:rPr>
          <w:rFonts w:asciiTheme="majorHAnsi" w:hAnsiTheme="majorHAnsi"/>
          <w:sz w:val="32"/>
          <w:szCs w:val="32"/>
          <w:lang w:val="en-US"/>
        </w:rPr>
      </w:pPr>
      <w:r w:rsidRPr="00C020AF">
        <w:rPr>
          <w:rFonts w:asciiTheme="majorHAnsi" w:hAnsiTheme="majorHAnsi"/>
          <w:b/>
          <w:sz w:val="32"/>
          <w:szCs w:val="32"/>
          <w:lang w:val="en-US"/>
        </w:rPr>
        <w:t>Defining a Launch Template</w:t>
      </w:r>
      <w:r w:rsidRPr="00C020AF">
        <w:rPr>
          <w:rFonts w:asciiTheme="majorHAnsi" w:hAnsiTheme="majorHAnsi"/>
          <w:sz w:val="32"/>
          <w:szCs w:val="32"/>
          <w:lang w:val="en-US"/>
        </w:rPr>
        <w:t>: Configuring virtual machines (VMs) with required specifications like instance type, AMI, key pairs, and security groups.</w:t>
      </w:r>
    </w:p>
    <w:p w14:paraId="023FFAF3" w14:textId="77777777" w:rsidR="00C020AF" w:rsidRPr="00C020AF" w:rsidRDefault="00C020AF" w:rsidP="00C020AF">
      <w:pPr>
        <w:numPr>
          <w:ilvl w:val="0"/>
          <w:numId w:val="1"/>
        </w:numPr>
        <w:rPr>
          <w:rFonts w:asciiTheme="majorHAnsi" w:hAnsiTheme="majorHAnsi"/>
          <w:sz w:val="32"/>
          <w:szCs w:val="32"/>
          <w:lang w:val="en-US"/>
        </w:rPr>
      </w:pPr>
      <w:r w:rsidRPr="00C020AF">
        <w:rPr>
          <w:rFonts w:asciiTheme="majorHAnsi" w:hAnsiTheme="majorHAnsi"/>
          <w:b/>
          <w:sz w:val="32"/>
          <w:szCs w:val="32"/>
          <w:lang w:val="en-US"/>
        </w:rPr>
        <w:t>Creating an Auto Scaling Group</w:t>
      </w:r>
      <w:r w:rsidRPr="00C020AF">
        <w:rPr>
          <w:rFonts w:asciiTheme="majorHAnsi" w:hAnsiTheme="majorHAnsi"/>
          <w:sz w:val="32"/>
          <w:szCs w:val="32"/>
          <w:lang w:val="en-US"/>
        </w:rPr>
        <w:t>: Setting initial group size and linking it to the launch template to manage instances dynamically.</w:t>
      </w:r>
    </w:p>
    <w:p w14:paraId="6B8AFBAA" w14:textId="77777777" w:rsidR="00C020AF" w:rsidRPr="00C020AF" w:rsidRDefault="00C020AF" w:rsidP="00C020AF">
      <w:pPr>
        <w:numPr>
          <w:ilvl w:val="0"/>
          <w:numId w:val="1"/>
        </w:numPr>
        <w:rPr>
          <w:rFonts w:asciiTheme="majorHAnsi" w:hAnsiTheme="majorHAnsi"/>
          <w:sz w:val="32"/>
          <w:szCs w:val="32"/>
          <w:lang w:val="en-US"/>
        </w:rPr>
      </w:pPr>
      <w:r w:rsidRPr="00C020AF">
        <w:rPr>
          <w:rFonts w:asciiTheme="majorHAnsi" w:hAnsiTheme="majorHAnsi"/>
          <w:b/>
          <w:sz w:val="32"/>
          <w:szCs w:val="32"/>
          <w:lang w:val="en-US"/>
        </w:rPr>
        <w:t>Configuring Scaling Policies</w:t>
      </w:r>
      <w:r w:rsidRPr="00C020AF">
        <w:rPr>
          <w:rFonts w:asciiTheme="majorHAnsi" w:hAnsiTheme="majorHAnsi"/>
          <w:sz w:val="32"/>
          <w:szCs w:val="32"/>
          <w:lang w:val="en-US"/>
        </w:rPr>
        <w:t>: Setting up metrics like CPU utilization to trigger scaling actions (e.g., scaling up during high CPU usage).</w:t>
      </w:r>
    </w:p>
    <w:p w14:paraId="4DE59C39" w14:textId="77777777" w:rsidR="00C020AF" w:rsidRPr="00C020AF" w:rsidRDefault="00C020AF" w:rsidP="00C020AF">
      <w:pPr>
        <w:numPr>
          <w:ilvl w:val="0"/>
          <w:numId w:val="1"/>
        </w:numPr>
        <w:rPr>
          <w:rFonts w:asciiTheme="majorHAnsi" w:hAnsiTheme="majorHAnsi"/>
          <w:sz w:val="32"/>
          <w:szCs w:val="32"/>
          <w:lang w:val="en-US"/>
        </w:rPr>
      </w:pPr>
      <w:r w:rsidRPr="00C020AF">
        <w:rPr>
          <w:rFonts w:asciiTheme="majorHAnsi" w:hAnsiTheme="majorHAnsi"/>
          <w:b/>
          <w:sz w:val="32"/>
          <w:szCs w:val="32"/>
          <w:lang w:val="en-US"/>
        </w:rPr>
        <w:t>Testing Auto Scaling</w:t>
      </w:r>
      <w:r w:rsidRPr="00C020AF">
        <w:rPr>
          <w:rFonts w:asciiTheme="majorHAnsi" w:hAnsiTheme="majorHAnsi"/>
          <w:sz w:val="32"/>
          <w:szCs w:val="32"/>
          <w:lang w:val="en-US"/>
        </w:rPr>
        <w:t>: Simulating high CPU load to verify that the ASG launches additional instances to handle demand.</w:t>
      </w:r>
    </w:p>
    <w:p w14:paraId="7CA72406" w14:textId="77777777" w:rsidR="00C020AF" w:rsidRPr="00C020AF" w:rsidRDefault="00C020AF" w:rsidP="00C020AF">
      <w:pPr>
        <w:rPr>
          <w:rFonts w:asciiTheme="majorHAnsi" w:hAnsiTheme="majorHAnsi"/>
          <w:sz w:val="32"/>
          <w:szCs w:val="32"/>
          <w:lang w:val="en-US"/>
        </w:rPr>
        <w:sectPr w:rsidR="00C020AF" w:rsidRPr="00C020AF" w:rsidSect="00C020AF">
          <w:pgSz w:w="11910" w:h="16840"/>
          <w:pgMar w:top="1920" w:right="992" w:bottom="280" w:left="1417" w:header="360" w:footer="360" w:gutter="0"/>
          <w:cols w:space="720"/>
        </w:sectPr>
      </w:pPr>
    </w:p>
    <w:p w14:paraId="331DFAE8" w14:textId="77777777" w:rsidR="00C020AF" w:rsidRPr="00C020AF" w:rsidRDefault="00C020AF" w:rsidP="00C020AF">
      <w:pPr>
        <w:rPr>
          <w:rFonts w:asciiTheme="majorHAnsi" w:hAnsiTheme="majorHAnsi"/>
          <w:b/>
          <w:sz w:val="32"/>
          <w:szCs w:val="32"/>
          <w:lang w:val="en-US"/>
        </w:rPr>
      </w:pPr>
      <w:bookmarkStart w:id="2" w:name="1fob9te"/>
      <w:bookmarkEnd w:id="2"/>
      <w:r w:rsidRPr="00C020AF">
        <w:rPr>
          <w:rFonts w:asciiTheme="majorHAnsi" w:hAnsiTheme="majorHAnsi"/>
          <w:b/>
          <w:sz w:val="32"/>
          <w:szCs w:val="32"/>
          <w:lang w:val="en-US"/>
        </w:rPr>
        <w:lastRenderedPageBreak/>
        <w:t>Objective</w:t>
      </w:r>
    </w:p>
    <w:p w14:paraId="202F7285"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The primary objective of this PoC is to:</w:t>
      </w:r>
    </w:p>
    <w:p w14:paraId="574922CB" w14:textId="77777777" w:rsidR="00C020AF" w:rsidRPr="00C020AF" w:rsidRDefault="00C020AF" w:rsidP="00C020AF">
      <w:pPr>
        <w:numPr>
          <w:ilvl w:val="0"/>
          <w:numId w:val="2"/>
        </w:numPr>
        <w:rPr>
          <w:rFonts w:asciiTheme="majorHAnsi" w:hAnsiTheme="majorHAnsi"/>
          <w:sz w:val="32"/>
          <w:szCs w:val="32"/>
          <w:lang w:val="en-US"/>
        </w:rPr>
      </w:pPr>
      <w:r w:rsidRPr="00C020AF">
        <w:rPr>
          <w:rFonts w:asciiTheme="majorHAnsi" w:hAnsiTheme="majorHAnsi"/>
          <w:sz w:val="32"/>
          <w:szCs w:val="32"/>
          <w:lang w:val="en-US"/>
        </w:rPr>
        <w:t xml:space="preserve">Implement an </w:t>
      </w:r>
      <w:r w:rsidRPr="00C020AF">
        <w:rPr>
          <w:rFonts w:asciiTheme="majorHAnsi" w:hAnsiTheme="majorHAnsi"/>
          <w:b/>
          <w:sz w:val="32"/>
          <w:szCs w:val="32"/>
          <w:lang w:val="en-US"/>
        </w:rPr>
        <w:t xml:space="preserve">Auto Scaling Group (ASG) </w:t>
      </w:r>
      <w:r w:rsidRPr="00C020AF">
        <w:rPr>
          <w:rFonts w:asciiTheme="majorHAnsi" w:hAnsiTheme="majorHAnsi"/>
          <w:sz w:val="32"/>
          <w:szCs w:val="32"/>
          <w:lang w:val="en-US"/>
        </w:rPr>
        <w:t>to manage workloads effectively.</w:t>
      </w:r>
    </w:p>
    <w:p w14:paraId="2BC8B4B7" w14:textId="77777777" w:rsidR="00C020AF" w:rsidRPr="00C020AF" w:rsidRDefault="00C020AF" w:rsidP="00C020AF">
      <w:pPr>
        <w:numPr>
          <w:ilvl w:val="0"/>
          <w:numId w:val="2"/>
        </w:numPr>
        <w:rPr>
          <w:rFonts w:asciiTheme="majorHAnsi" w:hAnsiTheme="majorHAnsi"/>
          <w:sz w:val="32"/>
          <w:szCs w:val="32"/>
          <w:lang w:val="en-US"/>
        </w:rPr>
      </w:pPr>
      <w:r w:rsidRPr="00C020AF">
        <w:rPr>
          <w:rFonts w:asciiTheme="majorHAnsi" w:hAnsiTheme="majorHAnsi"/>
          <w:sz w:val="32"/>
          <w:szCs w:val="32"/>
          <w:lang w:val="en-US"/>
        </w:rPr>
        <w:t xml:space="preserve">Define and configure a </w:t>
      </w:r>
      <w:r w:rsidRPr="00C020AF">
        <w:rPr>
          <w:rFonts w:asciiTheme="majorHAnsi" w:hAnsiTheme="majorHAnsi"/>
          <w:b/>
          <w:sz w:val="32"/>
          <w:szCs w:val="32"/>
          <w:lang w:val="en-US"/>
        </w:rPr>
        <w:t xml:space="preserve">Launch Template </w:t>
      </w:r>
      <w:r w:rsidRPr="00C020AF">
        <w:rPr>
          <w:rFonts w:asciiTheme="majorHAnsi" w:hAnsiTheme="majorHAnsi"/>
          <w:sz w:val="32"/>
          <w:szCs w:val="32"/>
          <w:lang w:val="en-US"/>
        </w:rPr>
        <w:t>for virtual machines.</w:t>
      </w:r>
    </w:p>
    <w:p w14:paraId="4DC9AAB2" w14:textId="77777777" w:rsidR="00C020AF" w:rsidRPr="00C020AF" w:rsidRDefault="00C020AF" w:rsidP="00C020AF">
      <w:pPr>
        <w:numPr>
          <w:ilvl w:val="0"/>
          <w:numId w:val="2"/>
        </w:numPr>
        <w:rPr>
          <w:rFonts w:asciiTheme="majorHAnsi" w:hAnsiTheme="majorHAnsi"/>
          <w:sz w:val="32"/>
          <w:szCs w:val="32"/>
          <w:lang w:val="en-US"/>
        </w:rPr>
      </w:pPr>
      <w:r w:rsidRPr="00C020AF">
        <w:rPr>
          <w:rFonts w:asciiTheme="majorHAnsi" w:hAnsiTheme="majorHAnsi"/>
          <w:sz w:val="32"/>
          <w:szCs w:val="32"/>
          <w:lang w:val="en-US"/>
        </w:rPr>
        <w:t xml:space="preserve">Set up and test </w:t>
      </w:r>
      <w:r w:rsidRPr="00C020AF">
        <w:rPr>
          <w:rFonts w:asciiTheme="majorHAnsi" w:hAnsiTheme="majorHAnsi"/>
          <w:b/>
          <w:sz w:val="32"/>
          <w:szCs w:val="32"/>
          <w:lang w:val="en-US"/>
        </w:rPr>
        <w:t xml:space="preserve">scaling policies </w:t>
      </w:r>
      <w:r w:rsidRPr="00C020AF">
        <w:rPr>
          <w:rFonts w:asciiTheme="majorHAnsi" w:hAnsiTheme="majorHAnsi"/>
          <w:sz w:val="32"/>
          <w:szCs w:val="32"/>
          <w:lang w:val="en-US"/>
        </w:rPr>
        <w:t>based on predefined metrics, such as CPU utilization.</w:t>
      </w:r>
    </w:p>
    <w:p w14:paraId="4CA63CD0" w14:textId="77777777" w:rsidR="00C020AF" w:rsidRPr="00C020AF" w:rsidRDefault="00C020AF" w:rsidP="00C020AF">
      <w:pPr>
        <w:numPr>
          <w:ilvl w:val="0"/>
          <w:numId w:val="2"/>
        </w:numPr>
        <w:rPr>
          <w:rFonts w:asciiTheme="majorHAnsi" w:hAnsiTheme="majorHAnsi"/>
          <w:sz w:val="32"/>
          <w:szCs w:val="32"/>
          <w:lang w:val="en-US"/>
        </w:rPr>
      </w:pPr>
      <w:r w:rsidRPr="00C020AF">
        <w:rPr>
          <w:rFonts w:asciiTheme="majorHAnsi" w:hAnsiTheme="majorHAnsi"/>
          <w:sz w:val="32"/>
          <w:szCs w:val="32"/>
          <w:lang w:val="en-US"/>
        </w:rPr>
        <w:t>Validate the scaling process by simulating real-world scenarios (e.g., high CPU usage).</w:t>
      </w:r>
    </w:p>
    <w:p w14:paraId="2077E2B6"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By completing this PoC, the goal is to gain hands-on experience with Auto Scaling and to understand its importance in ensuring application availability and cost management.</w:t>
      </w:r>
    </w:p>
    <w:p w14:paraId="32413037" w14:textId="77777777" w:rsidR="00C020AF" w:rsidRPr="00C020AF" w:rsidRDefault="00C020AF" w:rsidP="00C020AF">
      <w:pPr>
        <w:rPr>
          <w:rFonts w:asciiTheme="majorHAnsi" w:hAnsiTheme="majorHAnsi"/>
          <w:b/>
          <w:sz w:val="32"/>
          <w:szCs w:val="32"/>
          <w:lang w:val="en-US"/>
        </w:rPr>
      </w:pPr>
      <w:bookmarkStart w:id="3" w:name="3znysh7"/>
      <w:bookmarkEnd w:id="3"/>
      <w:r w:rsidRPr="00C020AF">
        <w:rPr>
          <w:rFonts w:asciiTheme="majorHAnsi" w:hAnsiTheme="majorHAnsi"/>
          <w:b/>
          <w:sz w:val="32"/>
          <w:szCs w:val="32"/>
          <w:lang w:val="en-US"/>
        </w:rPr>
        <w:t>Importance</w:t>
      </w:r>
    </w:p>
    <w:p w14:paraId="09E38E7E" w14:textId="77777777" w:rsidR="00C020AF" w:rsidRPr="00C020AF" w:rsidRDefault="00C020AF" w:rsidP="00C020AF">
      <w:pPr>
        <w:numPr>
          <w:ilvl w:val="0"/>
          <w:numId w:val="3"/>
        </w:numPr>
        <w:rPr>
          <w:rFonts w:asciiTheme="majorHAnsi" w:hAnsiTheme="majorHAnsi"/>
          <w:sz w:val="32"/>
          <w:szCs w:val="32"/>
          <w:lang w:val="en-US"/>
        </w:rPr>
      </w:pPr>
      <w:r w:rsidRPr="00C020AF">
        <w:rPr>
          <w:rFonts w:asciiTheme="majorHAnsi" w:hAnsiTheme="majorHAnsi"/>
          <w:b/>
          <w:sz w:val="32"/>
          <w:szCs w:val="32"/>
          <w:lang w:val="en-US"/>
        </w:rPr>
        <w:t>Improved Application Availability</w:t>
      </w:r>
      <w:r w:rsidRPr="00C020AF">
        <w:rPr>
          <w:rFonts w:asciiTheme="majorHAnsi" w:hAnsiTheme="majorHAnsi"/>
          <w:sz w:val="32"/>
          <w:szCs w:val="32"/>
          <w:lang w:val="en-US"/>
        </w:rPr>
        <w:t>: Auto Scaling ensures that applications remain available even during traffic spikes by automatically adding more VMs to meet demand.</w:t>
      </w:r>
    </w:p>
    <w:p w14:paraId="79DE2973" w14:textId="77777777" w:rsidR="00C020AF" w:rsidRPr="00C020AF" w:rsidRDefault="00C020AF" w:rsidP="00C020AF">
      <w:pPr>
        <w:numPr>
          <w:ilvl w:val="0"/>
          <w:numId w:val="3"/>
        </w:numPr>
        <w:rPr>
          <w:rFonts w:asciiTheme="majorHAnsi" w:hAnsiTheme="majorHAnsi"/>
          <w:sz w:val="32"/>
          <w:szCs w:val="32"/>
          <w:lang w:val="en-US"/>
        </w:rPr>
      </w:pPr>
      <w:r w:rsidRPr="00C020AF">
        <w:rPr>
          <w:rFonts w:asciiTheme="majorHAnsi" w:hAnsiTheme="majorHAnsi"/>
          <w:b/>
          <w:sz w:val="32"/>
          <w:szCs w:val="32"/>
          <w:lang w:val="en-US"/>
        </w:rPr>
        <w:t>Cost Optimization</w:t>
      </w:r>
      <w:r w:rsidRPr="00C020AF">
        <w:rPr>
          <w:rFonts w:asciiTheme="majorHAnsi" w:hAnsiTheme="majorHAnsi"/>
          <w:sz w:val="32"/>
          <w:szCs w:val="32"/>
          <w:lang w:val="en-US"/>
        </w:rPr>
        <w:t>: It dynamically reduces the number of VMs during low traffic periods, minimizing unnecessary costs.</w:t>
      </w:r>
    </w:p>
    <w:p w14:paraId="5AE90B06" w14:textId="77777777" w:rsidR="00C020AF" w:rsidRPr="00C020AF" w:rsidRDefault="00C020AF" w:rsidP="00C020AF">
      <w:pPr>
        <w:numPr>
          <w:ilvl w:val="0"/>
          <w:numId w:val="3"/>
        </w:numPr>
        <w:rPr>
          <w:rFonts w:asciiTheme="majorHAnsi" w:hAnsiTheme="majorHAnsi"/>
          <w:sz w:val="32"/>
          <w:szCs w:val="32"/>
          <w:lang w:val="en-US"/>
        </w:rPr>
      </w:pPr>
      <w:r w:rsidRPr="00C020AF">
        <w:rPr>
          <w:rFonts w:asciiTheme="majorHAnsi" w:hAnsiTheme="majorHAnsi"/>
          <w:b/>
          <w:sz w:val="32"/>
          <w:szCs w:val="32"/>
          <w:lang w:val="en-US"/>
        </w:rPr>
        <w:t>Efficient Resource Utilization</w:t>
      </w:r>
      <w:r w:rsidRPr="00C020AF">
        <w:rPr>
          <w:rFonts w:asciiTheme="majorHAnsi" w:hAnsiTheme="majorHAnsi"/>
          <w:sz w:val="32"/>
          <w:szCs w:val="32"/>
          <w:lang w:val="en-US"/>
        </w:rPr>
        <w:t>: By scaling resources based on actual demand, Auto Scaling prevents over-provisioning and underutilization.</w:t>
      </w:r>
    </w:p>
    <w:p w14:paraId="3958D4E6" w14:textId="77777777" w:rsidR="00C020AF" w:rsidRPr="00C020AF" w:rsidRDefault="00C020AF" w:rsidP="00C020AF">
      <w:pPr>
        <w:numPr>
          <w:ilvl w:val="0"/>
          <w:numId w:val="3"/>
        </w:numPr>
        <w:rPr>
          <w:rFonts w:asciiTheme="majorHAnsi" w:hAnsiTheme="majorHAnsi"/>
          <w:sz w:val="32"/>
          <w:szCs w:val="32"/>
          <w:lang w:val="en-US"/>
        </w:rPr>
      </w:pPr>
      <w:r w:rsidRPr="00C020AF">
        <w:rPr>
          <w:rFonts w:asciiTheme="majorHAnsi" w:hAnsiTheme="majorHAnsi"/>
          <w:b/>
          <w:sz w:val="32"/>
          <w:szCs w:val="32"/>
          <w:lang w:val="en-US"/>
        </w:rPr>
        <w:t>Resilience to Failures</w:t>
      </w:r>
      <w:r w:rsidRPr="00C020AF">
        <w:rPr>
          <w:rFonts w:asciiTheme="majorHAnsi" w:hAnsiTheme="majorHAnsi"/>
          <w:sz w:val="32"/>
          <w:szCs w:val="32"/>
          <w:lang w:val="en-US"/>
        </w:rPr>
        <w:t>: Auto Scaling can replace unhealthy instances automatically, ensuring consistent application performance.</w:t>
      </w:r>
    </w:p>
    <w:p w14:paraId="1FEC4EBA" w14:textId="77777777" w:rsidR="00C020AF" w:rsidRPr="00C020AF" w:rsidRDefault="00C020AF" w:rsidP="00C020AF">
      <w:pPr>
        <w:numPr>
          <w:ilvl w:val="0"/>
          <w:numId w:val="3"/>
        </w:numPr>
        <w:rPr>
          <w:rFonts w:asciiTheme="majorHAnsi" w:hAnsiTheme="majorHAnsi"/>
          <w:sz w:val="32"/>
          <w:szCs w:val="32"/>
          <w:lang w:val="en-US"/>
        </w:rPr>
      </w:pPr>
      <w:r w:rsidRPr="00C020AF">
        <w:rPr>
          <w:rFonts w:asciiTheme="majorHAnsi" w:hAnsiTheme="majorHAnsi"/>
          <w:b/>
          <w:sz w:val="32"/>
          <w:szCs w:val="32"/>
          <w:lang w:val="en-US"/>
        </w:rPr>
        <w:t>Real-World Relevance</w:t>
      </w:r>
      <w:r w:rsidRPr="00C020AF">
        <w:rPr>
          <w:rFonts w:asciiTheme="majorHAnsi" w:hAnsiTheme="majorHAnsi"/>
          <w:sz w:val="32"/>
          <w:szCs w:val="32"/>
          <w:lang w:val="en-US"/>
        </w:rPr>
        <w:t>: The ability to manage variable workloads is a critical skill in cloud computing and aligns with industry practices.</w:t>
      </w:r>
    </w:p>
    <w:p w14:paraId="479500E0" w14:textId="77777777" w:rsidR="00C020AF" w:rsidRPr="00C020AF" w:rsidRDefault="00C020AF" w:rsidP="00C020AF">
      <w:pPr>
        <w:rPr>
          <w:rFonts w:asciiTheme="majorHAnsi" w:hAnsiTheme="majorHAnsi"/>
          <w:sz w:val="32"/>
          <w:szCs w:val="32"/>
          <w:lang w:val="en-US"/>
        </w:rPr>
        <w:sectPr w:rsidR="00C020AF" w:rsidRPr="00C020AF" w:rsidSect="00C020AF">
          <w:pgSz w:w="11910" w:h="16840"/>
          <w:pgMar w:top="1360" w:right="992" w:bottom="280" w:left="1417" w:header="360" w:footer="360" w:gutter="0"/>
          <w:cols w:space="720"/>
        </w:sectPr>
      </w:pPr>
    </w:p>
    <w:p w14:paraId="3A4F59E8" w14:textId="77777777" w:rsidR="00C020AF" w:rsidRPr="00C020AF" w:rsidRDefault="00C020AF" w:rsidP="00C020AF">
      <w:pPr>
        <w:rPr>
          <w:rFonts w:asciiTheme="majorHAnsi" w:hAnsiTheme="majorHAnsi"/>
          <w:b/>
          <w:sz w:val="32"/>
          <w:szCs w:val="32"/>
          <w:lang w:val="en-US"/>
        </w:rPr>
      </w:pPr>
      <w:r w:rsidRPr="00C020AF">
        <w:rPr>
          <w:rFonts w:asciiTheme="majorHAnsi" w:hAnsiTheme="majorHAnsi"/>
          <w:b/>
          <w:sz w:val="32"/>
          <w:szCs w:val="32"/>
          <w:lang w:val="en-US"/>
        </w:rPr>
        <w:lastRenderedPageBreak/>
        <w:t>Step-by-Step Overview</w:t>
      </w:r>
    </w:p>
    <w:p w14:paraId="1138EC88"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Step 1:</w:t>
      </w:r>
    </w:p>
    <w:p w14:paraId="4FD6C950" w14:textId="77777777" w:rsidR="00C020AF" w:rsidRPr="00C020AF" w:rsidRDefault="00C020AF" w:rsidP="00C020AF">
      <w:pPr>
        <w:numPr>
          <w:ilvl w:val="1"/>
          <w:numId w:val="3"/>
        </w:numPr>
        <w:rPr>
          <w:rFonts w:asciiTheme="majorHAnsi" w:hAnsiTheme="majorHAnsi"/>
          <w:sz w:val="32"/>
          <w:szCs w:val="32"/>
          <w:lang w:val="en-US"/>
        </w:rPr>
      </w:pPr>
      <w:r w:rsidRPr="00C020AF">
        <w:rPr>
          <w:rFonts w:asciiTheme="majorHAnsi" w:hAnsiTheme="majorHAnsi"/>
          <w:sz w:val="32"/>
          <w:szCs w:val="32"/>
          <w:lang w:val="en-US"/>
        </w:rPr>
        <w:t xml:space="preserve">Go to </w:t>
      </w:r>
      <w:hyperlink r:id="rId8" w:history="1">
        <w:r w:rsidRPr="00C020AF">
          <w:rPr>
            <w:rStyle w:val="Hyperlink"/>
            <w:rFonts w:asciiTheme="majorHAnsi" w:hAnsiTheme="majorHAnsi"/>
            <w:sz w:val="32"/>
            <w:szCs w:val="32"/>
            <w:lang w:val="en-US"/>
          </w:rPr>
          <w:t>AWS Management Console</w:t>
        </w:r>
      </w:hyperlink>
      <w:r w:rsidRPr="00C020AF">
        <w:rPr>
          <w:rFonts w:asciiTheme="majorHAnsi" w:hAnsiTheme="majorHAnsi"/>
          <w:sz w:val="32"/>
          <w:szCs w:val="32"/>
          <w:lang w:val="en-US"/>
        </w:rPr>
        <w:t>.</w:t>
      </w:r>
    </w:p>
    <w:p w14:paraId="7DF5ECD5" w14:textId="77777777" w:rsidR="00C020AF" w:rsidRPr="00C020AF" w:rsidRDefault="00C020AF" w:rsidP="00C020AF">
      <w:pPr>
        <w:numPr>
          <w:ilvl w:val="1"/>
          <w:numId w:val="3"/>
        </w:numPr>
        <w:rPr>
          <w:rFonts w:asciiTheme="majorHAnsi" w:hAnsiTheme="majorHAnsi"/>
          <w:sz w:val="32"/>
          <w:szCs w:val="32"/>
          <w:lang w:val="en-US"/>
        </w:rPr>
      </w:pPr>
      <w:r w:rsidRPr="00C020AF">
        <w:rPr>
          <w:rFonts w:asciiTheme="majorHAnsi" w:hAnsiTheme="majorHAnsi"/>
          <w:sz w:val="32"/>
          <w:szCs w:val="32"/>
          <w:lang w:val="en-US"/>
        </w:rPr>
        <w:t>Enter your username and password to log in.</w:t>
      </w:r>
    </w:p>
    <w:p w14:paraId="5E8BA15C" w14:textId="7F7EF4DC"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drawing>
          <wp:inline distT="0" distB="0" distL="0" distR="0" wp14:anchorId="77BC68B9" wp14:editId="54274EA2">
            <wp:extent cx="2657475" cy="1133475"/>
            <wp:effectExtent l="0" t="0" r="9525" b="9525"/>
            <wp:docPr id="1780859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7475" cy="1133475"/>
                    </a:xfrm>
                    <a:prstGeom prst="rect">
                      <a:avLst/>
                    </a:prstGeom>
                    <a:noFill/>
                    <a:ln>
                      <a:noFill/>
                    </a:ln>
                  </pic:spPr>
                </pic:pic>
              </a:graphicData>
            </a:graphic>
          </wp:inline>
        </w:drawing>
      </w:r>
    </w:p>
    <w:p w14:paraId="2DBA3B89" w14:textId="77777777" w:rsidR="00C020AF" w:rsidRPr="00C020AF" w:rsidRDefault="00C020AF" w:rsidP="00C020AF">
      <w:pPr>
        <w:rPr>
          <w:rFonts w:asciiTheme="majorHAnsi" w:hAnsiTheme="majorHAnsi"/>
          <w:sz w:val="32"/>
          <w:szCs w:val="32"/>
          <w:lang w:val="en-US"/>
        </w:rPr>
      </w:pPr>
    </w:p>
    <w:p w14:paraId="5C8ACCF0" w14:textId="77777777" w:rsidR="00C020AF" w:rsidRPr="00C020AF" w:rsidRDefault="00C020AF" w:rsidP="00C020AF">
      <w:pPr>
        <w:rPr>
          <w:rFonts w:asciiTheme="majorHAnsi" w:hAnsiTheme="majorHAnsi"/>
          <w:sz w:val="32"/>
          <w:szCs w:val="32"/>
          <w:lang w:val="en-US"/>
        </w:rPr>
      </w:pPr>
    </w:p>
    <w:p w14:paraId="53E4E8AE"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Step 2:</w:t>
      </w:r>
    </w:p>
    <w:p w14:paraId="0FBF3EB8"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Search for Launch Templates.</w:t>
      </w:r>
    </w:p>
    <w:p w14:paraId="36D5D4B6" w14:textId="30ACEE89"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drawing>
          <wp:inline distT="0" distB="0" distL="0" distR="0" wp14:anchorId="120A7BB8" wp14:editId="4B9CA9B4">
            <wp:extent cx="2476500" cy="1695450"/>
            <wp:effectExtent l="0" t="0" r="0" b="0"/>
            <wp:docPr id="4332557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6500" cy="1695450"/>
                    </a:xfrm>
                    <a:prstGeom prst="rect">
                      <a:avLst/>
                    </a:prstGeom>
                    <a:noFill/>
                    <a:ln>
                      <a:noFill/>
                    </a:ln>
                  </pic:spPr>
                </pic:pic>
              </a:graphicData>
            </a:graphic>
          </wp:inline>
        </w:drawing>
      </w:r>
    </w:p>
    <w:p w14:paraId="444E28FA" w14:textId="77777777" w:rsidR="00C020AF" w:rsidRPr="00C020AF" w:rsidRDefault="00C020AF" w:rsidP="00C020AF">
      <w:pPr>
        <w:rPr>
          <w:rFonts w:asciiTheme="majorHAnsi" w:hAnsiTheme="majorHAnsi"/>
          <w:sz w:val="32"/>
          <w:szCs w:val="32"/>
          <w:lang w:val="en-US"/>
        </w:rPr>
        <w:sectPr w:rsidR="00C020AF" w:rsidRPr="00C020AF" w:rsidSect="00C020AF">
          <w:pgSz w:w="11910" w:h="16840"/>
          <w:pgMar w:top="1360" w:right="992" w:bottom="280" w:left="1417" w:header="360" w:footer="360" w:gutter="0"/>
          <w:cols w:space="720"/>
        </w:sectPr>
      </w:pPr>
    </w:p>
    <w:p w14:paraId="0586D704"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lastRenderedPageBreak/>
        <w:t>Step 3:</w:t>
      </w:r>
    </w:p>
    <w:p w14:paraId="20F35FEA"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Click on the Create launch template.</w:t>
      </w:r>
    </w:p>
    <w:p w14:paraId="33B354F9" w14:textId="6BC17625"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drawing>
          <wp:anchor distT="0" distB="0" distL="0" distR="0" simplePos="0" relativeHeight="251656192" behindDoc="0" locked="0" layoutInCell="1" allowOverlap="1" wp14:anchorId="2CF44B31" wp14:editId="7BEA6F6C">
            <wp:simplePos x="0" y="0"/>
            <wp:positionH relativeFrom="column">
              <wp:posOffset>33655</wp:posOffset>
            </wp:positionH>
            <wp:positionV relativeFrom="paragraph">
              <wp:posOffset>182245</wp:posOffset>
            </wp:positionV>
            <wp:extent cx="4702175" cy="2447290"/>
            <wp:effectExtent l="0" t="0" r="3175" b="0"/>
            <wp:wrapTopAndBottom/>
            <wp:docPr id="198468867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a:picLocks noChangeAspect="1" noChangeArrowheads="1"/>
                    </pic:cNvPicPr>
                  </pic:nvPicPr>
                  <pic:blipFill>
                    <a:blip r:embed="rId11">
                      <a:extLst>
                        <a:ext uri="{28A0092B-C50C-407E-A947-70E740481C1C}">
                          <a14:useLocalDpi xmlns:a14="http://schemas.microsoft.com/office/drawing/2010/main" val="0"/>
                        </a:ext>
                      </a:extLst>
                    </a:blip>
                    <a:srcRect l="13225" r="13225"/>
                    <a:stretch>
                      <a:fillRect/>
                    </a:stretch>
                  </pic:blipFill>
                  <pic:spPr bwMode="auto">
                    <a:xfrm>
                      <a:off x="0" y="0"/>
                      <a:ext cx="4702175" cy="2447290"/>
                    </a:xfrm>
                    <a:prstGeom prst="rect">
                      <a:avLst/>
                    </a:prstGeom>
                    <a:noFill/>
                  </pic:spPr>
                </pic:pic>
              </a:graphicData>
            </a:graphic>
            <wp14:sizeRelH relativeFrom="page">
              <wp14:pctWidth>0</wp14:pctWidth>
            </wp14:sizeRelH>
            <wp14:sizeRelV relativeFrom="page">
              <wp14:pctHeight>0</wp14:pctHeight>
            </wp14:sizeRelV>
          </wp:anchor>
        </w:drawing>
      </w:r>
    </w:p>
    <w:p w14:paraId="01CF9A72" w14:textId="77777777" w:rsidR="00C020AF" w:rsidRPr="00C020AF" w:rsidRDefault="00C020AF" w:rsidP="00C020AF">
      <w:pPr>
        <w:rPr>
          <w:rFonts w:asciiTheme="majorHAnsi" w:hAnsiTheme="majorHAnsi"/>
          <w:sz w:val="32"/>
          <w:szCs w:val="32"/>
          <w:lang w:val="en-US"/>
        </w:rPr>
      </w:pPr>
    </w:p>
    <w:p w14:paraId="1464AD8E" w14:textId="77777777" w:rsidR="00C020AF" w:rsidRPr="00C020AF" w:rsidRDefault="00C020AF" w:rsidP="00C020AF">
      <w:pPr>
        <w:rPr>
          <w:rFonts w:asciiTheme="majorHAnsi" w:hAnsiTheme="majorHAnsi"/>
          <w:sz w:val="32"/>
          <w:szCs w:val="32"/>
          <w:lang w:val="en-US"/>
        </w:rPr>
      </w:pPr>
    </w:p>
    <w:p w14:paraId="7562E585"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Step 4:</w:t>
      </w:r>
    </w:p>
    <w:p w14:paraId="6E0C145A"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 xml:space="preserve">Create a </w:t>
      </w:r>
      <w:r w:rsidRPr="00C020AF">
        <w:rPr>
          <w:rFonts w:asciiTheme="majorHAnsi" w:hAnsiTheme="majorHAnsi"/>
          <w:b/>
          <w:sz w:val="32"/>
          <w:szCs w:val="32"/>
          <w:lang w:val="en-US"/>
        </w:rPr>
        <w:t xml:space="preserve">Launch Template </w:t>
      </w:r>
      <w:r w:rsidRPr="00C020AF">
        <w:rPr>
          <w:rFonts w:asciiTheme="majorHAnsi" w:hAnsiTheme="majorHAnsi"/>
          <w:sz w:val="32"/>
          <w:szCs w:val="32"/>
          <w:lang w:val="en-US"/>
        </w:rPr>
        <w:t xml:space="preserve">named </w:t>
      </w:r>
      <w:proofErr w:type="spellStart"/>
      <w:r w:rsidRPr="00C020AF">
        <w:rPr>
          <w:rFonts w:asciiTheme="majorHAnsi" w:hAnsiTheme="majorHAnsi"/>
          <w:b/>
          <w:sz w:val="32"/>
          <w:szCs w:val="32"/>
          <w:lang w:val="en-US"/>
        </w:rPr>
        <w:t>AutoScalingTemplate</w:t>
      </w:r>
      <w:proofErr w:type="spellEnd"/>
      <w:r w:rsidRPr="00C020AF">
        <w:rPr>
          <w:rFonts w:asciiTheme="majorHAnsi" w:hAnsiTheme="majorHAnsi"/>
          <w:b/>
          <w:sz w:val="32"/>
          <w:szCs w:val="32"/>
          <w:lang w:val="en-US"/>
        </w:rPr>
        <w:t xml:space="preserve"> </w:t>
      </w:r>
      <w:r w:rsidRPr="00C020AF">
        <w:rPr>
          <w:rFonts w:asciiTheme="majorHAnsi" w:hAnsiTheme="majorHAnsi"/>
          <w:sz w:val="32"/>
          <w:szCs w:val="32"/>
          <w:lang w:val="en-US"/>
        </w:rPr>
        <w:t xml:space="preserve">using an </w:t>
      </w:r>
      <w:r w:rsidRPr="00C020AF">
        <w:rPr>
          <w:rFonts w:asciiTheme="majorHAnsi" w:hAnsiTheme="majorHAnsi"/>
          <w:b/>
          <w:sz w:val="32"/>
          <w:szCs w:val="32"/>
          <w:lang w:val="en-US"/>
        </w:rPr>
        <w:t xml:space="preserve">Amazon Machine Image (AMI) </w:t>
      </w:r>
      <w:r w:rsidRPr="00C020AF">
        <w:rPr>
          <w:rFonts w:asciiTheme="majorHAnsi" w:hAnsiTheme="majorHAnsi"/>
          <w:sz w:val="32"/>
          <w:szCs w:val="32"/>
          <w:lang w:val="en-US"/>
        </w:rPr>
        <w:t xml:space="preserve">like Amazon Linux 2 or any default image, and choose an </w:t>
      </w:r>
      <w:r w:rsidRPr="00C020AF">
        <w:rPr>
          <w:rFonts w:asciiTheme="majorHAnsi" w:hAnsiTheme="majorHAnsi"/>
          <w:b/>
          <w:sz w:val="32"/>
          <w:szCs w:val="32"/>
          <w:lang w:val="en-US"/>
        </w:rPr>
        <w:t xml:space="preserve">instance type </w:t>
      </w:r>
      <w:r w:rsidRPr="00C020AF">
        <w:rPr>
          <w:rFonts w:asciiTheme="majorHAnsi" w:hAnsiTheme="majorHAnsi"/>
          <w:sz w:val="32"/>
          <w:szCs w:val="32"/>
          <w:lang w:val="en-US"/>
        </w:rPr>
        <w:t xml:space="preserve">such as </w:t>
      </w:r>
      <w:r w:rsidRPr="00C020AF">
        <w:rPr>
          <w:rFonts w:asciiTheme="majorHAnsi" w:hAnsiTheme="majorHAnsi"/>
          <w:b/>
          <w:sz w:val="32"/>
          <w:szCs w:val="32"/>
          <w:lang w:val="en-US"/>
        </w:rPr>
        <w:t>t</w:t>
      </w:r>
      <w:proofErr w:type="gramStart"/>
      <w:r w:rsidRPr="00C020AF">
        <w:rPr>
          <w:rFonts w:asciiTheme="majorHAnsi" w:hAnsiTheme="majorHAnsi"/>
          <w:b/>
          <w:sz w:val="32"/>
          <w:szCs w:val="32"/>
          <w:lang w:val="en-US"/>
        </w:rPr>
        <w:t>2.micro</w:t>
      </w:r>
      <w:proofErr w:type="gramEnd"/>
      <w:r w:rsidRPr="00C020AF">
        <w:rPr>
          <w:rFonts w:asciiTheme="majorHAnsi" w:hAnsiTheme="majorHAnsi"/>
          <w:b/>
          <w:sz w:val="32"/>
          <w:szCs w:val="32"/>
          <w:lang w:val="en-US"/>
        </w:rPr>
        <w:t xml:space="preserve"> </w:t>
      </w:r>
      <w:r w:rsidRPr="00C020AF">
        <w:rPr>
          <w:rFonts w:asciiTheme="majorHAnsi" w:hAnsiTheme="majorHAnsi"/>
          <w:sz w:val="32"/>
          <w:szCs w:val="32"/>
          <w:lang w:val="en-US"/>
        </w:rPr>
        <w:t xml:space="preserve">for free-tier eligibility. Select an </w:t>
      </w:r>
      <w:r w:rsidRPr="00C020AF">
        <w:rPr>
          <w:rFonts w:asciiTheme="majorHAnsi" w:hAnsiTheme="majorHAnsi"/>
          <w:b/>
          <w:sz w:val="32"/>
          <w:szCs w:val="32"/>
          <w:lang w:val="en-US"/>
        </w:rPr>
        <w:t xml:space="preserve">existing key pair </w:t>
      </w:r>
      <w:r w:rsidRPr="00C020AF">
        <w:rPr>
          <w:rFonts w:asciiTheme="majorHAnsi" w:hAnsiTheme="majorHAnsi"/>
          <w:sz w:val="32"/>
          <w:szCs w:val="32"/>
          <w:lang w:val="en-US"/>
        </w:rPr>
        <w:t xml:space="preserve">(or create a new one) to enable SSH access, and configure a </w:t>
      </w:r>
      <w:r w:rsidRPr="00C020AF">
        <w:rPr>
          <w:rFonts w:asciiTheme="majorHAnsi" w:hAnsiTheme="majorHAnsi"/>
          <w:b/>
          <w:sz w:val="32"/>
          <w:szCs w:val="32"/>
          <w:lang w:val="en-US"/>
        </w:rPr>
        <w:t xml:space="preserve">security group </w:t>
      </w:r>
      <w:r w:rsidRPr="00C020AF">
        <w:rPr>
          <w:rFonts w:asciiTheme="majorHAnsi" w:hAnsiTheme="majorHAnsi"/>
          <w:sz w:val="32"/>
          <w:szCs w:val="32"/>
          <w:lang w:val="en-US"/>
        </w:rPr>
        <w:t xml:space="preserve">that allows HTTP (port 80) and SSH (port 22). Once all details are filled out, click </w:t>
      </w:r>
      <w:r w:rsidRPr="00C020AF">
        <w:rPr>
          <w:rFonts w:asciiTheme="majorHAnsi" w:hAnsiTheme="majorHAnsi"/>
          <w:b/>
          <w:sz w:val="32"/>
          <w:szCs w:val="32"/>
          <w:lang w:val="en-US"/>
        </w:rPr>
        <w:t xml:space="preserve">Create launch template </w:t>
      </w:r>
      <w:r w:rsidRPr="00C020AF">
        <w:rPr>
          <w:rFonts w:asciiTheme="majorHAnsi" w:hAnsiTheme="majorHAnsi"/>
          <w:sz w:val="32"/>
          <w:szCs w:val="32"/>
          <w:lang w:val="en-US"/>
        </w:rPr>
        <w:t>to complete the setup.</w:t>
      </w:r>
    </w:p>
    <w:p w14:paraId="6075B668" w14:textId="75500C00"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drawing>
          <wp:inline distT="0" distB="0" distL="0" distR="0" wp14:anchorId="3738F4B9" wp14:editId="0328B461">
            <wp:extent cx="2657475" cy="590550"/>
            <wp:effectExtent l="0" t="0" r="9525" b="0"/>
            <wp:docPr id="12555525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7475" cy="590550"/>
                    </a:xfrm>
                    <a:prstGeom prst="rect">
                      <a:avLst/>
                    </a:prstGeom>
                    <a:noFill/>
                    <a:ln>
                      <a:noFill/>
                    </a:ln>
                  </pic:spPr>
                </pic:pic>
              </a:graphicData>
            </a:graphic>
          </wp:inline>
        </w:drawing>
      </w:r>
    </w:p>
    <w:p w14:paraId="1EE39B69" w14:textId="77777777" w:rsidR="00C020AF" w:rsidRPr="00C020AF" w:rsidRDefault="00C020AF" w:rsidP="00C020AF">
      <w:pPr>
        <w:rPr>
          <w:rFonts w:asciiTheme="majorHAnsi" w:hAnsiTheme="majorHAnsi"/>
          <w:sz w:val="32"/>
          <w:szCs w:val="32"/>
          <w:lang w:val="en-US"/>
        </w:rPr>
        <w:sectPr w:rsidR="00C020AF" w:rsidRPr="00C020AF" w:rsidSect="00C020AF">
          <w:pgSz w:w="11910" w:h="16840"/>
          <w:pgMar w:top="1360" w:right="992" w:bottom="280" w:left="1417" w:header="360" w:footer="360" w:gutter="0"/>
          <w:cols w:space="720"/>
        </w:sectPr>
      </w:pPr>
    </w:p>
    <w:p w14:paraId="1CCDC6A4"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lastRenderedPageBreak/>
        <w:t>Step 5:</w:t>
      </w:r>
    </w:p>
    <w:p w14:paraId="1D4A3D99"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 xml:space="preserve">Go to the </w:t>
      </w:r>
      <w:r w:rsidRPr="00C020AF">
        <w:rPr>
          <w:rFonts w:asciiTheme="majorHAnsi" w:hAnsiTheme="majorHAnsi"/>
          <w:b/>
          <w:sz w:val="32"/>
          <w:szCs w:val="32"/>
          <w:lang w:val="en-US"/>
        </w:rPr>
        <w:t xml:space="preserve">EC2 </w:t>
      </w:r>
      <w:proofErr w:type="gramStart"/>
      <w:r w:rsidRPr="00C020AF">
        <w:rPr>
          <w:rFonts w:asciiTheme="majorHAnsi" w:hAnsiTheme="majorHAnsi"/>
          <w:b/>
          <w:sz w:val="32"/>
          <w:szCs w:val="32"/>
          <w:lang w:val="en-US"/>
        </w:rPr>
        <w:t xml:space="preserve">Dashboard </w:t>
      </w:r>
      <w:r w:rsidRPr="00C020AF">
        <w:rPr>
          <w:rFonts w:asciiTheme="majorHAnsi" w:hAnsiTheme="majorHAnsi"/>
          <w:sz w:val="32"/>
          <w:szCs w:val="32"/>
          <w:lang w:val="en-US"/>
        </w:rPr>
        <w:t>.</w:t>
      </w:r>
      <w:proofErr w:type="gramEnd"/>
      <w:r w:rsidRPr="00C020AF">
        <w:rPr>
          <w:rFonts w:asciiTheme="majorHAnsi" w:hAnsiTheme="majorHAnsi"/>
          <w:sz w:val="32"/>
          <w:szCs w:val="32"/>
          <w:lang w:val="en-US"/>
        </w:rPr>
        <w:t xml:space="preserve"> On the left sidebar, click on </w:t>
      </w:r>
      <w:r w:rsidRPr="00C020AF">
        <w:rPr>
          <w:rFonts w:asciiTheme="majorHAnsi" w:hAnsiTheme="majorHAnsi"/>
          <w:b/>
          <w:sz w:val="32"/>
          <w:szCs w:val="32"/>
          <w:lang w:val="en-US"/>
        </w:rPr>
        <w:t>Auto Scaling Groups</w:t>
      </w:r>
      <w:r w:rsidRPr="00C020AF">
        <w:rPr>
          <w:rFonts w:asciiTheme="majorHAnsi" w:hAnsiTheme="majorHAnsi"/>
          <w:sz w:val="32"/>
          <w:szCs w:val="32"/>
          <w:lang w:val="en-US"/>
        </w:rPr>
        <w:t xml:space="preserve">. Click on </w:t>
      </w:r>
      <w:r w:rsidRPr="00C020AF">
        <w:rPr>
          <w:rFonts w:asciiTheme="majorHAnsi" w:hAnsiTheme="majorHAnsi"/>
          <w:b/>
          <w:sz w:val="32"/>
          <w:szCs w:val="32"/>
          <w:lang w:val="en-US"/>
        </w:rPr>
        <w:t>Create an Auto Scaling group</w:t>
      </w:r>
      <w:r w:rsidRPr="00C020AF">
        <w:rPr>
          <w:rFonts w:asciiTheme="majorHAnsi" w:hAnsiTheme="majorHAnsi"/>
          <w:sz w:val="32"/>
          <w:szCs w:val="32"/>
          <w:lang w:val="en-US"/>
        </w:rPr>
        <w:t>.</w:t>
      </w:r>
    </w:p>
    <w:p w14:paraId="4429DD04" w14:textId="4E35C906"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drawing>
          <wp:anchor distT="0" distB="0" distL="0" distR="0" simplePos="0" relativeHeight="251658240" behindDoc="0" locked="0" layoutInCell="1" allowOverlap="1" wp14:anchorId="32F56720" wp14:editId="013E4DA8">
            <wp:simplePos x="0" y="0"/>
            <wp:positionH relativeFrom="column">
              <wp:posOffset>38100</wp:posOffset>
            </wp:positionH>
            <wp:positionV relativeFrom="paragraph">
              <wp:posOffset>186055</wp:posOffset>
            </wp:positionV>
            <wp:extent cx="5770245" cy="2992120"/>
            <wp:effectExtent l="0" t="0" r="1905" b="0"/>
            <wp:wrapTopAndBottom/>
            <wp:docPr id="93550808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g"/>
                    <pic:cNvPicPr>
                      <a:picLocks noChangeAspect="1" noChangeArrowheads="1"/>
                    </pic:cNvPicPr>
                  </pic:nvPicPr>
                  <pic:blipFill>
                    <a:blip r:embed="rId13">
                      <a:extLst>
                        <a:ext uri="{28A0092B-C50C-407E-A947-70E740481C1C}">
                          <a14:useLocalDpi xmlns:a14="http://schemas.microsoft.com/office/drawing/2010/main" val="0"/>
                        </a:ext>
                      </a:extLst>
                    </a:blip>
                    <a:srcRect l="8043" r="8043"/>
                    <a:stretch>
                      <a:fillRect/>
                    </a:stretch>
                  </pic:blipFill>
                  <pic:spPr bwMode="auto">
                    <a:xfrm>
                      <a:off x="0" y="0"/>
                      <a:ext cx="5770245" cy="2992120"/>
                    </a:xfrm>
                    <a:prstGeom prst="rect">
                      <a:avLst/>
                    </a:prstGeom>
                    <a:noFill/>
                  </pic:spPr>
                </pic:pic>
              </a:graphicData>
            </a:graphic>
            <wp14:sizeRelH relativeFrom="page">
              <wp14:pctWidth>0</wp14:pctWidth>
            </wp14:sizeRelH>
            <wp14:sizeRelV relativeFrom="page">
              <wp14:pctHeight>0</wp14:pctHeight>
            </wp14:sizeRelV>
          </wp:anchor>
        </w:drawing>
      </w:r>
    </w:p>
    <w:p w14:paraId="1510B268"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Step 6:</w:t>
      </w:r>
    </w:p>
    <w:p w14:paraId="3C98EBFD" w14:textId="77777777" w:rsidR="00C020AF" w:rsidRPr="00C020AF" w:rsidRDefault="00C020AF" w:rsidP="00C020AF">
      <w:pPr>
        <w:rPr>
          <w:rFonts w:asciiTheme="majorHAnsi" w:hAnsiTheme="majorHAnsi"/>
          <w:sz w:val="32"/>
          <w:szCs w:val="32"/>
          <w:lang w:val="en-US"/>
        </w:rPr>
      </w:pPr>
      <w:r w:rsidRPr="00C020AF">
        <w:rPr>
          <w:rFonts w:asciiTheme="majorHAnsi" w:hAnsiTheme="majorHAnsi"/>
          <w:b/>
          <w:sz w:val="32"/>
          <w:szCs w:val="32"/>
          <w:lang w:val="en-US"/>
        </w:rPr>
        <w:t>Auto</w:t>
      </w:r>
      <w:r w:rsidRPr="00C020AF">
        <w:rPr>
          <w:rFonts w:asciiTheme="majorHAnsi" w:hAnsiTheme="majorHAnsi"/>
          <w:b/>
          <w:sz w:val="32"/>
          <w:szCs w:val="32"/>
          <w:lang w:val="en-US"/>
        </w:rPr>
        <w:tab/>
        <w:t>Scaling</w:t>
      </w:r>
      <w:r w:rsidRPr="00C020AF">
        <w:rPr>
          <w:rFonts w:asciiTheme="majorHAnsi" w:hAnsiTheme="majorHAnsi"/>
          <w:b/>
          <w:sz w:val="32"/>
          <w:szCs w:val="32"/>
          <w:lang w:val="en-US"/>
        </w:rPr>
        <w:tab/>
        <w:t>group</w:t>
      </w:r>
      <w:r w:rsidRPr="00C020AF">
        <w:rPr>
          <w:rFonts w:asciiTheme="majorHAnsi" w:hAnsiTheme="majorHAnsi"/>
          <w:b/>
          <w:sz w:val="32"/>
          <w:szCs w:val="32"/>
          <w:lang w:val="en-US"/>
        </w:rPr>
        <w:tab/>
        <w:t>name</w:t>
      </w:r>
      <w:r w:rsidRPr="00C020AF">
        <w:rPr>
          <w:rFonts w:asciiTheme="majorHAnsi" w:hAnsiTheme="majorHAnsi"/>
          <w:sz w:val="32"/>
          <w:szCs w:val="32"/>
          <w:lang w:val="en-US"/>
        </w:rPr>
        <w:t>:</w:t>
      </w:r>
      <w:r w:rsidRPr="00C020AF">
        <w:rPr>
          <w:rFonts w:asciiTheme="majorHAnsi" w:hAnsiTheme="majorHAnsi"/>
          <w:sz w:val="32"/>
          <w:szCs w:val="32"/>
          <w:lang w:val="en-US"/>
        </w:rPr>
        <w:tab/>
        <w:t>Give</w:t>
      </w:r>
      <w:r w:rsidRPr="00C020AF">
        <w:rPr>
          <w:rFonts w:asciiTheme="majorHAnsi" w:hAnsiTheme="majorHAnsi"/>
          <w:sz w:val="32"/>
          <w:szCs w:val="32"/>
          <w:lang w:val="en-US"/>
        </w:rPr>
        <w:tab/>
        <w:t>it</w:t>
      </w:r>
      <w:r w:rsidRPr="00C020AF">
        <w:rPr>
          <w:rFonts w:asciiTheme="majorHAnsi" w:hAnsiTheme="majorHAnsi"/>
          <w:sz w:val="32"/>
          <w:szCs w:val="32"/>
          <w:lang w:val="en-US"/>
        </w:rPr>
        <w:tab/>
        <w:t>a</w:t>
      </w:r>
      <w:r w:rsidRPr="00C020AF">
        <w:rPr>
          <w:rFonts w:asciiTheme="majorHAnsi" w:hAnsiTheme="majorHAnsi"/>
          <w:sz w:val="32"/>
          <w:szCs w:val="32"/>
          <w:lang w:val="en-US"/>
        </w:rPr>
        <w:tab/>
        <w:t>name</w:t>
      </w:r>
      <w:r w:rsidRPr="00C020AF">
        <w:rPr>
          <w:rFonts w:asciiTheme="majorHAnsi" w:hAnsiTheme="majorHAnsi"/>
          <w:sz w:val="32"/>
          <w:szCs w:val="32"/>
          <w:lang w:val="en-US"/>
        </w:rPr>
        <w:tab/>
      </w:r>
    </w:p>
    <w:p w14:paraId="51A22931" w14:textId="77777777" w:rsidR="00C020AF" w:rsidRPr="00C020AF" w:rsidRDefault="00C020AF" w:rsidP="00C020AF">
      <w:pPr>
        <w:rPr>
          <w:rFonts w:asciiTheme="majorHAnsi" w:hAnsiTheme="majorHAnsi"/>
          <w:sz w:val="32"/>
          <w:szCs w:val="32"/>
          <w:lang w:val="en-US"/>
        </w:rPr>
      </w:pPr>
      <w:r w:rsidRPr="00C020AF">
        <w:rPr>
          <w:rFonts w:asciiTheme="majorHAnsi" w:hAnsiTheme="majorHAnsi"/>
          <w:b/>
          <w:sz w:val="32"/>
          <w:szCs w:val="32"/>
          <w:lang w:val="en-US"/>
        </w:rPr>
        <w:t>Launch Template</w:t>
      </w:r>
      <w:r w:rsidRPr="00C020AF">
        <w:rPr>
          <w:rFonts w:asciiTheme="majorHAnsi" w:hAnsiTheme="majorHAnsi"/>
          <w:sz w:val="32"/>
          <w:szCs w:val="32"/>
          <w:lang w:val="en-US"/>
        </w:rPr>
        <w:t>: Select the launch template you created earlier (</w:t>
      </w:r>
      <w:proofErr w:type="spellStart"/>
      <w:r w:rsidRPr="00C020AF">
        <w:rPr>
          <w:rFonts w:asciiTheme="majorHAnsi" w:hAnsiTheme="majorHAnsi"/>
          <w:sz w:val="32"/>
          <w:szCs w:val="32"/>
          <w:lang w:val="en-US"/>
        </w:rPr>
        <w:t>AutoScalingTemplate</w:t>
      </w:r>
      <w:proofErr w:type="spellEnd"/>
      <w:r w:rsidRPr="00C020AF">
        <w:rPr>
          <w:rFonts w:asciiTheme="majorHAnsi" w:hAnsiTheme="majorHAnsi"/>
          <w:sz w:val="32"/>
          <w:szCs w:val="32"/>
          <w:lang w:val="en-US"/>
        </w:rPr>
        <w:t>).</w:t>
      </w:r>
    </w:p>
    <w:p w14:paraId="5513264D" w14:textId="31BF46A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drawing>
          <wp:anchor distT="0" distB="0" distL="0" distR="0" simplePos="0" relativeHeight="251660288" behindDoc="0" locked="0" layoutInCell="1" allowOverlap="1" wp14:anchorId="0B8205AE" wp14:editId="671F2AF1">
            <wp:simplePos x="0" y="0"/>
            <wp:positionH relativeFrom="column">
              <wp:posOffset>447040</wp:posOffset>
            </wp:positionH>
            <wp:positionV relativeFrom="paragraph">
              <wp:posOffset>182245</wp:posOffset>
            </wp:positionV>
            <wp:extent cx="5012055" cy="2604770"/>
            <wp:effectExtent l="0" t="0" r="0" b="5080"/>
            <wp:wrapTopAndBottom/>
            <wp:docPr id="3116247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a:picLocks noChangeAspect="1" noChangeArrowheads="1"/>
                    </pic:cNvPicPr>
                  </pic:nvPicPr>
                  <pic:blipFill>
                    <a:blip r:embed="rId14">
                      <a:extLst>
                        <a:ext uri="{28A0092B-C50C-407E-A947-70E740481C1C}">
                          <a14:useLocalDpi xmlns:a14="http://schemas.microsoft.com/office/drawing/2010/main" val="0"/>
                        </a:ext>
                      </a:extLst>
                    </a:blip>
                    <a:srcRect l="10239" r="10239"/>
                    <a:stretch>
                      <a:fillRect/>
                    </a:stretch>
                  </pic:blipFill>
                  <pic:spPr bwMode="auto">
                    <a:xfrm>
                      <a:off x="0" y="0"/>
                      <a:ext cx="5012055" cy="2604770"/>
                    </a:xfrm>
                    <a:prstGeom prst="rect">
                      <a:avLst/>
                    </a:prstGeom>
                    <a:noFill/>
                  </pic:spPr>
                </pic:pic>
              </a:graphicData>
            </a:graphic>
            <wp14:sizeRelH relativeFrom="page">
              <wp14:pctWidth>0</wp14:pctWidth>
            </wp14:sizeRelH>
            <wp14:sizeRelV relativeFrom="page">
              <wp14:pctHeight>0</wp14:pctHeight>
            </wp14:sizeRelV>
          </wp:anchor>
        </w:drawing>
      </w:r>
    </w:p>
    <w:p w14:paraId="5AB12838" w14:textId="77777777" w:rsidR="00C020AF" w:rsidRPr="00C020AF" w:rsidRDefault="00C020AF" w:rsidP="00C020AF">
      <w:pPr>
        <w:rPr>
          <w:rFonts w:asciiTheme="majorHAnsi" w:hAnsiTheme="majorHAnsi"/>
          <w:sz w:val="32"/>
          <w:szCs w:val="32"/>
          <w:lang w:val="en-US"/>
        </w:rPr>
        <w:sectPr w:rsidR="00C020AF" w:rsidRPr="00C020AF" w:rsidSect="00C020AF">
          <w:pgSz w:w="11910" w:h="16840"/>
          <w:pgMar w:top="1360" w:right="992" w:bottom="280" w:left="1417" w:header="360" w:footer="360" w:gutter="0"/>
          <w:cols w:space="720"/>
        </w:sectPr>
      </w:pPr>
    </w:p>
    <w:p w14:paraId="5960DAC9"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lastRenderedPageBreak/>
        <w:t>Step 7:</w:t>
      </w:r>
    </w:p>
    <w:p w14:paraId="73B6472E" w14:textId="77777777" w:rsidR="00C020AF" w:rsidRPr="00C020AF" w:rsidRDefault="00C020AF" w:rsidP="00C020AF">
      <w:pPr>
        <w:rPr>
          <w:rFonts w:asciiTheme="majorHAnsi" w:hAnsiTheme="majorHAnsi"/>
          <w:sz w:val="32"/>
          <w:szCs w:val="32"/>
          <w:lang w:val="en-US"/>
        </w:rPr>
      </w:pPr>
      <w:r w:rsidRPr="00C020AF">
        <w:rPr>
          <w:rFonts w:asciiTheme="majorHAnsi" w:hAnsiTheme="majorHAnsi"/>
          <w:b/>
          <w:sz w:val="32"/>
          <w:szCs w:val="32"/>
          <w:lang w:val="en-US"/>
        </w:rPr>
        <w:t>VPC and Subnets</w:t>
      </w:r>
      <w:r w:rsidRPr="00C020AF">
        <w:rPr>
          <w:rFonts w:asciiTheme="majorHAnsi" w:hAnsiTheme="majorHAnsi"/>
          <w:sz w:val="32"/>
          <w:szCs w:val="32"/>
          <w:lang w:val="en-US"/>
        </w:rPr>
        <w:t xml:space="preserve">: Choose your </w:t>
      </w:r>
      <w:r w:rsidRPr="00C020AF">
        <w:rPr>
          <w:rFonts w:asciiTheme="majorHAnsi" w:hAnsiTheme="majorHAnsi"/>
          <w:b/>
          <w:sz w:val="32"/>
          <w:szCs w:val="32"/>
          <w:lang w:val="en-US"/>
        </w:rPr>
        <w:t xml:space="preserve">VPC </w:t>
      </w:r>
    </w:p>
    <w:p w14:paraId="32D59AB6"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Step 8:</w:t>
      </w:r>
    </w:p>
    <w:p w14:paraId="479CFA47" w14:textId="70A6E894"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For this PoC leave the next settings as default and click next</w:t>
      </w:r>
      <w:r w:rsidRPr="00C020AF">
        <w:rPr>
          <w:rFonts w:asciiTheme="majorHAnsi" w:hAnsiTheme="majorHAnsi"/>
          <w:sz w:val="32"/>
          <w:szCs w:val="32"/>
          <w:lang w:val="en-US"/>
        </w:rPr>
        <w:drawing>
          <wp:inline distT="0" distB="0" distL="0" distR="0" wp14:anchorId="1F111D7F" wp14:editId="7D13FEF3">
            <wp:extent cx="2657475" cy="971550"/>
            <wp:effectExtent l="0" t="0" r="9525" b="0"/>
            <wp:docPr id="19562760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7475" cy="971550"/>
                    </a:xfrm>
                    <a:prstGeom prst="rect">
                      <a:avLst/>
                    </a:prstGeom>
                    <a:noFill/>
                    <a:ln>
                      <a:noFill/>
                    </a:ln>
                  </pic:spPr>
                </pic:pic>
              </a:graphicData>
            </a:graphic>
          </wp:inline>
        </w:drawing>
      </w:r>
    </w:p>
    <w:p w14:paraId="6C3A5E8A" w14:textId="77777777" w:rsidR="00C020AF" w:rsidRPr="00C020AF" w:rsidRDefault="00C020AF" w:rsidP="00C020AF">
      <w:pPr>
        <w:rPr>
          <w:rFonts w:asciiTheme="majorHAnsi" w:hAnsiTheme="majorHAnsi"/>
          <w:sz w:val="32"/>
          <w:szCs w:val="32"/>
          <w:lang w:val="en-US"/>
        </w:rPr>
        <w:sectPr w:rsidR="00C020AF" w:rsidRPr="00C020AF" w:rsidSect="00C020AF">
          <w:pgSz w:w="11910" w:h="16840"/>
          <w:pgMar w:top="1360" w:right="992" w:bottom="280" w:left="1417" w:header="360" w:footer="360" w:gutter="0"/>
          <w:cols w:space="720"/>
        </w:sectPr>
      </w:pPr>
    </w:p>
    <w:p w14:paraId="1649D1CA" w14:textId="77777777" w:rsidR="00C020AF" w:rsidRPr="00C020AF" w:rsidRDefault="00C020AF" w:rsidP="00C020AF">
      <w:pPr>
        <w:rPr>
          <w:rFonts w:asciiTheme="majorHAnsi" w:hAnsiTheme="majorHAnsi"/>
          <w:sz w:val="32"/>
          <w:szCs w:val="32"/>
          <w:lang w:val="en-US"/>
        </w:rPr>
      </w:pPr>
    </w:p>
    <w:p w14:paraId="2901FD63" w14:textId="77777777" w:rsidR="00C020AF" w:rsidRPr="00C020AF" w:rsidRDefault="00C020AF" w:rsidP="00C020AF">
      <w:pPr>
        <w:rPr>
          <w:rFonts w:asciiTheme="majorHAnsi" w:hAnsiTheme="majorHAnsi"/>
          <w:sz w:val="32"/>
          <w:szCs w:val="32"/>
          <w:lang w:val="en-US"/>
        </w:rPr>
      </w:pPr>
    </w:p>
    <w:p w14:paraId="4C6291FC" w14:textId="77777777" w:rsidR="00C020AF" w:rsidRPr="00C020AF" w:rsidRDefault="00C020AF" w:rsidP="00C020AF">
      <w:pPr>
        <w:rPr>
          <w:rFonts w:asciiTheme="majorHAnsi" w:hAnsiTheme="majorHAnsi"/>
          <w:sz w:val="32"/>
          <w:szCs w:val="32"/>
          <w:lang w:val="en-US"/>
        </w:rPr>
      </w:pPr>
    </w:p>
    <w:p w14:paraId="7C875446"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Step 9:</w:t>
      </w:r>
    </w:p>
    <w:p w14:paraId="6EB8F890"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Review all the settings you've configured. Once satisfied, click</w:t>
      </w:r>
    </w:p>
    <w:p w14:paraId="1DE7221E" w14:textId="7B94231D" w:rsidR="00C020AF" w:rsidRPr="00C020AF" w:rsidRDefault="00C020AF" w:rsidP="00C020AF">
      <w:pPr>
        <w:rPr>
          <w:rFonts w:asciiTheme="majorHAnsi" w:hAnsiTheme="majorHAnsi"/>
          <w:sz w:val="32"/>
          <w:szCs w:val="32"/>
          <w:lang w:val="en-US"/>
        </w:rPr>
        <w:sectPr w:rsidR="00C020AF" w:rsidRPr="00C020AF" w:rsidSect="00C020AF">
          <w:pgSz w:w="11910" w:h="16840"/>
          <w:pgMar w:top="1420" w:right="992" w:bottom="280" w:left="1417" w:header="360" w:footer="360" w:gutter="0"/>
          <w:cols w:space="720"/>
        </w:sectPr>
      </w:pPr>
      <w:r w:rsidRPr="00C020AF">
        <w:rPr>
          <w:rFonts w:asciiTheme="majorHAnsi" w:hAnsiTheme="majorHAnsi"/>
          <w:b/>
          <w:sz w:val="32"/>
          <w:szCs w:val="32"/>
          <w:lang w:val="en-US"/>
        </w:rPr>
        <w:t xml:space="preserve">Create Auto Scaling Group </w:t>
      </w:r>
    </w:p>
    <w:p w14:paraId="47149EE2"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lastRenderedPageBreak/>
        <w:t>From the ending the auto scaling group be created.</w:t>
      </w:r>
    </w:p>
    <w:p w14:paraId="7D20109A" w14:textId="77777777" w:rsidR="00C020AF" w:rsidRPr="00C020AF" w:rsidRDefault="00C020AF" w:rsidP="00C020AF">
      <w:pPr>
        <w:rPr>
          <w:rFonts w:asciiTheme="majorHAnsi" w:hAnsiTheme="majorHAnsi"/>
          <w:sz w:val="32"/>
          <w:szCs w:val="32"/>
          <w:lang w:val="en-US"/>
        </w:rPr>
        <w:sectPr w:rsidR="00C020AF" w:rsidRPr="00C020AF" w:rsidSect="00C020AF">
          <w:pgSz w:w="11910" w:h="16840"/>
          <w:pgMar w:top="1420" w:right="992" w:bottom="280" w:left="1417" w:header="360" w:footer="360" w:gutter="0"/>
          <w:cols w:space="720"/>
        </w:sectPr>
      </w:pPr>
    </w:p>
    <w:p w14:paraId="5229CF3E"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lastRenderedPageBreak/>
        <w:t>Step 10:</w:t>
      </w:r>
    </w:p>
    <w:p w14:paraId="29005B8F" w14:textId="77777777" w:rsidR="00C020AF" w:rsidRPr="00C020AF" w:rsidRDefault="00C020AF" w:rsidP="00C020AF">
      <w:pPr>
        <w:rPr>
          <w:rFonts w:asciiTheme="majorHAnsi" w:hAnsiTheme="majorHAnsi"/>
          <w:sz w:val="32"/>
          <w:szCs w:val="32"/>
          <w:lang w:val="en-US"/>
        </w:rPr>
      </w:pPr>
      <w:r w:rsidRPr="00C020AF">
        <w:rPr>
          <w:rFonts w:asciiTheme="majorHAnsi" w:hAnsiTheme="majorHAnsi"/>
          <w:b/>
          <w:sz w:val="32"/>
          <w:szCs w:val="32"/>
          <w:lang w:val="en-US"/>
        </w:rPr>
        <w:t xml:space="preserve">Testing Auto </w:t>
      </w:r>
      <w:proofErr w:type="gramStart"/>
      <w:r w:rsidRPr="00C020AF">
        <w:rPr>
          <w:rFonts w:asciiTheme="majorHAnsi" w:hAnsiTheme="majorHAnsi"/>
          <w:b/>
          <w:sz w:val="32"/>
          <w:szCs w:val="32"/>
          <w:lang w:val="en-US"/>
        </w:rPr>
        <w:t xml:space="preserve">Scaling </w:t>
      </w:r>
      <w:r w:rsidRPr="00C020AF">
        <w:rPr>
          <w:rFonts w:asciiTheme="majorHAnsi" w:hAnsiTheme="majorHAnsi"/>
          <w:sz w:val="32"/>
          <w:szCs w:val="32"/>
          <w:lang w:val="en-US"/>
        </w:rPr>
        <w:t>:</w:t>
      </w:r>
      <w:proofErr w:type="gramEnd"/>
    </w:p>
    <w:p w14:paraId="0DC55538" w14:textId="77777777" w:rsidR="00C020AF" w:rsidRPr="00C020AF" w:rsidRDefault="00C020AF" w:rsidP="00C020AF">
      <w:pPr>
        <w:rPr>
          <w:rFonts w:asciiTheme="majorHAnsi" w:hAnsiTheme="majorHAnsi"/>
          <w:b/>
          <w:sz w:val="32"/>
          <w:szCs w:val="32"/>
          <w:lang w:val="en-US"/>
        </w:rPr>
      </w:pPr>
      <w:bookmarkStart w:id="4" w:name="2et92p0"/>
      <w:bookmarkEnd w:id="4"/>
      <w:r w:rsidRPr="00C020AF">
        <w:rPr>
          <w:rFonts w:asciiTheme="majorHAnsi" w:hAnsiTheme="majorHAnsi"/>
          <w:b/>
          <w:sz w:val="32"/>
          <w:szCs w:val="32"/>
          <w:lang w:val="en-US"/>
        </w:rPr>
        <w:t>Important Note</w:t>
      </w:r>
    </w:p>
    <w:p w14:paraId="6662F7C5" w14:textId="77777777" w:rsidR="00C020AF" w:rsidRPr="00C020AF" w:rsidRDefault="00C020AF" w:rsidP="00C020AF">
      <w:pPr>
        <w:rPr>
          <w:rFonts w:asciiTheme="majorHAnsi" w:hAnsiTheme="majorHAnsi"/>
          <w:sz w:val="32"/>
          <w:szCs w:val="32"/>
          <w:lang w:val="en-US"/>
        </w:rPr>
      </w:pPr>
      <w:r w:rsidRPr="00C020AF">
        <w:rPr>
          <w:rFonts w:asciiTheme="majorHAnsi" w:hAnsiTheme="majorHAnsi"/>
          <w:b/>
          <w:sz w:val="32"/>
          <w:szCs w:val="32"/>
          <w:lang w:val="en-US"/>
        </w:rPr>
        <w:t>Do Not Perform This Test If You Want to Avoid Costs</w:t>
      </w:r>
      <w:r w:rsidRPr="00C020AF">
        <w:rPr>
          <w:rFonts w:asciiTheme="majorHAnsi" w:hAnsiTheme="majorHAnsi"/>
          <w:sz w:val="32"/>
          <w:szCs w:val="32"/>
          <w:lang w:val="en-US"/>
        </w:rPr>
        <w:t>:</w:t>
      </w:r>
    </w:p>
    <w:p w14:paraId="7DC823C5" w14:textId="77777777" w:rsidR="00C020AF" w:rsidRPr="00C020AF" w:rsidRDefault="00C020AF" w:rsidP="00C020AF">
      <w:pPr>
        <w:numPr>
          <w:ilvl w:val="0"/>
          <w:numId w:val="4"/>
        </w:numPr>
        <w:rPr>
          <w:rFonts w:asciiTheme="majorHAnsi" w:hAnsiTheme="majorHAnsi"/>
          <w:sz w:val="32"/>
          <w:szCs w:val="32"/>
          <w:lang w:val="en-US"/>
        </w:rPr>
      </w:pPr>
      <w:r w:rsidRPr="00C020AF">
        <w:rPr>
          <w:rFonts w:asciiTheme="majorHAnsi" w:hAnsiTheme="majorHAnsi"/>
          <w:sz w:val="32"/>
          <w:szCs w:val="32"/>
          <w:lang w:val="en-US"/>
        </w:rPr>
        <w:t>Launching and running additional EC2 instances will incur charges beyond the AWS Free Tier.</w:t>
      </w:r>
    </w:p>
    <w:p w14:paraId="0211294B" w14:textId="77777777" w:rsidR="00C020AF" w:rsidRPr="00C020AF" w:rsidRDefault="00C020AF" w:rsidP="00C020AF">
      <w:pPr>
        <w:numPr>
          <w:ilvl w:val="0"/>
          <w:numId w:val="4"/>
        </w:numPr>
        <w:rPr>
          <w:rFonts w:asciiTheme="majorHAnsi" w:hAnsiTheme="majorHAnsi"/>
          <w:sz w:val="32"/>
          <w:szCs w:val="32"/>
          <w:lang w:val="en-US"/>
        </w:rPr>
      </w:pPr>
      <w:r w:rsidRPr="00C020AF">
        <w:rPr>
          <w:rFonts w:asciiTheme="majorHAnsi" w:hAnsiTheme="majorHAnsi"/>
          <w:sz w:val="32"/>
          <w:szCs w:val="32"/>
          <w:lang w:val="en-US"/>
        </w:rPr>
        <w:t>Simulating high CPU usage and triggering scaling may increase costs temporarily due to additional resource allocation.</w:t>
      </w:r>
    </w:p>
    <w:p w14:paraId="6769C4F0" w14:textId="77777777" w:rsidR="00C020AF" w:rsidRPr="00C020AF" w:rsidRDefault="00C020AF" w:rsidP="00C020AF">
      <w:pPr>
        <w:rPr>
          <w:rFonts w:asciiTheme="majorHAnsi" w:hAnsiTheme="majorHAnsi"/>
          <w:sz w:val="32"/>
          <w:szCs w:val="32"/>
          <w:lang w:val="en-US"/>
        </w:rPr>
      </w:pPr>
    </w:p>
    <w:p w14:paraId="5FB508D9" w14:textId="77777777" w:rsidR="00C020AF" w:rsidRPr="00C020AF" w:rsidRDefault="00C020AF" w:rsidP="00C020AF">
      <w:pPr>
        <w:rPr>
          <w:rFonts w:asciiTheme="majorHAnsi" w:hAnsiTheme="majorHAnsi"/>
          <w:sz w:val="32"/>
          <w:szCs w:val="32"/>
          <w:lang w:val="en-US"/>
        </w:rPr>
      </w:pPr>
    </w:p>
    <w:p w14:paraId="3F215F9F" w14:textId="77777777" w:rsidR="00C020AF" w:rsidRPr="00C020AF" w:rsidRDefault="00C020AF" w:rsidP="00C020AF">
      <w:pPr>
        <w:numPr>
          <w:ilvl w:val="0"/>
          <w:numId w:val="5"/>
        </w:numPr>
        <w:rPr>
          <w:rFonts w:asciiTheme="majorHAnsi" w:hAnsiTheme="majorHAnsi"/>
          <w:b/>
          <w:sz w:val="32"/>
          <w:szCs w:val="32"/>
          <w:lang w:val="en-US"/>
        </w:rPr>
      </w:pPr>
      <w:r w:rsidRPr="00C020AF">
        <w:rPr>
          <w:rFonts w:asciiTheme="majorHAnsi" w:hAnsiTheme="majorHAnsi"/>
          <w:b/>
          <w:sz w:val="32"/>
          <w:szCs w:val="32"/>
          <w:lang w:val="en-US"/>
        </w:rPr>
        <w:t>Simulate High CPU Usage on an EC2 Instance</w:t>
      </w:r>
    </w:p>
    <w:p w14:paraId="7E5E3B16"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Connect to one of your EC2 instances in the Auto Scaling Group using SSH.</w:t>
      </w:r>
    </w:p>
    <w:p w14:paraId="000DC384"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Run</w:t>
      </w:r>
      <w:r w:rsidRPr="00C020AF">
        <w:rPr>
          <w:rFonts w:asciiTheme="majorHAnsi" w:hAnsiTheme="majorHAnsi"/>
          <w:sz w:val="32"/>
          <w:szCs w:val="32"/>
          <w:lang w:val="en-US"/>
        </w:rPr>
        <w:tab/>
        <w:t>a</w:t>
      </w:r>
      <w:r w:rsidRPr="00C020AF">
        <w:rPr>
          <w:rFonts w:asciiTheme="majorHAnsi" w:hAnsiTheme="majorHAnsi"/>
          <w:sz w:val="32"/>
          <w:szCs w:val="32"/>
          <w:lang w:val="en-US"/>
        </w:rPr>
        <w:tab/>
        <w:t>command</w:t>
      </w:r>
      <w:r w:rsidRPr="00C020AF">
        <w:rPr>
          <w:rFonts w:asciiTheme="majorHAnsi" w:hAnsiTheme="majorHAnsi"/>
          <w:sz w:val="32"/>
          <w:szCs w:val="32"/>
          <w:lang w:val="en-US"/>
        </w:rPr>
        <w:tab/>
        <w:t>to</w:t>
      </w:r>
      <w:r w:rsidRPr="00C020AF">
        <w:rPr>
          <w:rFonts w:asciiTheme="majorHAnsi" w:hAnsiTheme="majorHAnsi"/>
          <w:sz w:val="32"/>
          <w:szCs w:val="32"/>
          <w:lang w:val="en-US"/>
        </w:rPr>
        <w:tab/>
        <w:t>create</w:t>
      </w:r>
      <w:r w:rsidRPr="00C020AF">
        <w:rPr>
          <w:rFonts w:asciiTheme="majorHAnsi" w:hAnsiTheme="majorHAnsi"/>
          <w:sz w:val="32"/>
          <w:szCs w:val="32"/>
          <w:lang w:val="en-US"/>
        </w:rPr>
        <w:tab/>
        <w:t>artificial</w:t>
      </w:r>
      <w:r w:rsidRPr="00C020AF">
        <w:rPr>
          <w:rFonts w:asciiTheme="majorHAnsi" w:hAnsiTheme="majorHAnsi"/>
          <w:sz w:val="32"/>
          <w:szCs w:val="32"/>
          <w:lang w:val="en-US"/>
        </w:rPr>
        <w:tab/>
        <w:t>CPU</w:t>
      </w:r>
      <w:r w:rsidRPr="00C020AF">
        <w:rPr>
          <w:rFonts w:asciiTheme="majorHAnsi" w:hAnsiTheme="majorHAnsi"/>
          <w:sz w:val="32"/>
          <w:szCs w:val="32"/>
          <w:lang w:val="en-US"/>
        </w:rPr>
        <w:tab/>
        <w:t>load.</w:t>
      </w:r>
      <w:r w:rsidRPr="00C020AF">
        <w:rPr>
          <w:rFonts w:asciiTheme="majorHAnsi" w:hAnsiTheme="majorHAnsi"/>
          <w:sz w:val="32"/>
          <w:szCs w:val="32"/>
          <w:lang w:val="en-US"/>
        </w:rPr>
        <w:tab/>
        <w:t>For example:</w:t>
      </w:r>
    </w:p>
    <w:p w14:paraId="2B1250A2" w14:textId="77777777" w:rsidR="00C020AF" w:rsidRPr="00C020AF" w:rsidRDefault="00C020AF" w:rsidP="00C020AF">
      <w:pPr>
        <w:rPr>
          <w:rFonts w:asciiTheme="majorHAnsi" w:hAnsiTheme="majorHAnsi"/>
          <w:b/>
          <w:sz w:val="32"/>
          <w:szCs w:val="32"/>
          <w:lang w:val="en-US"/>
        </w:rPr>
      </w:pPr>
      <w:proofErr w:type="spellStart"/>
      <w:r w:rsidRPr="00C020AF">
        <w:rPr>
          <w:rFonts w:asciiTheme="majorHAnsi" w:hAnsiTheme="majorHAnsi"/>
          <w:b/>
          <w:sz w:val="32"/>
          <w:szCs w:val="32"/>
          <w:lang w:val="en-US"/>
        </w:rPr>
        <w:t>sudo</w:t>
      </w:r>
      <w:proofErr w:type="spellEnd"/>
      <w:r w:rsidRPr="00C020AF">
        <w:rPr>
          <w:rFonts w:asciiTheme="majorHAnsi" w:hAnsiTheme="majorHAnsi"/>
          <w:b/>
          <w:sz w:val="32"/>
          <w:szCs w:val="32"/>
          <w:lang w:val="en-US"/>
        </w:rPr>
        <w:t xml:space="preserve"> yum install -y stress</w:t>
      </w:r>
    </w:p>
    <w:p w14:paraId="78AC1ABC" w14:textId="77777777" w:rsidR="00C020AF" w:rsidRPr="00C020AF" w:rsidRDefault="00C020AF" w:rsidP="00C020AF">
      <w:pPr>
        <w:rPr>
          <w:rFonts w:asciiTheme="majorHAnsi" w:hAnsiTheme="majorHAnsi"/>
          <w:b/>
          <w:sz w:val="32"/>
          <w:szCs w:val="32"/>
          <w:lang w:val="en-US"/>
        </w:rPr>
      </w:pPr>
      <w:r w:rsidRPr="00C020AF">
        <w:rPr>
          <w:rFonts w:asciiTheme="majorHAnsi" w:hAnsiTheme="majorHAnsi"/>
          <w:b/>
          <w:sz w:val="32"/>
          <w:szCs w:val="32"/>
          <w:lang w:val="en-US"/>
        </w:rPr>
        <w:t>stress --</w:t>
      </w:r>
      <w:proofErr w:type="spellStart"/>
      <w:r w:rsidRPr="00C020AF">
        <w:rPr>
          <w:rFonts w:asciiTheme="majorHAnsi" w:hAnsiTheme="majorHAnsi"/>
          <w:b/>
          <w:sz w:val="32"/>
          <w:szCs w:val="32"/>
          <w:lang w:val="en-US"/>
        </w:rPr>
        <w:t>cpu</w:t>
      </w:r>
      <w:proofErr w:type="spellEnd"/>
      <w:r w:rsidRPr="00C020AF">
        <w:rPr>
          <w:rFonts w:asciiTheme="majorHAnsi" w:hAnsiTheme="majorHAnsi"/>
          <w:b/>
          <w:sz w:val="32"/>
          <w:szCs w:val="32"/>
          <w:lang w:val="en-US"/>
        </w:rPr>
        <w:t xml:space="preserve"> 2 --timeout 300</w:t>
      </w:r>
    </w:p>
    <w:p w14:paraId="7D8A9B80"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This command will utilize 2 CPU cores for 5 minutes, simulating high CPU usage.</w:t>
      </w:r>
    </w:p>
    <w:p w14:paraId="497C6B6B" w14:textId="77777777" w:rsidR="00C020AF" w:rsidRPr="00C020AF" w:rsidRDefault="00C020AF" w:rsidP="00C020AF">
      <w:pPr>
        <w:numPr>
          <w:ilvl w:val="0"/>
          <w:numId w:val="5"/>
        </w:numPr>
        <w:rPr>
          <w:rFonts w:asciiTheme="majorHAnsi" w:hAnsiTheme="majorHAnsi"/>
          <w:b/>
          <w:sz w:val="32"/>
          <w:szCs w:val="32"/>
          <w:lang w:val="en-US"/>
        </w:rPr>
      </w:pPr>
      <w:r w:rsidRPr="00C020AF">
        <w:rPr>
          <w:rFonts w:asciiTheme="majorHAnsi" w:hAnsiTheme="majorHAnsi"/>
          <w:b/>
          <w:sz w:val="32"/>
          <w:szCs w:val="32"/>
          <w:lang w:val="en-US"/>
        </w:rPr>
        <w:t>Monitor Scaling Activities</w:t>
      </w:r>
    </w:p>
    <w:p w14:paraId="4531D3B1"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Navigate to the</w:t>
      </w:r>
      <w:r w:rsidRPr="00C020AF">
        <w:rPr>
          <w:rFonts w:asciiTheme="majorHAnsi" w:hAnsiTheme="majorHAnsi"/>
          <w:sz w:val="32"/>
          <w:szCs w:val="32"/>
          <w:lang w:val="en-US"/>
        </w:rPr>
        <w:tab/>
      </w:r>
      <w:r w:rsidRPr="00C020AF">
        <w:rPr>
          <w:rFonts w:asciiTheme="majorHAnsi" w:hAnsiTheme="majorHAnsi"/>
          <w:b/>
          <w:sz w:val="32"/>
          <w:szCs w:val="32"/>
          <w:lang w:val="en-US"/>
        </w:rPr>
        <w:t>AWS Management Console</w:t>
      </w:r>
      <w:r w:rsidRPr="00C020AF">
        <w:rPr>
          <w:rFonts w:asciiTheme="majorHAnsi" w:hAnsiTheme="majorHAnsi"/>
          <w:b/>
          <w:sz w:val="32"/>
          <w:szCs w:val="32"/>
          <w:lang w:val="en-US"/>
        </w:rPr>
        <w:tab/>
      </w:r>
      <w:r w:rsidRPr="00C020AF">
        <w:rPr>
          <w:rFonts w:asciiTheme="majorHAnsi" w:hAnsiTheme="majorHAnsi"/>
          <w:sz w:val="32"/>
          <w:szCs w:val="32"/>
          <w:lang w:val="en-US"/>
        </w:rPr>
        <w:t xml:space="preserve">&gt; </w:t>
      </w:r>
      <w:r w:rsidRPr="00C020AF">
        <w:rPr>
          <w:rFonts w:asciiTheme="majorHAnsi" w:hAnsiTheme="majorHAnsi"/>
          <w:b/>
          <w:sz w:val="32"/>
          <w:szCs w:val="32"/>
          <w:lang w:val="en-US"/>
        </w:rPr>
        <w:t xml:space="preserve">EC2 Dashboard </w:t>
      </w:r>
      <w:r w:rsidRPr="00C020AF">
        <w:rPr>
          <w:rFonts w:asciiTheme="majorHAnsi" w:hAnsiTheme="majorHAnsi"/>
          <w:sz w:val="32"/>
          <w:szCs w:val="32"/>
          <w:lang w:val="en-US"/>
        </w:rPr>
        <w:t xml:space="preserve">&gt; </w:t>
      </w:r>
      <w:r w:rsidRPr="00C020AF">
        <w:rPr>
          <w:rFonts w:asciiTheme="majorHAnsi" w:hAnsiTheme="majorHAnsi"/>
          <w:b/>
          <w:sz w:val="32"/>
          <w:szCs w:val="32"/>
          <w:lang w:val="en-US"/>
        </w:rPr>
        <w:t>Auto Scaling Groups</w:t>
      </w:r>
      <w:r w:rsidRPr="00C020AF">
        <w:rPr>
          <w:rFonts w:asciiTheme="majorHAnsi" w:hAnsiTheme="majorHAnsi"/>
          <w:sz w:val="32"/>
          <w:szCs w:val="32"/>
          <w:lang w:val="en-US"/>
        </w:rPr>
        <w:t>.</w:t>
      </w:r>
    </w:p>
    <w:p w14:paraId="239315C1"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 xml:space="preserve">Select your Auto Scaling Group and go to the </w:t>
      </w:r>
      <w:r w:rsidRPr="00C020AF">
        <w:rPr>
          <w:rFonts w:asciiTheme="majorHAnsi" w:hAnsiTheme="majorHAnsi"/>
          <w:b/>
          <w:sz w:val="32"/>
          <w:szCs w:val="32"/>
          <w:lang w:val="en-US"/>
        </w:rPr>
        <w:t xml:space="preserve">Activity History </w:t>
      </w:r>
      <w:r w:rsidRPr="00C020AF">
        <w:rPr>
          <w:rFonts w:asciiTheme="majorHAnsi" w:hAnsiTheme="majorHAnsi"/>
          <w:sz w:val="32"/>
          <w:szCs w:val="32"/>
          <w:lang w:val="en-US"/>
        </w:rPr>
        <w:t>tab.</w:t>
      </w:r>
    </w:p>
    <w:p w14:paraId="5CB64888" w14:textId="77777777" w:rsidR="00C020AF" w:rsidRPr="00C020AF" w:rsidRDefault="00C020AF" w:rsidP="00C020AF">
      <w:pPr>
        <w:rPr>
          <w:rFonts w:asciiTheme="majorHAnsi" w:hAnsiTheme="majorHAnsi"/>
          <w:sz w:val="32"/>
          <w:szCs w:val="32"/>
          <w:lang w:val="en-US"/>
        </w:rPr>
        <w:sectPr w:rsidR="00C020AF" w:rsidRPr="00C020AF" w:rsidSect="00C020AF">
          <w:pgSz w:w="11910" w:h="16840"/>
          <w:pgMar w:top="1360" w:right="992" w:bottom="280" w:left="1417" w:header="360" w:footer="360" w:gutter="0"/>
          <w:cols w:space="720"/>
        </w:sectPr>
      </w:pPr>
    </w:p>
    <w:p w14:paraId="580964D1"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lastRenderedPageBreak/>
        <w:t>Check if a new instance is being launched based on your scaling policy (e.g., CPU utilization exceeding 50%).</w:t>
      </w:r>
    </w:p>
    <w:p w14:paraId="7B6D96D7" w14:textId="77777777" w:rsidR="00C020AF" w:rsidRPr="00C020AF" w:rsidRDefault="00C020AF" w:rsidP="00C020AF">
      <w:pPr>
        <w:numPr>
          <w:ilvl w:val="0"/>
          <w:numId w:val="5"/>
        </w:numPr>
        <w:rPr>
          <w:rFonts w:asciiTheme="majorHAnsi" w:hAnsiTheme="majorHAnsi"/>
          <w:b/>
          <w:sz w:val="32"/>
          <w:szCs w:val="32"/>
          <w:lang w:val="en-US"/>
        </w:rPr>
      </w:pPr>
      <w:r w:rsidRPr="00C020AF">
        <w:rPr>
          <w:rFonts w:asciiTheme="majorHAnsi" w:hAnsiTheme="majorHAnsi"/>
          <w:b/>
          <w:sz w:val="32"/>
          <w:szCs w:val="32"/>
          <w:lang w:val="en-US"/>
        </w:rPr>
        <w:t>Terminate the Stress Test</w:t>
      </w:r>
    </w:p>
    <w:p w14:paraId="3640AC0B"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Once testing is done, stop the CPU load by pressing Ctrl+C in the terminal or by terminating the stress process.</w:t>
      </w:r>
    </w:p>
    <w:p w14:paraId="6A14F83C" w14:textId="77777777" w:rsidR="00C020AF" w:rsidRPr="00C020AF" w:rsidRDefault="00C020AF" w:rsidP="00C020AF">
      <w:pPr>
        <w:numPr>
          <w:ilvl w:val="0"/>
          <w:numId w:val="5"/>
        </w:numPr>
        <w:rPr>
          <w:rFonts w:asciiTheme="majorHAnsi" w:hAnsiTheme="majorHAnsi"/>
          <w:b/>
          <w:sz w:val="32"/>
          <w:szCs w:val="32"/>
          <w:lang w:val="en-US"/>
        </w:rPr>
      </w:pPr>
      <w:r w:rsidRPr="00C020AF">
        <w:rPr>
          <w:rFonts w:asciiTheme="majorHAnsi" w:hAnsiTheme="majorHAnsi"/>
          <w:b/>
          <w:sz w:val="32"/>
          <w:szCs w:val="32"/>
          <w:lang w:val="en-US"/>
        </w:rPr>
        <w:t>Verify Scaling Down</w:t>
      </w:r>
    </w:p>
    <w:p w14:paraId="4184189F"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After the CPU usage drops, monitor the Auto Scaling Group again to confirm that unnecessary instances are terminated, returning to the desired capacity.</w:t>
      </w:r>
    </w:p>
    <w:p w14:paraId="03B16B26" w14:textId="77777777" w:rsidR="00C020AF" w:rsidRPr="00C020AF" w:rsidRDefault="00C020AF" w:rsidP="00C020AF">
      <w:pPr>
        <w:rPr>
          <w:rFonts w:asciiTheme="majorHAnsi" w:hAnsiTheme="majorHAnsi"/>
          <w:sz w:val="32"/>
          <w:szCs w:val="32"/>
          <w:lang w:val="en-US"/>
        </w:rPr>
      </w:pPr>
    </w:p>
    <w:p w14:paraId="48684D0C" w14:textId="77777777" w:rsidR="00C020AF" w:rsidRPr="00C020AF" w:rsidRDefault="00C020AF" w:rsidP="00C020AF">
      <w:pPr>
        <w:rPr>
          <w:rFonts w:asciiTheme="majorHAnsi" w:hAnsiTheme="majorHAnsi"/>
          <w:sz w:val="32"/>
          <w:szCs w:val="32"/>
          <w:lang w:val="en-US"/>
        </w:rPr>
      </w:pPr>
    </w:p>
    <w:p w14:paraId="6460A0B2" w14:textId="77777777" w:rsidR="00C020AF" w:rsidRPr="00C020AF" w:rsidRDefault="00C020AF" w:rsidP="00C020AF">
      <w:pPr>
        <w:rPr>
          <w:rFonts w:asciiTheme="majorHAnsi" w:hAnsiTheme="majorHAnsi"/>
          <w:b/>
          <w:sz w:val="32"/>
          <w:szCs w:val="32"/>
          <w:lang w:val="en-US"/>
        </w:rPr>
      </w:pPr>
      <w:bookmarkStart w:id="5" w:name="tyjcwt"/>
      <w:bookmarkEnd w:id="5"/>
      <w:r w:rsidRPr="00C020AF">
        <w:rPr>
          <w:rFonts w:asciiTheme="majorHAnsi" w:hAnsiTheme="majorHAnsi"/>
          <w:b/>
          <w:sz w:val="32"/>
          <w:szCs w:val="32"/>
          <w:lang w:val="en-US"/>
        </w:rPr>
        <w:t>Outcome</w:t>
      </w:r>
    </w:p>
    <w:p w14:paraId="6A01B69C"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This Proof of Concept (PoC) aimed to implement Auto Scaling in AWS to dynamically manage EC2 instances based on workload demand, ensuring efficient resource utilization and cost-effectiveness.</w:t>
      </w:r>
    </w:p>
    <w:p w14:paraId="5EC778BA" w14:textId="77777777" w:rsidR="00C020AF" w:rsidRPr="00C020AF" w:rsidRDefault="00C020AF" w:rsidP="00C020AF">
      <w:pPr>
        <w:rPr>
          <w:rFonts w:asciiTheme="majorHAnsi" w:hAnsiTheme="majorHAnsi"/>
          <w:sz w:val="32"/>
          <w:szCs w:val="32"/>
          <w:lang w:val="en-US"/>
        </w:rPr>
      </w:pPr>
      <w:r w:rsidRPr="00C020AF">
        <w:rPr>
          <w:rFonts w:asciiTheme="majorHAnsi" w:hAnsiTheme="majorHAnsi"/>
          <w:sz w:val="32"/>
          <w:szCs w:val="32"/>
          <w:lang w:val="en-US"/>
        </w:rPr>
        <w:t>Here's the outcome of the PoC:</w:t>
      </w:r>
    </w:p>
    <w:p w14:paraId="256F73A7" w14:textId="77777777" w:rsidR="00C020AF" w:rsidRPr="00C020AF" w:rsidRDefault="00C020AF" w:rsidP="00C020AF">
      <w:pPr>
        <w:numPr>
          <w:ilvl w:val="0"/>
          <w:numId w:val="6"/>
        </w:numPr>
        <w:rPr>
          <w:rFonts w:asciiTheme="majorHAnsi" w:hAnsiTheme="majorHAnsi"/>
          <w:sz w:val="32"/>
          <w:szCs w:val="32"/>
          <w:lang w:val="en-US"/>
        </w:rPr>
      </w:pPr>
      <w:r w:rsidRPr="00C020AF">
        <w:rPr>
          <w:rFonts w:asciiTheme="majorHAnsi" w:hAnsiTheme="majorHAnsi"/>
          <w:b/>
          <w:sz w:val="32"/>
          <w:szCs w:val="32"/>
          <w:lang w:val="en-US"/>
        </w:rPr>
        <w:t>Launch Template and Auto Scaling Group Setup</w:t>
      </w:r>
      <w:r w:rsidRPr="00C020AF">
        <w:rPr>
          <w:rFonts w:asciiTheme="majorHAnsi" w:hAnsiTheme="majorHAnsi"/>
          <w:sz w:val="32"/>
          <w:szCs w:val="32"/>
          <w:lang w:val="en-US"/>
        </w:rPr>
        <w:t>: Successfully created a launch template and configured an Auto Scaling Group with scaling policies to dynamically manage EC2 instances based on workload.</w:t>
      </w:r>
    </w:p>
    <w:p w14:paraId="3FB49FB7" w14:textId="77777777" w:rsidR="00C020AF" w:rsidRPr="00C020AF" w:rsidRDefault="00C020AF" w:rsidP="00C020AF">
      <w:pPr>
        <w:numPr>
          <w:ilvl w:val="0"/>
          <w:numId w:val="6"/>
        </w:numPr>
        <w:rPr>
          <w:rFonts w:asciiTheme="majorHAnsi" w:hAnsiTheme="majorHAnsi"/>
          <w:sz w:val="32"/>
          <w:szCs w:val="32"/>
          <w:lang w:val="en-US"/>
        </w:rPr>
      </w:pPr>
      <w:r w:rsidRPr="00C020AF">
        <w:rPr>
          <w:rFonts w:asciiTheme="majorHAnsi" w:hAnsiTheme="majorHAnsi"/>
          <w:b/>
          <w:sz w:val="32"/>
          <w:szCs w:val="32"/>
          <w:lang w:val="en-US"/>
        </w:rPr>
        <w:t>Dynamic Scaling and Monitoring</w:t>
      </w:r>
      <w:r w:rsidRPr="00C020AF">
        <w:rPr>
          <w:rFonts w:asciiTheme="majorHAnsi" w:hAnsiTheme="majorHAnsi"/>
          <w:sz w:val="32"/>
          <w:szCs w:val="32"/>
          <w:lang w:val="en-US"/>
        </w:rPr>
        <w:t>: Implemented scaling policies triggered by CPU utilization and verified automatic scaling actions using the Auto Scaling Group's Activity History.</w:t>
      </w:r>
    </w:p>
    <w:p w14:paraId="0F60055A" w14:textId="77777777" w:rsidR="00C020AF" w:rsidRPr="00C020AF" w:rsidRDefault="00C020AF" w:rsidP="00C020AF">
      <w:pPr>
        <w:numPr>
          <w:ilvl w:val="0"/>
          <w:numId w:val="6"/>
        </w:numPr>
        <w:rPr>
          <w:rFonts w:asciiTheme="majorHAnsi" w:hAnsiTheme="majorHAnsi"/>
          <w:sz w:val="32"/>
          <w:szCs w:val="32"/>
          <w:lang w:val="en-US"/>
        </w:rPr>
      </w:pPr>
      <w:r w:rsidRPr="00C020AF">
        <w:rPr>
          <w:rFonts w:asciiTheme="majorHAnsi" w:hAnsiTheme="majorHAnsi"/>
          <w:b/>
          <w:sz w:val="32"/>
          <w:szCs w:val="32"/>
          <w:lang w:val="en-US"/>
        </w:rPr>
        <w:lastRenderedPageBreak/>
        <w:t>Cost Awareness</w:t>
      </w:r>
      <w:r w:rsidRPr="00C020AF">
        <w:rPr>
          <w:rFonts w:asciiTheme="majorHAnsi" w:hAnsiTheme="majorHAnsi"/>
          <w:sz w:val="32"/>
          <w:szCs w:val="32"/>
          <w:lang w:val="en-US"/>
        </w:rPr>
        <w:t>: Highlighted potential costs of running additional instances beyond the AWS Free Tier during testing and ensured resource usage was optimized.</w:t>
      </w:r>
    </w:p>
    <w:p w14:paraId="31B24DEF" w14:textId="77777777" w:rsidR="00CD624E" w:rsidRPr="00C020AF" w:rsidRDefault="00CD624E">
      <w:pPr>
        <w:rPr>
          <w:rFonts w:asciiTheme="majorHAnsi" w:hAnsiTheme="majorHAnsi"/>
          <w:sz w:val="32"/>
          <w:szCs w:val="32"/>
        </w:rPr>
      </w:pPr>
    </w:p>
    <w:sectPr w:rsidR="00CD624E" w:rsidRPr="00C02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9228D"/>
    <w:multiLevelType w:val="multilevel"/>
    <w:tmpl w:val="5EC2C860"/>
    <w:lvl w:ilvl="0">
      <w:start w:val="1"/>
      <w:numFmt w:val="decimal"/>
      <w:lvlText w:val="%1."/>
      <w:lvlJc w:val="left"/>
      <w:pPr>
        <w:ind w:left="383" w:hanging="327"/>
      </w:pPr>
      <w:rPr>
        <w:rFonts w:ascii="Times New Roman" w:eastAsia="Times New Roman" w:hAnsi="Times New Roman" w:cs="Times New Roman"/>
        <w:b/>
        <w:i w:val="0"/>
        <w:sz w:val="32"/>
        <w:szCs w:val="32"/>
      </w:rPr>
    </w:lvl>
    <w:lvl w:ilvl="1">
      <w:numFmt w:val="bullet"/>
      <w:lvlText w:val="•"/>
      <w:lvlJc w:val="left"/>
      <w:pPr>
        <w:ind w:left="1291" w:hanging="327"/>
      </w:pPr>
    </w:lvl>
    <w:lvl w:ilvl="2">
      <w:numFmt w:val="bullet"/>
      <w:lvlText w:val="•"/>
      <w:lvlJc w:val="left"/>
      <w:pPr>
        <w:ind w:left="2203" w:hanging="326"/>
      </w:pPr>
    </w:lvl>
    <w:lvl w:ilvl="3">
      <w:numFmt w:val="bullet"/>
      <w:lvlText w:val="•"/>
      <w:lvlJc w:val="left"/>
      <w:pPr>
        <w:ind w:left="3114" w:hanging="327"/>
      </w:pPr>
    </w:lvl>
    <w:lvl w:ilvl="4">
      <w:numFmt w:val="bullet"/>
      <w:lvlText w:val="•"/>
      <w:lvlJc w:val="left"/>
      <w:pPr>
        <w:ind w:left="4026" w:hanging="326"/>
      </w:pPr>
    </w:lvl>
    <w:lvl w:ilvl="5">
      <w:numFmt w:val="bullet"/>
      <w:lvlText w:val="•"/>
      <w:lvlJc w:val="left"/>
      <w:pPr>
        <w:ind w:left="4937" w:hanging="327"/>
      </w:pPr>
    </w:lvl>
    <w:lvl w:ilvl="6">
      <w:numFmt w:val="bullet"/>
      <w:lvlText w:val="•"/>
      <w:lvlJc w:val="left"/>
      <w:pPr>
        <w:ind w:left="5849" w:hanging="327"/>
      </w:pPr>
    </w:lvl>
    <w:lvl w:ilvl="7">
      <w:numFmt w:val="bullet"/>
      <w:lvlText w:val="•"/>
      <w:lvlJc w:val="left"/>
      <w:pPr>
        <w:ind w:left="6760" w:hanging="327"/>
      </w:pPr>
    </w:lvl>
    <w:lvl w:ilvl="8">
      <w:numFmt w:val="bullet"/>
      <w:lvlText w:val="•"/>
      <w:lvlJc w:val="left"/>
      <w:pPr>
        <w:ind w:left="7672" w:hanging="327"/>
      </w:pPr>
    </w:lvl>
  </w:abstractNum>
  <w:abstractNum w:abstractNumId="1" w15:restartNumberingAfterBreak="0">
    <w:nsid w:val="361575AB"/>
    <w:multiLevelType w:val="multilevel"/>
    <w:tmpl w:val="CE4A91FC"/>
    <w:lvl w:ilvl="0">
      <w:start w:val="1"/>
      <w:numFmt w:val="decimal"/>
      <w:lvlText w:val="%1."/>
      <w:lvlJc w:val="left"/>
      <w:pPr>
        <w:ind w:left="23" w:hanging="318"/>
      </w:pPr>
      <w:rPr>
        <w:rFonts w:ascii="Times New Roman" w:eastAsia="Times New Roman" w:hAnsi="Times New Roman" w:cs="Times New Roman"/>
        <w:b w:val="0"/>
        <w:i w:val="0"/>
        <w:sz w:val="32"/>
        <w:szCs w:val="32"/>
      </w:rPr>
    </w:lvl>
    <w:lvl w:ilvl="1">
      <w:numFmt w:val="bullet"/>
      <w:lvlText w:val="•"/>
      <w:lvlJc w:val="left"/>
      <w:pPr>
        <w:ind w:left="967" w:hanging="318"/>
      </w:pPr>
    </w:lvl>
    <w:lvl w:ilvl="2">
      <w:numFmt w:val="bullet"/>
      <w:lvlText w:val="•"/>
      <w:lvlJc w:val="left"/>
      <w:pPr>
        <w:ind w:left="1915" w:hanging="318"/>
      </w:pPr>
    </w:lvl>
    <w:lvl w:ilvl="3">
      <w:numFmt w:val="bullet"/>
      <w:lvlText w:val="•"/>
      <w:lvlJc w:val="left"/>
      <w:pPr>
        <w:ind w:left="2862" w:hanging="318"/>
      </w:pPr>
    </w:lvl>
    <w:lvl w:ilvl="4">
      <w:numFmt w:val="bullet"/>
      <w:lvlText w:val="•"/>
      <w:lvlJc w:val="left"/>
      <w:pPr>
        <w:ind w:left="3810" w:hanging="318"/>
      </w:pPr>
    </w:lvl>
    <w:lvl w:ilvl="5">
      <w:numFmt w:val="bullet"/>
      <w:lvlText w:val="•"/>
      <w:lvlJc w:val="left"/>
      <w:pPr>
        <w:ind w:left="4757" w:hanging="318"/>
      </w:pPr>
    </w:lvl>
    <w:lvl w:ilvl="6">
      <w:numFmt w:val="bullet"/>
      <w:lvlText w:val="•"/>
      <w:lvlJc w:val="left"/>
      <w:pPr>
        <w:ind w:left="5705" w:hanging="318"/>
      </w:pPr>
    </w:lvl>
    <w:lvl w:ilvl="7">
      <w:numFmt w:val="bullet"/>
      <w:lvlText w:val="•"/>
      <w:lvlJc w:val="left"/>
      <w:pPr>
        <w:ind w:left="6652" w:hanging="317"/>
      </w:pPr>
    </w:lvl>
    <w:lvl w:ilvl="8">
      <w:numFmt w:val="bullet"/>
      <w:lvlText w:val="•"/>
      <w:lvlJc w:val="left"/>
      <w:pPr>
        <w:ind w:left="7600" w:hanging="318"/>
      </w:pPr>
    </w:lvl>
  </w:abstractNum>
  <w:abstractNum w:abstractNumId="2" w15:restartNumberingAfterBreak="0">
    <w:nsid w:val="3CE9715F"/>
    <w:multiLevelType w:val="multilevel"/>
    <w:tmpl w:val="148A672A"/>
    <w:lvl w:ilvl="0">
      <w:start w:val="1"/>
      <w:numFmt w:val="decimal"/>
      <w:lvlText w:val="%1."/>
      <w:lvlJc w:val="left"/>
      <w:pPr>
        <w:ind w:left="1464" w:hanging="327"/>
      </w:pPr>
      <w:rPr>
        <w:rFonts w:ascii="Times New Roman" w:eastAsia="Times New Roman" w:hAnsi="Times New Roman" w:cs="Times New Roman"/>
        <w:b w:val="0"/>
        <w:i w:val="0"/>
        <w:sz w:val="32"/>
        <w:szCs w:val="32"/>
      </w:rPr>
    </w:lvl>
    <w:lvl w:ilvl="1">
      <w:numFmt w:val="bullet"/>
      <w:lvlText w:val="•"/>
      <w:lvlJc w:val="left"/>
      <w:pPr>
        <w:ind w:left="2263" w:hanging="326"/>
      </w:pPr>
    </w:lvl>
    <w:lvl w:ilvl="2">
      <w:numFmt w:val="bullet"/>
      <w:lvlText w:val="•"/>
      <w:lvlJc w:val="left"/>
      <w:pPr>
        <w:ind w:left="3067" w:hanging="327"/>
      </w:pPr>
    </w:lvl>
    <w:lvl w:ilvl="3">
      <w:numFmt w:val="bullet"/>
      <w:lvlText w:val="•"/>
      <w:lvlJc w:val="left"/>
      <w:pPr>
        <w:ind w:left="3870" w:hanging="327"/>
      </w:pPr>
    </w:lvl>
    <w:lvl w:ilvl="4">
      <w:numFmt w:val="bullet"/>
      <w:lvlText w:val="•"/>
      <w:lvlJc w:val="left"/>
      <w:pPr>
        <w:ind w:left="4674" w:hanging="327"/>
      </w:pPr>
    </w:lvl>
    <w:lvl w:ilvl="5">
      <w:numFmt w:val="bullet"/>
      <w:lvlText w:val="•"/>
      <w:lvlJc w:val="left"/>
      <w:pPr>
        <w:ind w:left="5477" w:hanging="327"/>
      </w:pPr>
    </w:lvl>
    <w:lvl w:ilvl="6">
      <w:numFmt w:val="bullet"/>
      <w:lvlText w:val="•"/>
      <w:lvlJc w:val="left"/>
      <w:pPr>
        <w:ind w:left="6281" w:hanging="327"/>
      </w:pPr>
    </w:lvl>
    <w:lvl w:ilvl="7">
      <w:numFmt w:val="bullet"/>
      <w:lvlText w:val="•"/>
      <w:lvlJc w:val="left"/>
      <w:pPr>
        <w:ind w:left="7084" w:hanging="327"/>
      </w:pPr>
    </w:lvl>
    <w:lvl w:ilvl="8">
      <w:numFmt w:val="bullet"/>
      <w:lvlText w:val="•"/>
      <w:lvlJc w:val="left"/>
      <w:pPr>
        <w:ind w:left="7888" w:hanging="327"/>
      </w:pPr>
    </w:lvl>
  </w:abstractNum>
  <w:abstractNum w:abstractNumId="3" w15:restartNumberingAfterBreak="0">
    <w:nsid w:val="47525E00"/>
    <w:multiLevelType w:val="multilevel"/>
    <w:tmpl w:val="E1E6E704"/>
    <w:lvl w:ilvl="0">
      <w:start w:val="1"/>
      <w:numFmt w:val="decimal"/>
      <w:lvlText w:val="%1."/>
      <w:lvlJc w:val="left"/>
      <w:pPr>
        <w:ind w:left="383" w:hanging="327"/>
      </w:pPr>
      <w:rPr>
        <w:rFonts w:ascii="Times New Roman" w:eastAsia="Times New Roman" w:hAnsi="Times New Roman" w:cs="Times New Roman"/>
        <w:b w:val="0"/>
        <w:i w:val="0"/>
        <w:sz w:val="32"/>
        <w:szCs w:val="32"/>
      </w:rPr>
    </w:lvl>
    <w:lvl w:ilvl="1">
      <w:numFmt w:val="bullet"/>
      <w:lvlText w:val="•"/>
      <w:lvlJc w:val="left"/>
      <w:pPr>
        <w:ind w:left="1291" w:hanging="327"/>
      </w:pPr>
    </w:lvl>
    <w:lvl w:ilvl="2">
      <w:numFmt w:val="bullet"/>
      <w:lvlText w:val="•"/>
      <w:lvlJc w:val="left"/>
      <w:pPr>
        <w:ind w:left="2203" w:hanging="326"/>
      </w:pPr>
    </w:lvl>
    <w:lvl w:ilvl="3">
      <w:numFmt w:val="bullet"/>
      <w:lvlText w:val="•"/>
      <w:lvlJc w:val="left"/>
      <w:pPr>
        <w:ind w:left="3114" w:hanging="327"/>
      </w:pPr>
    </w:lvl>
    <w:lvl w:ilvl="4">
      <w:numFmt w:val="bullet"/>
      <w:lvlText w:val="•"/>
      <w:lvlJc w:val="left"/>
      <w:pPr>
        <w:ind w:left="4026" w:hanging="326"/>
      </w:pPr>
    </w:lvl>
    <w:lvl w:ilvl="5">
      <w:numFmt w:val="bullet"/>
      <w:lvlText w:val="•"/>
      <w:lvlJc w:val="left"/>
      <w:pPr>
        <w:ind w:left="4937" w:hanging="327"/>
      </w:pPr>
    </w:lvl>
    <w:lvl w:ilvl="6">
      <w:numFmt w:val="bullet"/>
      <w:lvlText w:val="•"/>
      <w:lvlJc w:val="left"/>
      <w:pPr>
        <w:ind w:left="5849" w:hanging="327"/>
      </w:pPr>
    </w:lvl>
    <w:lvl w:ilvl="7">
      <w:numFmt w:val="bullet"/>
      <w:lvlText w:val="•"/>
      <w:lvlJc w:val="left"/>
      <w:pPr>
        <w:ind w:left="6760" w:hanging="327"/>
      </w:pPr>
    </w:lvl>
    <w:lvl w:ilvl="8">
      <w:numFmt w:val="bullet"/>
      <w:lvlText w:val="•"/>
      <w:lvlJc w:val="left"/>
      <w:pPr>
        <w:ind w:left="7672" w:hanging="327"/>
      </w:pPr>
    </w:lvl>
  </w:abstractNum>
  <w:abstractNum w:abstractNumId="4" w15:restartNumberingAfterBreak="0">
    <w:nsid w:val="59C93D44"/>
    <w:multiLevelType w:val="multilevel"/>
    <w:tmpl w:val="2E1C40B8"/>
    <w:lvl w:ilvl="0">
      <w:start w:val="1"/>
      <w:numFmt w:val="decimal"/>
      <w:lvlText w:val="%1."/>
      <w:lvlJc w:val="left"/>
      <w:pPr>
        <w:ind w:left="383" w:hanging="327"/>
      </w:pPr>
      <w:rPr>
        <w:rFonts w:ascii="Times New Roman" w:eastAsia="Times New Roman" w:hAnsi="Times New Roman" w:cs="Times New Roman"/>
        <w:b/>
        <w:i w:val="0"/>
        <w:sz w:val="32"/>
        <w:szCs w:val="32"/>
      </w:rPr>
    </w:lvl>
    <w:lvl w:ilvl="1">
      <w:start w:val="1"/>
      <w:numFmt w:val="decimal"/>
      <w:lvlText w:val="%2."/>
      <w:lvlJc w:val="left"/>
      <w:pPr>
        <w:ind w:left="1070" w:hanging="327"/>
      </w:pPr>
      <w:rPr>
        <w:rFonts w:ascii="Times New Roman" w:eastAsia="Times New Roman" w:hAnsi="Times New Roman" w:cs="Times New Roman"/>
        <w:b w:val="0"/>
        <w:i w:val="0"/>
        <w:sz w:val="32"/>
        <w:szCs w:val="32"/>
      </w:rPr>
    </w:lvl>
    <w:lvl w:ilvl="2">
      <w:numFmt w:val="bullet"/>
      <w:lvlText w:val="•"/>
      <w:lvlJc w:val="left"/>
      <w:pPr>
        <w:ind w:left="2015" w:hanging="327"/>
      </w:pPr>
    </w:lvl>
    <w:lvl w:ilvl="3">
      <w:numFmt w:val="bullet"/>
      <w:lvlText w:val="•"/>
      <w:lvlJc w:val="left"/>
      <w:pPr>
        <w:ind w:left="2950" w:hanging="327"/>
      </w:pPr>
    </w:lvl>
    <w:lvl w:ilvl="4">
      <w:numFmt w:val="bullet"/>
      <w:lvlText w:val="•"/>
      <w:lvlJc w:val="left"/>
      <w:pPr>
        <w:ind w:left="3885" w:hanging="327"/>
      </w:pPr>
    </w:lvl>
    <w:lvl w:ilvl="5">
      <w:numFmt w:val="bullet"/>
      <w:lvlText w:val="•"/>
      <w:lvlJc w:val="left"/>
      <w:pPr>
        <w:ind w:left="4820" w:hanging="327"/>
      </w:pPr>
    </w:lvl>
    <w:lvl w:ilvl="6">
      <w:numFmt w:val="bullet"/>
      <w:lvlText w:val="•"/>
      <w:lvlJc w:val="left"/>
      <w:pPr>
        <w:ind w:left="5755" w:hanging="327"/>
      </w:pPr>
    </w:lvl>
    <w:lvl w:ilvl="7">
      <w:numFmt w:val="bullet"/>
      <w:lvlText w:val="•"/>
      <w:lvlJc w:val="left"/>
      <w:pPr>
        <w:ind w:left="6690" w:hanging="327"/>
      </w:pPr>
    </w:lvl>
    <w:lvl w:ilvl="8">
      <w:numFmt w:val="bullet"/>
      <w:lvlText w:val="•"/>
      <w:lvlJc w:val="left"/>
      <w:pPr>
        <w:ind w:left="7625" w:hanging="327"/>
      </w:pPr>
    </w:lvl>
  </w:abstractNum>
  <w:abstractNum w:abstractNumId="5" w15:restartNumberingAfterBreak="0">
    <w:nsid w:val="77815B24"/>
    <w:multiLevelType w:val="multilevel"/>
    <w:tmpl w:val="8CFAFAC8"/>
    <w:lvl w:ilvl="0">
      <w:start w:val="1"/>
      <w:numFmt w:val="decimal"/>
      <w:lvlText w:val="%1."/>
      <w:lvlJc w:val="left"/>
      <w:pPr>
        <w:ind w:left="744" w:hanging="360"/>
      </w:pPr>
      <w:rPr>
        <w:rFonts w:ascii="Times New Roman" w:eastAsia="Times New Roman" w:hAnsi="Times New Roman" w:cs="Times New Roman"/>
        <w:b w:val="0"/>
        <w:i w:val="0"/>
        <w:sz w:val="32"/>
        <w:szCs w:val="32"/>
      </w:rPr>
    </w:lvl>
    <w:lvl w:ilvl="1">
      <w:numFmt w:val="bullet"/>
      <w:lvlText w:val="•"/>
      <w:lvlJc w:val="left"/>
      <w:pPr>
        <w:ind w:left="1615" w:hanging="361"/>
      </w:pPr>
    </w:lvl>
    <w:lvl w:ilvl="2">
      <w:numFmt w:val="bullet"/>
      <w:lvlText w:val="•"/>
      <w:lvlJc w:val="left"/>
      <w:pPr>
        <w:ind w:left="2491" w:hanging="361"/>
      </w:pPr>
    </w:lvl>
    <w:lvl w:ilvl="3">
      <w:numFmt w:val="bullet"/>
      <w:lvlText w:val="•"/>
      <w:lvlJc w:val="left"/>
      <w:pPr>
        <w:ind w:left="3366" w:hanging="361"/>
      </w:pPr>
    </w:lvl>
    <w:lvl w:ilvl="4">
      <w:numFmt w:val="bullet"/>
      <w:lvlText w:val="•"/>
      <w:lvlJc w:val="left"/>
      <w:pPr>
        <w:ind w:left="4242" w:hanging="361"/>
      </w:pPr>
    </w:lvl>
    <w:lvl w:ilvl="5">
      <w:numFmt w:val="bullet"/>
      <w:lvlText w:val="•"/>
      <w:lvlJc w:val="left"/>
      <w:pPr>
        <w:ind w:left="5117" w:hanging="361"/>
      </w:pPr>
    </w:lvl>
    <w:lvl w:ilvl="6">
      <w:numFmt w:val="bullet"/>
      <w:lvlText w:val="•"/>
      <w:lvlJc w:val="left"/>
      <w:pPr>
        <w:ind w:left="5993" w:hanging="361"/>
      </w:pPr>
    </w:lvl>
    <w:lvl w:ilvl="7">
      <w:numFmt w:val="bullet"/>
      <w:lvlText w:val="•"/>
      <w:lvlJc w:val="left"/>
      <w:pPr>
        <w:ind w:left="6868" w:hanging="361"/>
      </w:pPr>
    </w:lvl>
    <w:lvl w:ilvl="8">
      <w:numFmt w:val="bullet"/>
      <w:lvlText w:val="•"/>
      <w:lvlJc w:val="left"/>
      <w:pPr>
        <w:ind w:left="7744" w:hanging="361"/>
      </w:pPr>
    </w:lvl>
  </w:abstractNum>
  <w:num w:numId="1" w16cid:durableId="991173948">
    <w:abstractNumId w:val="0"/>
    <w:lvlOverride w:ilvl="0">
      <w:startOverride w:val="1"/>
    </w:lvlOverride>
    <w:lvlOverride w:ilvl="1"/>
    <w:lvlOverride w:ilvl="2"/>
    <w:lvlOverride w:ilvl="3"/>
    <w:lvlOverride w:ilvl="4"/>
    <w:lvlOverride w:ilvl="5"/>
    <w:lvlOverride w:ilvl="6"/>
    <w:lvlOverride w:ilvl="7"/>
    <w:lvlOverride w:ilvl="8"/>
  </w:num>
  <w:num w:numId="2" w16cid:durableId="1136872356">
    <w:abstractNumId w:val="3"/>
    <w:lvlOverride w:ilvl="0">
      <w:startOverride w:val="1"/>
    </w:lvlOverride>
    <w:lvlOverride w:ilvl="1"/>
    <w:lvlOverride w:ilvl="2"/>
    <w:lvlOverride w:ilvl="3"/>
    <w:lvlOverride w:ilvl="4"/>
    <w:lvlOverride w:ilvl="5"/>
    <w:lvlOverride w:ilvl="6"/>
    <w:lvlOverride w:ilvl="7"/>
    <w:lvlOverride w:ilvl="8"/>
  </w:num>
  <w:num w:numId="3" w16cid:durableId="283776424">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774790673">
    <w:abstractNumId w:val="2"/>
    <w:lvlOverride w:ilvl="0">
      <w:startOverride w:val="1"/>
    </w:lvlOverride>
    <w:lvlOverride w:ilvl="1"/>
    <w:lvlOverride w:ilvl="2"/>
    <w:lvlOverride w:ilvl="3"/>
    <w:lvlOverride w:ilvl="4"/>
    <w:lvlOverride w:ilvl="5"/>
    <w:lvlOverride w:ilvl="6"/>
    <w:lvlOverride w:ilvl="7"/>
    <w:lvlOverride w:ilvl="8"/>
  </w:num>
  <w:num w:numId="5" w16cid:durableId="190998335">
    <w:abstractNumId w:val="5"/>
    <w:lvlOverride w:ilvl="0">
      <w:startOverride w:val="1"/>
    </w:lvlOverride>
    <w:lvlOverride w:ilvl="1"/>
    <w:lvlOverride w:ilvl="2"/>
    <w:lvlOverride w:ilvl="3"/>
    <w:lvlOverride w:ilvl="4"/>
    <w:lvlOverride w:ilvl="5"/>
    <w:lvlOverride w:ilvl="6"/>
    <w:lvlOverride w:ilvl="7"/>
    <w:lvlOverride w:ilvl="8"/>
  </w:num>
  <w:num w:numId="6" w16cid:durableId="1186864289">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0AF"/>
    <w:rsid w:val="00383001"/>
    <w:rsid w:val="0039347D"/>
    <w:rsid w:val="00C020AF"/>
    <w:rsid w:val="00C40FD7"/>
    <w:rsid w:val="00CD6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8BB5"/>
  <w15:chartTrackingRefBased/>
  <w15:docId w15:val="{F5880004-76A2-4483-B1EF-96FB601FB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0A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020A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020A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020A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020A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020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0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0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0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0A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020A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020A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020A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020A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02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0AF"/>
    <w:rPr>
      <w:rFonts w:eastAsiaTheme="majorEastAsia" w:cstheme="majorBidi"/>
      <w:color w:val="272727" w:themeColor="text1" w:themeTint="D8"/>
    </w:rPr>
  </w:style>
  <w:style w:type="paragraph" w:styleId="Title">
    <w:name w:val="Title"/>
    <w:basedOn w:val="Normal"/>
    <w:next w:val="Normal"/>
    <w:link w:val="TitleChar"/>
    <w:uiPriority w:val="10"/>
    <w:qFormat/>
    <w:rsid w:val="00C020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0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0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0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0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20AF"/>
    <w:rPr>
      <w:i/>
      <w:iCs/>
      <w:color w:val="404040" w:themeColor="text1" w:themeTint="BF"/>
    </w:rPr>
  </w:style>
  <w:style w:type="paragraph" w:styleId="ListParagraph">
    <w:name w:val="List Paragraph"/>
    <w:basedOn w:val="Normal"/>
    <w:uiPriority w:val="34"/>
    <w:qFormat/>
    <w:rsid w:val="00C020AF"/>
    <w:pPr>
      <w:ind w:left="720"/>
      <w:contextualSpacing/>
    </w:pPr>
  </w:style>
  <w:style w:type="character" w:styleId="IntenseEmphasis">
    <w:name w:val="Intense Emphasis"/>
    <w:basedOn w:val="DefaultParagraphFont"/>
    <w:uiPriority w:val="21"/>
    <w:qFormat/>
    <w:rsid w:val="00C020AF"/>
    <w:rPr>
      <w:i/>
      <w:iCs/>
      <w:color w:val="365F91" w:themeColor="accent1" w:themeShade="BF"/>
    </w:rPr>
  </w:style>
  <w:style w:type="paragraph" w:styleId="IntenseQuote">
    <w:name w:val="Intense Quote"/>
    <w:basedOn w:val="Normal"/>
    <w:next w:val="Normal"/>
    <w:link w:val="IntenseQuoteChar"/>
    <w:uiPriority w:val="30"/>
    <w:qFormat/>
    <w:rsid w:val="00C020A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020AF"/>
    <w:rPr>
      <w:i/>
      <w:iCs/>
      <w:color w:val="365F91" w:themeColor="accent1" w:themeShade="BF"/>
    </w:rPr>
  </w:style>
  <w:style w:type="character" w:styleId="IntenseReference">
    <w:name w:val="Intense Reference"/>
    <w:basedOn w:val="DefaultParagraphFont"/>
    <w:uiPriority w:val="32"/>
    <w:qFormat/>
    <w:rsid w:val="00C020AF"/>
    <w:rPr>
      <w:b/>
      <w:bCs/>
      <w:smallCaps/>
      <w:color w:val="365F91" w:themeColor="accent1" w:themeShade="BF"/>
      <w:spacing w:val="5"/>
    </w:rPr>
  </w:style>
  <w:style w:type="character" w:styleId="Hyperlink">
    <w:name w:val="Hyperlink"/>
    <w:basedOn w:val="DefaultParagraphFont"/>
    <w:uiPriority w:val="99"/>
    <w:unhideWhenUsed/>
    <w:rsid w:val="00C020AF"/>
    <w:rPr>
      <w:color w:val="0000FF" w:themeColor="hyperlink"/>
      <w:u w:val="single"/>
    </w:rPr>
  </w:style>
  <w:style w:type="character" w:styleId="UnresolvedMention">
    <w:name w:val="Unresolved Mention"/>
    <w:basedOn w:val="DefaultParagraphFont"/>
    <w:uiPriority w:val="99"/>
    <w:semiHidden/>
    <w:unhideWhenUsed/>
    <w:rsid w:val="00C020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223369">
      <w:bodyDiv w:val="1"/>
      <w:marLeft w:val="0"/>
      <w:marRight w:val="0"/>
      <w:marTop w:val="0"/>
      <w:marBottom w:val="0"/>
      <w:divBdr>
        <w:top w:val="none" w:sz="0" w:space="0" w:color="auto"/>
        <w:left w:val="none" w:sz="0" w:space="0" w:color="auto"/>
        <w:bottom w:val="none" w:sz="0" w:space="0" w:color="auto"/>
        <w:right w:val="none" w:sz="0" w:space="0" w:color="auto"/>
      </w:divBdr>
    </w:div>
    <w:div w:id="107527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nsole/" TargetMode="External"/><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886</Words>
  <Characters>5051</Characters>
  <Application>Microsoft Office Word</Application>
  <DocSecurity>0</DocSecurity>
  <Lines>42</Lines>
  <Paragraphs>11</Paragraphs>
  <ScaleCrop>false</ScaleCrop>
  <Company>HP</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s.gobika.2006@gmail.com</dc:creator>
  <cp:keywords/>
  <dc:description/>
  <cp:lastModifiedBy>s.gobika.2006@gmail.com</cp:lastModifiedBy>
  <cp:revision>1</cp:revision>
  <dcterms:created xsi:type="dcterms:W3CDTF">2025-02-26T23:32:00Z</dcterms:created>
  <dcterms:modified xsi:type="dcterms:W3CDTF">2025-02-26T23:35:00Z</dcterms:modified>
</cp:coreProperties>
</file>