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Title</w:t>
      </w:r>
    </w:p>
    <w:p>
      <w:pPr>
        <w:pStyle w:val="Author"/>
      </w:pPr>
      <w:r>
        <w:t xml:space="preserve">explain</w:t>
      </w:r>
    </w:p>
    <w:p>
      <w:pPr>
        <w:pStyle w:val="a6"/>
      </w:pPr>
      <w:r>
        <w:t xml:space="preserve">date</w:t>
      </w:r>
    </w:p>
    <w:p>
      <w:pPr>
        <w:pStyle w:val="Heading1"/>
      </w:pPr>
      <w:bookmarkStart w:id="21" w:name="header1"/>
      <w:bookmarkEnd w:id="21"/>
      <w:r>
        <w:t xml:space="preserve">Header1</w:t>
      </w:r>
    </w:p>
    <w:p>
      <w:pPr>
        <w:pStyle w:val="Heading2"/>
      </w:pPr>
      <w:bookmarkStart w:id="22" w:name="header2"/>
      <w:bookmarkEnd w:id="22"/>
      <w:r>
        <w:t xml:space="preserve">Header2</w:t>
      </w:r>
    </w:p>
    <w:p>
      <w:pPr>
        <w:pStyle w:val="Heading3"/>
      </w:pPr>
      <w:bookmarkStart w:id="23" w:name="header3"/>
      <w:bookmarkEnd w:id="23"/>
      <w:r>
        <w:t xml:space="preserve">Header3</w:t>
      </w:r>
    </w:p>
    <w:p>
      <w:pPr>
        <w:pStyle w:val="FirstParagraph"/>
      </w:pPr>
      <w:r>
        <w:t xml:space="preserve">この文書では、○○システムの各機能の基本的な設計を記述する。</w:t>
      </w:r>
    </w:p>
    <w:p>
      <w:pPr>
        <w:pStyle w:val="Heading1"/>
      </w:pPr>
      <w:bookmarkStart w:id="24" w:name="table"/>
      <w:bookmarkEnd w:id="24"/>
      <w:r>
        <w:t xml:space="preserve">Table</w:t>
      </w:r>
    </w:p>
    <w:p>
      <w:pPr>
        <w:pStyle w:val="FirstParagraph"/>
      </w:pPr>
      <w:r>
        <w:t xml:space="preserve">this is 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</w:tbl>
    <w:p>
      <w:pPr>
        <w:pStyle w:val="Heading2"/>
      </w:pPr>
      <w:bookmarkStart w:id="25" w:name="this-is-image"/>
      <w:bookmarkEnd w:id="25"/>
      <w:r>
        <w:t xml:space="preserve">This is Image</w:t>
      </w:r>
    </w:p>
    <w:p>
      <w:pPr>
        <w:pStyle w:val="FigureWithCaption"/>
      </w:pPr>
      <w:r>
        <w:drawing>
          <wp:inline>
            <wp:extent cx="3048000" cy="5080000"/>
            <wp:effectExtent b="0" l="0" r="0" t="0"/>
            <wp:docPr descr="sample" title="" id="1" name="Picture"/>
            <a:graphic>
              <a:graphicData uri="http://schemas.openxmlformats.org/drawingml/2006/picture">
                <pic:pic>
                  <pic:nvPicPr>
                    <pic:cNvPr descr="me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</w:t>
      </w:r>
    </w:p>
    <w:p>
      <w:pPr>
        <w:pStyle w:val="Heading2"/>
      </w:pPr>
      <w:bookmarkStart w:id="27" w:name="this-is-a-blockquote."/>
      <w:bookmarkEnd w:id="27"/>
      <w:r>
        <w:t xml:space="preserve">This is a blockquote.</w:t>
      </w:r>
    </w:p>
    <w:p>
      <w:pPr>
        <w:pStyle w:val="a8"/>
      </w:pPr>
      <w:r>
        <w:t xml:space="preserve">This is a blockquote.</w:t>
      </w:r>
    </w:p>
    <w:p>
      <w:pPr>
        <w:pStyle w:val="a8"/>
      </w:pPr>
      <w:r>
        <w:t xml:space="preserve">This is the second paragraph in the blockquote.</w:t>
      </w:r>
    </w:p>
    <w:p>
      <w:pPr>
        <w:pStyle w:val="Heading4"/>
        <w:pStyle w:val="a8"/>
      </w:pPr>
      <w:bookmarkStart w:id="28" w:name="this-is-an-h4-in-a-blockquote"/>
      <w:bookmarkEnd w:id="28"/>
      <w:r>
        <w:t xml:space="preserve">This is an H4 in a blockquote</w:t>
      </w:r>
    </w:p>
    <w:p>
      <w:pPr>
        <w:pStyle w:val="FirstParagraph"/>
      </w:pPr>
      <w:r>
        <w:t xml:space="preserve">Some of these words</w:t>
      </w:r>
      <w:r>
        <w:t xml:space="preserve"> </w:t>
      </w:r>
      <w:r>
        <w:rPr>
          <w:i/>
        </w:rPr>
        <w:t xml:space="preserve">are emphasized</w:t>
      </w:r>
      <w:r>
        <w:t xml:space="preserve">.</w:t>
      </w:r>
      <w:r>
        <w:t xml:space="preserve"> </w:t>
      </w:r>
      <w:r>
        <w:t xml:space="preserve">Some of these words</w:t>
      </w:r>
      <w:r>
        <w:t xml:space="preserve"> </w:t>
      </w:r>
      <w:r>
        <w:rPr>
          <w:i/>
        </w:rPr>
        <w:t xml:space="preserve">are emphasized also</w:t>
      </w:r>
      <w:r>
        <w:t xml:space="preserve">.</w:t>
      </w:r>
    </w:p>
    <w:p>
      <w:pPr>
        <w:pStyle w:val="a3"/>
      </w:pPr>
      <w:r>
        <w:t xml:space="preserve">Use two asterisks for</w:t>
      </w:r>
      <w:r>
        <w:t xml:space="preserve"> </w:t>
      </w:r>
      <w:r>
        <w:rPr>
          <w:b/>
        </w:rPr>
        <w:t xml:space="preserve">strong emphasis</w:t>
      </w:r>
      <w:r>
        <w:t xml:space="preserve">.</w:t>
      </w:r>
      <w:r>
        <w:t xml:space="preserve"> </w:t>
      </w:r>
      <w:r>
        <w:t xml:space="preserve">Or, if you prefer,</w:t>
      </w:r>
      <w:r>
        <w:t xml:space="preserve"> </w:t>
      </w:r>
      <w:r>
        <w:rPr>
          <w:b/>
        </w:rPr>
        <w:t xml:space="preserve">use two underscores instead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Candy.</w:t>
      </w:r>
    </w:p>
    <w:p>
      <w:pPr>
        <w:pStyle w:val="Compact"/>
        <w:numPr>
          <w:numId w:val="1001"/>
          <w:ilvl w:val="0"/>
        </w:numPr>
      </w:pPr>
      <w:r>
        <w:t xml:space="preserve">Gum.</w:t>
      </w:r>
    </w:p>
    <w:p>
      <w:pPr>
        <w:pStyle w:val="Compact"/>
        <w:numPr>
          <w:numId w:val="1001"/>
          <w:ilvl w:val="0"/>
        </w:numPr>
      </w:pPr>
      <w:r>
        <w:t xml:space="preserve">Booze.</w:t>
      </w:r>
    </w:p>
    <w:p>
      <w:pPr>
        <w:pStyle w:val="Compact"/>
        <w:numPr>
          <w:numId w:val="1002"/>
          <w:ilvl w:val="0"/>
        </w:numPr>
      </w:pPr>
      <w:r>
        <w:t xml:space="preserve">Red</w:t>
      </w:r>
    </w:p>
    <w:p>
      <w:pPr>
        <w:pStyle w:val="Compact"/>
        <w:numPr>
          <w:numId w:val="1002"/>
          <w:ilvl w:val="0"/>
        </w:numPr>
      </w:pPr>
      <w:r>
        <w:t xml:space="preserve">Green</w:t>
      </w:r>
    </w:p>
    <w:p>
      <w:pPr>
        <w:pStyle w:val="Compact"/>
        <w:numPr>
          <w:numId w:val="1002"/>
          <w:ilvl w:val="0"/>
        </w:numPr>
      </w:pPr>
      <w:r>
        <w:t xml:space="preserve">Blue</w:t>
      </w:r>
    </w:p>
    <w:p>
      <w:pPr>
        <w:numPr>
          <w:numId w:val="1003"/>
          <w:ilvl w:val="0"/>
        </w:numPr>
      </w:pPr>
      <w:r>
        <w:t xml:space="preserve">A list item.</w:t>
      </w:r>
    </w:p>
    <w:p>
      <w:pPr>
        <w:numPr>
          <w:numId w:val="1000"/>
          <w:ilvl w:val="0"/>
        </w:numPr>
      </w:pPr>
      <w:r>
        <w:t xml:space="preserve">With multiple paragraphs.</w:t>
      </w:r>
    </w:p>
    <w:p>
      <w:pPr>
        <w:numPr>
          <w:numId w:val="1003"/>
          <w:ilvl w:val="0"/>
        </w:numPr>
      </w:pPr>
      <w:r>
        <w:t xml:space="preserve">Another item in the list.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9">
        <w:r>
          <w:rPr>
            <w:rStyle w:val="a9"/>
          </w:rPr>
          <w:t xml:space="preserve">example link</w:t>
        </w:r>
      </w:hyperlink>
      <w:r>
        <w:t xml:space="preserve">.</w:t>
      </w:r>
    </w:p>
    <w:p>
      <w:pPr>
        <w:pStyle w:val="a3"/>
      </w:pPr>
      <w:r>
        <w:rPr>
          <w:rStyle w:val="VerbatimChar"/>
        </w:rPr>
        <w:t xml:space="preserve">ruby def hello   puts "Hello, world!" end \</w:t>
      </w:r>
    </w:p>
    <w:sectPr w:rsidR="00810223" w:rsidRPr="00810223">
      <w:pgSz w:w="11906" w:h="16838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GｺﾞｼｯｸE">
    <w:panose1 w:val="020B0909000000000000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PｺﾞｼｯｸE">
    <w:panose1 w:val="020B0900000000000000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0B27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4d7c9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525c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16d4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472297"/>
    <w:rPr>
      <w:rFonts w:eastAsia="HGｺﾞｼｯｸ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810223"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rsid w:val="00472297"/>
    <w:pPr>
      <w:keepNext/>
      <w:keepLines/>
      <w:spacing w:before="480" w:after="240"/>
      <w:jc w:val="center"/>
    </w:pPr>
    <w:rPr>
      <w:rFonts w:asciiTheme="majorHAnsi" w:eastAsia="HGPｺﾞｼｯｸE" w:hAnsiTheme="majorHAnsi" w:cstheme="majorBidi"/>
      <w:b/>
      <w:bCs/>
      <w:color w:val="5F497A" w:themeColor="accent4" w:themeShade="BF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next w:val="a3"/>
    <w:uiPriority w:val="9"/>
    <w:qFormat/>
    <w:rsid w:val="00810223"/>
    <w:pPr>
      <w:keepNext/>
      <w:keepLines/>
      <w:spacing w:before="480" w:after="0"/>
      <w:outlineLvl w:val="0"/>
    </w:pPr>
    <w:rPr>
      <w:rFonts w:asciiTheme="majorHAnsi" w:eastAsia="HGｺﾞｼｯｸE" w:hAnsiTheme="majorHAnsi" w:cstheme="majorBidi"/>
      <w:b/>
      <w:bCs/>
      <w:color w:val="5F497A" w:themeColor="accent4" w:themeShade="BF"/>
      <w:sz w:val="5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10223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5F497A" w:themeColor="accent4" w:themeShade="BF"/>
      <w:sz w:val="40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10223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5F497A" w:themeColor="accent4" w:themeShade="BF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color w:val="5F497A" w:themeColor="accent4" w:themeShade="BF"/>
    </w:rPr>
  </w:style>
  <w:style w:type="paragraph" w:customStyle="1" w:styleId="Heading5">
    <w:name w:val="Heading 5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4"/>
    </w:pPr>
    <w:rPr>
      <w:rFonts w:asciiTheme="majorHAnsi" w:hAnsiTheme="majorHAnsi" w:cstheme="majorBidi"/>
      <w:i/>
      <w:iCs/>
      <w:color w:val="5F497A" w:themeColor="accent4" w:themeShade="BF"/>
    </w:rPr>
  </w:style>
  <w:style w:type="paragraph" w:customStyle="1" w:styleId="Heading6">
    <w:name w:val="Heading 6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5"/>
    </w:pPr>
    <w:rPr>
      <w:rFonts w:asciiTheme="majorHAnsi" w:hAnsiTheme="majorHAnsi" w:cstheme="majorBidi"/>
      <w:color w:val="5F497A" w:themeColor="accent4" w:themeShade="BF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rsid w:val="0047229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jpg" /><Relationship Type="http://schemas.openxmlformats.org/officeDocument/2006/relationships/hyperlink" Id="rId29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Macintosh Word</Application>
  <DocSecurity>0</DocSecurity>
  <Lines>1</Lines>
  <Paragraphs>1</Paragraphs>
  <ScaleCrop>false</ScaleCrop>
  <Company>kayac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explain</dc:creator>
  <dcterms:created xsi:type="dcterms:W3CDTF">2017-02-15T04:28:51Z</dcterms:created>
  <dcterms:modified xsi:type="dcterms:W3CDTF">2017-02-15T04:28:51Z</dcterms:modified>
</cp:coreProperties>
</file>