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C0FB6"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1.</w:t>
      </w:r>
      <w:r w:rsidRPr="00936A35">
        <w:rPr>
          <w:rFonts w:ascii="&amp;quot" w:eastAsia="宋体" w:hAnsi="&amp;quot" w:cs="宋体"/>
          <w:b/>
          <w:bCs/>
          <w:color w:val="4D4D4D"/>
          <w:kern w:val="0"/>
          <w:sz w:val="24"/>
          <w:szCs w:val="24"/>
        </w:rPr>
        <w:t>传染及发病过程</w:t>
      </w:r>
    </w:p>
    <w:p w14:paraId="2913767C"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一个健康人感染病毒后进入潜伏期（时间长度为</w:t>
      </w:r>
      <w:r w:rsidRPr="00936A35">
        <w:rPr>
          <w:rFonts w:ascii="&amp;quot" w:eastAsia="宋体" w:hAnsi="&amp;quot" w:cs="宋体"/>
          <w:color w:val="4D4D4D"/>
          <w:kern w:val="0"/>
          <w:sz w:val="24"/>
          <w:szCs w:val="24"/>
        </w:rPr>
        <w:t>Q</w:t>
      </w:r>
      <w:r w:rsidRPr="00936A35">
        <w:rPr>
          <w:rFonts w:ascii="&amp;quot" w:eastAsia="宋体" w:hAnsi="&amp;quot" w:cs="宋体"/>
          <w:color w:val="4D4D4D"/>
          <w:kern w:val="0"/>
          <w:sz w:val="24"/>
          <w:szCs w:val="24"/>
        </w:rPr>
        <w:t>天），潜伏期之后进入发病期（时间长度为</w:t>
      </w:r>
      <w:r w:rsidRPr="00936A35">
        <w:rPr>
          <w:rFonts w:ascii="&amp;quot" w:eastAsia="宋体" w:hAnsi="&amp;quot" w:cs="宋体"/>
          <w:color w:val="4D4D4D"/>
          <w:kern w:val="0"/>
          <w:sz w:val="24"/>
          <w:szCs w:val="24"/>
        </w:rPr>
        <w:t>D</w:t>
      </w:r>
      <w:r w:rsidRPr="00936A35">
        <w:rPr>
          <w:rFonts w:ascii="&amp;quot" w:eastAsia="宋体" w:hAnsi="&amp;quot" w:cs="宋体"/>
          <w:color w:val="4D4D4D"/>
          <w:kern w:val="0"/>
          <w:sz w:val="24"/>
          <w:szCs w:val="24"/>
        </w:rPr>
        <w:t>天），发病期之后该患者有三个可能去向，分别是自愈、接收隔离、死亡。</w:t>
      </w:r>
    </w:p>
    <w:p w14:paraId="6AB543D1"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2.</w:t>
      </w:r>
      <w:r w:rsidRPr="00936A35">
        <w:rPr>
          <w:rFonts w:ascii="&amp;quot" w:eastAsia="宋体" w:hAnsi="&amp;quot" w:cs="宋体"/>
          <w:b/>
          <w:bCs/>
          <w:color w:val="4D4D4D"/>
          <w:kern w:val="0"/>
          <w:sz w:val="24"/>
          <w:szCs w:val="24"/>
        </w:rPr>
        <w:t>模型假设</w:t>
      </w:r>
    </w:p>
    <w:p w14:paraId="46F7A1C9"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潜伏期</w:t>
      </w:r>
      <w:r w:rsidRPr="00936A35">
        <w:rPr>
          <w:rFonts w:ascii="&amp;quot" w:eastAsia="宋体" w:hAnsi="&amp;quot" w:cs="宋体"/>
          <w:color w:val="333333"/>
          <w:kern w:val="0"/>
          <w:sz w:val="24"/>
          <w:szCs w:val="24"/>
        </w:rPr>
        <w:t>Q=7</w:t>
      </w:r>
      <w:r w:rsidRPr="00936A35">
        <w:rPr>
          <w:rFonts w:ascii="&amp;quot" w:eastAsia="宋体" w:hAnsi="&amp;quot" w:cs="宋体"/>
          <w:color w:val="333333"/>
          <w:kern w:val="0"/>
          <w:sz w:val="24"/>
          <w:szCs w:val="24"/>
        </w:rPr>
        <w:t>天，根据报道潜伏期为</w:t>
      </w:r>
      <w:r w:rsidRPr="00936A35">
        <w:rPr>
          <w:rFonts w:ascii="&amp;quot" w:eastAsia="宋体" w:hAnsi="&amp;quot" w:cs="宋体"/>
          <w:color w:val="333333"/>
          <w:kern w:val="0"/>
          <w:sz w:val="24"/>
          <w:szCs w:val="24"/>
        </w:rPr>
        <w:t>2~14</w:t>
      </w:r>
      <w:r w:rsidRPr="00936A35">
        <w:rPr>
          <w:rFonts w:ascii="&amp;quot" w:eastAsia="宋体" w:hAnsi="&amp;quot" w:cs="宋体"/>
          <w:color w:val="333333"/>
          <w:kern w:val="0"/>
          <w:sz w:val="24"/>
          <w:szCs w:val="24"/>
        </w:rPr>
        <w:t>天，取中间值；</w:t>
      </w:r>
    </w:p>
    <w:p w14:paraId="25067556"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发病期</w:t>
      </w:r>
      <w:r w:rsidRPr="00936A35">
        <w:rPr>
          <w:rFonts w:ascii="&amp;quot" w:eastAsia="宋体" w:hAnsi="&amp;quot" w:cs="宋体"/>
          <w:color w:val="333333"/>
          <w:kern w:val="0"/>
          <w:sz w:val="24"/>
          <w:szCs w:val="24"/>
        </w:rPr>
        <w:t>D=10</w:t>
      </w:r>
      <w:r w:rsidRPr="00936A35">
        <w:rPr>
          <w:rFonts w:ascii="&amp;quot" w:eastAsia="宋体" w:hAnsi="&amp;quot" w:cs="宋体"/>
          <w:color w:val="333333"/>
          <w:kern w:val="0"/>
          <w:sz w:val="24"/>
          <w:szCs w:val="24"/>
        </w:rPr>
        <w:t>天，根据文献报告，</w:t>
      </w:r>
      <w:r w:rsidRPr="00936A35">
        <w:rPr>
          <w:rFonts w:ascii="&amp;quot" w:eastAsia="宋体" w:hAnsi="&amp;quot" w:cs="宋体"/>
          <w:color w:val="333333"/>
          <w:kern w:val="0"/>
          <w:sz w:val="24"/>
          <w:szCs w:val="24"/>
        </w:rPr>
        <w:t>WHO</w:t>
      </w:r>
      <w:r w:rsidRPr="00936A35">
        <w:rPr>
          <w:rFonts w:ascii="&amp;quot" w:eastAsia="宋体" w:hAnsi="&amp;quot" w:cs="宋体"/>
          <w:color w:val="333333"/>
          <w:kern w:val="0"/>
          <w:sz w:val="24"/>
          <w:szCs w:val="24"/>
        </w:rPr>
        <w:t>认定</w:t>
      </w:r>
      <w:r w:rsidRPr="00936A35">
        <w:rPr>
          <w:rFonts w:ascii="&amp;quot" w:eastAsia="宋体" w:hAnsi="&amp;quot" w:cs="宋体"/>
          <w:color w:val="333333"/>
          <w:kern w:val="0"/>
          <w:sz w:val="24"/>
          <w:szCs w:val="24"/>
        </w:rPr>
        <w:t>SARS</w:t>
      </w:r>
      <w:r w:rsidRPr="00936A35">
        <w:rPr>
          <w:rFonts w:ascii="&amp;quot" w:eastAsia="宋体" w:hAnsi="&amp;quot" w:cs="宋体"/>
          <w:color w:val="333333"/>
          <w:kern w:val="0"/>
          <w:sz w:val="24"/>
          <w:szCs w:val="24"/>
        </w:rPr>
        <w:t>发病期为</w:t>
      </w:r>
      <w:r w:rsidRPr="00936A35">
        <w:rPr>
          <w:rFonts w:ascii="&amp;quot" w:eastAsia="宋体" w:hAnsi="&amp;quot" w:cs="宋体"/>
          <w:color w:val="333333"/>
          <w:kern w:val="0"/>
          <w:sz w:val="24"/>
          <w:szCs w:val="24"/>
        </w:rPr>
        <w:t>10</w:t>
      </w:r>
      <w:r w:rsidRPr="00936A35">
        <w:rPr>
          <w:rFonts w:ascii="&amp;quot" w:eastAsia="宋体" w:hAnsi="&amp;quot" w:cs="宋体"/>
          <w:color w:val="333333"/>
          <w:kern w:val="0"/>
          <w:sz w:val="24"/>
          <w:szCs w:val="24"/>
        </w:rPr>
        <w:t>天，假设武汉肺炎与此相同；</w:t>
      </w:r>
    </w:p>
    <w:p w14:paraId="03D02B81"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潜伏期的患者不具有将病毒传染给他人的能力；</w:t>
      </w:r>
    </w:p>
    <w:p w14:paraId="64219D5F"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发病期的患者具有将病毒传染给他人的能力；</w:t>
      </w:r>
    </w:p>
    <w:p w14:paraId="789F3779"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患者在发病期之后不再具有将病毒传染他人的能力；</w:t>
      </w:r>
    </w:p>
    <w:p w14:paraId="0F2027BA"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假设处于发病期的患者平均每天密切接触</w:t>
      </w: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人，致使该人患病的概率为</w:t>
      </w:r>
      <w:r w:rsidRPr="00936A35">
        <w:rPr>
          <w:rFonts w:ascii="&amp;quot" w:eastAsia="宋体" w:hAnsi="&amp;quot" w:cs="宋体"/>
          <w:color w:val="333333"/>
          <w:kern w:val="0"/>
          <w:sz w:val="24"/>
          <w:szCs w:val="24"/>
        </w:rPr>
        <w:t>γ</w:t>
      </w:r>
    </w:p>
    <w:p w14:paraId="5FA0CD54"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最初只有一个人类感染者；</w:t>
      </w:r>
    </w:p>
    <w:p w14:paraId="36F209A6" w14:textId="77777777" w:rsidR="00936A35" w:rsidRPr="00936A35" w:rsidRDefault="00936A35" w:rsidP="00936A35">
      <w:pPr>
        <w:widowControl/>
        <w:numPr>
          <w:ilvl w:val="0"/>
          <w:numId w:val="1"/>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病情自然发展，没有外部干扰。</w:t>
      </w:r>
    </w:p>
    <w:p w14:paraId="7E6901FD"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3.</w:t>
      </w:r>
      <w:r w:rsidRPr="00936A35">
        <w:rPr>
          <w:rFonts w:ascii="&amp;quot" w:eastAsia="宋体" w:hAnsi="&amp;quot" w:cs="宋体"/>
          <w:b/>
          <w:bCs/>
          <w:color w:val="4D4D4D"/>
          <w:kern w:val="0"/>
          <w:sz w:val="24"/>
          <w:szCs w:val="24"/>
        </w:rPr>
        <w:t>模型公式</w:t>
      </w:r>
    </w:p>
    <w:p w14:paraId="1D7E3B34" w14:textId="353281D9"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hint="eastAsia"/>
          <w:b/>
          <w:bCs/>
          <w:noProof/>
          <w:color w:val="4D4D4D"/>
          <w:kern w:val="0"/>
          <w:sz w:val="24"/>
          <w:szCs w:val="24"/>
        </w:rPr>
        <w:drawing>
          <wp:inline distT="0" distB="0" distL="0" distR="0" wp14:anchorId="26707FC3" wp14:editId="50DFCFC4">
            <wp:extent cx="2743200" cy="175260"/>
            <wp:effectExtent l="0" t="0" r="0" b="0"/>
            <wp:docPr id="19" name="图片 19" descr="P_{N} = P_{N-1} + P_{N-Q} \cdot \gamma + P_{N-Q-D} \cdot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_{N} = P_{N-1} + P_{N-Q} \cdot \gamma + P_{N-Q-D} \cdot \gam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75260"/>
                    </a:xfrm>
                    <a:prstGeom prst="rect">
                      <a:avLst/>
                    </a:prstGeom>
                    <a:noFill/>
                    <a:ln>
                      <a:noFill/>
                    </a:ln>
                  </pic:spPr>
                </pic:pic>
              </a:graphicData>
            </a:graphic>
          </wp:inline>
        </w:drawing>
      </w:r>
      <w:r w:rsidRPr="00936A35">
        <w:rPr>
          <w:rFonts w:ascii="&amp;quot" w:eastAsia="宋体" w:hAnsi="&amp;quot" w:cs="宋体"/>
          <w:b/>
          <w:bCs/>
          <w:color w:val="4D4D4D"/>
          <w:kern w:val="0"/>
          <w:sz w:val="24"/>
          <w:szCs w:val="24"/>
        </w:rPr>
        <w:t> </w:t>
      </w:r>
    </w:p>
    <w:p w14:paraId="0EB1E9C6" w14:textId="024B85F3"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44E221BF" wp14:editId="6E4904D6">
            <wp:extent cx="152400" cy="114300"/>
            <wp:effectExtent l="0" t="0" r="0" b="0"/>
            <wp:docPr id="18" name="图片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936A35">
        <w:rPr>
          <w:rFonts w:ascii="&amp;quot" w:eastAsia="宋体" w:hAnsi="&amp;quot" w:cs="宋体"/>
          <w:color w:val="4D4D4D"/>
          <w:kern w:val="0"/>
          <w:sz w:val="24"/>
          <w:szCs w:val="24"/>
        </w:rPr>
        <w:t>：人类感染该病毒的天数</w:t>
      </w:r>
    </w:p>
    <w:p w14:paraId="5A620707" w14:textId="08C1F3BB"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32358849" wp14:editId="1B618F44">
            <wp:extent cx="228600" cy="144780"/>
            <wp:effectExtent l="0" t="0" r="0" b="7620"/>
            <wp:docPr id="17" name="图片 17" descr="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936A35">
        <w:rPr>
          <w:rFonts w:ascii="&amp;quot" w:eastAsia="宋体" w:hAnsi="&amp;quot" w:cs="宋体"/>
          <w:color w:val="4D4D4D"/>
          <w:kern w:val="0"/>
          <w:sz w:val="24"/>
          <w:szCs w:val="24"/>
        </w:rPr>
        <w:t xml:space="preserve">: </w:t>
      </w:r>
      <w:r w:rsidRPr="00936A35">
        <w:rPr>
          <w:rFonts w:ascii="&amp;quot" w:eastAsia="宋体" w:hAnsi="&amp;quot" w:cs="宋体"/>
          <w:color w:val="4D4D4D"/>
          <w:kern w:val="0"/>
          <w:sz w:val="24"/>
          <w:szCs w:val="24"/>
        </w:rPr>
        <w:t>第</w:t>
      </w:r>
      <w:r w:rsidRPr="00936A35">
        <w:rPr>
          <w:rFonts w:ascii="&amp;quot" w:eastAsia="宋体" w:hAnsi="&amp;quot" w:cs="宋体"/>
          <w:color w:val="4D4D4D"/>
          <w:kern w:val="0"/>
          <w:sz w:val="24"/>
          <w:szCs w:val="24"/>
        </w:rPr>
        <w:t>N</w:t>
      </w:r>
      <w:proofErr w:type="gramStart"/>
      <w:r w:rsidRPr="00936A35">
        <w:rPr>
          <w:rFonts w:ascii="&amp;quot" w:eastAsia="宋体" w:hAnsi="&amp;quot" w:cs="宋体"/>
          <w:color w:val="4D4D4D"/>
          <w:kern w:val="0"/>
          <w:sz w:val="24"/>
          <w:szCs w:val="24"/>
        </w:rPr>
        <w:t>天感染</w:t>
      </w:r>
      <w:proofErr w:type="gramEnd"/>
      <w:r w:rsidRPr="00936A35">
        <w:rPr>
          <w:rFonts w:ascii="&amp;quot" w:eastAsia="宋体" w:hAnsi="&amp;quot" w:cs="宋体"/>
          <w:color w:val="4D4D4D"/>
          <w:kern w:val="0"/>
          <w:sz w:val="24"/>
          <w:szCs w:val="24"/>
        </w:rPr>
        <w:t>该病毒并且处于发病期的患者数量</w:t>
      </w:r>
    </w:p>
    <w:p w14:paraId="7DB476EC" w14:textId="74C59650"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4ABA2193" wp14:editId="5DD2A30A">
            <wp:extent cx="640080" cy="175260"/>
            <wp:effectExtent l="0" t="0" r="7620" b="0"/>
            <wp:docPr id="16" name="图片 16" descr="P_{N-Q} \cdot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_{N-Q} \cdot \gam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175260"/>
                    </a:xfrm>
                    <a:prstGeom prst="rect">
                      <a:avLst/>
                    </a:prstGeom>
                    <a:noFill/>
                    <a:ln>
                      <a:noFill/>
                    </a:ln>
                  </pic:spPr>
                </pic:pic>
              </a:graphicData>
            </a:graphic>
          </wp:inline>
        </w:drawing>
      </w:r>
      <w:r w:rsidRPr="00936A35">
        <w:rPr>
          <w:rFonts w:ascii="&amp;quot" w:eastAsia="宋体" w:hAnsi="&amp;quot" w:cs="宋体"/>
          <w:color w:val="4D4D4D"/>
          <w:kern w:val="0"/>
          <w:sz w:val="24"/>
          <w:szCs w:val="24"/>
        </w:rPr>
        <w:t> </w:t>
      </w:r>
      <w:r w:rsidRPr="00936A35">
        <w:rPr>
          <w:rFonts w:ascii="&amp;quot" w:eastAsia="宋体" w:hAnsi="&amp;quot" w:cs="宋体"/>
          <w:color w:val="4D4D4D"/>
          <w:kern w:val="0"/>
          <w:sz w:val="24"/>
          <w:szCs w:val="24"/>
        </w:rPr>
        <w:t>：</w:t>
      </w:r>
      <w:r w:rsidRPr="00936A35">
        <w:rPr>
          <w:rFonts w:ascii="&amp;quot" w:eastAsia="宋体" w:hAnsi="&amp;quot" w:cs="宋体"/>
          <w:color w:val="4D4D4D"/>
          <w:kern w:val="0"/>
          <w:sz w:val="24"/>
          <w:szCs w:val="24"/>
        </w:rPr>
        <w:t xml:space="preserve"> Q</w:t>
      </w:r>
      <w:r w:rsidRPr="00936A35">
        <w:rPr>
          <w:rFonts w:ascii="&amp;quot" w:eastAsia="宋体" w:hAnsi="&amp;quot" w:cs="宋体"/>
          <w:color w:val="4D4D4D"/>
          <w:kern w:val="0"/>
          <w:sz w:val="24"/>
          <w:szCs w:val="24"/>
        </w:rPr>
        <w:t>天前新被感染患者，当日进入发病期的数量</w:t>
      </w:r>
    </w:p>
    <w:p w14:paraId="0F4344B5" w14:textId="71845265"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61A6E210" wp14:editId="6095E523">
            <wp:extent cx="845820" cy="175260"/>
            <wp:effectExtent l="0" t="0" r="0" b="0"/>
            <wp:docPr id="15" name="图片 15" descr="P_{N-Q-D} \cdot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N-Q-D} \cdot \gam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175260"/>
                    </a:xfrm>
                    <a:prstGeom prst="rect">
                      <a:avLst/>
                    </a:prstGeom>
                    <a:noFill/>
                    <a:ln>
                      <a:noFill/>
                    </a:ln>
                  </pic:spPr>
                </pic:pic>
              </a:graphicData>
            </a:graphic>
          </wp:inline>
        </w:drawing>
      </w:r>
      <w:r w:rsidRPr="00936A35">
        <w:rPr>
          <w:rFonts w:ascii="&amp;quot" w:eastAsia="宋体" w:hAnsi="&amp;quot" w:cs="宋体"/>
          <w:color w:val="4D4D4D"/>
          <w:kern w:val="0"/>
          <w:sz w:val="24"/>
          <w:szCs w:val="24"/>
        </w:rPr>
        <w:t>：</w:t>
      </w:r>
      <w:r w:rsidRPr="00936A35">
        <w:rPr>
          <w:rFonts w:ascii="&amp;quot" w:eastAsia="宋体" w:hAnsi="&amp;quot" w:cs="宋体"/>
          <w:color w:val="4D4D4D"/>
          <w:kern w:val="0"/>
          <w:sz w:val="24"/>
          <w:szCs w:val="24"/>
        </w:rPr>
        <w:t xml:space="preserve"> </w:t>
      </w:r>
      <w:r w:rsidRPr="00936A35">
        <w:rPr>
          <w:rFonts w:ascii="&amp;quot" w:eastAsia="宋体" w:hAnsi="&amp;quot" w:cs="宋体"/>
          <w:color w:val="4D4D4D"/>
          <w:kern w:val="0"/>
          <w:sz w:val="24"/>
          <w:szCs w:val="24"/>
        </w:rPr>
        <w:t>当日发病期满，不再具有传染能力的患者数量</w:t>
      </w:r>
    </w:p>
    <w:p w14:paraId="22AF88BB"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4.</w:t>
      </w:r>
      <w:r w:rsidRPr="00936A35">
        <w:rPr>
          <w:rFonts w:ascii="&amp;quot" w:eastAsia="宋体" w:hAnsi="&amp;quot" w:cs="宋体"/>
          <w:b/>
          <w:bCs/>
          <w:color w:val="4D4D4D"/>
          <w:kern w:val="0"/>
          <w:sz w:val="24"/>
          <w:szCs w:val="24"/>
        </w:rPr>
        <w:t>模型初始值</w:t>
      </w:r>
    </w:p>
    <w:p w14:paraId="431D3185"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根据假设，最初只有一个人类感染者，所以：</w:t>
      </w:r>
    </w:p>
    <w:p w14:paraId="52018F03" w14:textId="2C90B1FD"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5A3B5B99" wp14:editId="6FE7D985">
            <wp:extent cx="1851660" cy="152400"/>
            <wp:effectExtent l="0" t="0" r="0" b="0"/>
            <wp:docPr id="14" name="图片 14" descr="P_{1} = P_{2} = P_{3} ... = P_{7}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1} = P_{2} = P_{3} ... = P_{7}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52400"/>
                    </a:xfrm>
                    <a:prstGeom prst="rect">
                      <a:avLst/>
                    </a:prstGeom>
                    <a:noFill/>
                    <a:ln>
                      <a:noFill/>
                    </a:ln>
                  </pic:spPr>
                </pic:pic>
              </a:graphicData>
            </a:graphic>
          </wp:inline>
        </w:drawing>
      </w:r>
    </w:p>
    <w:p w14:paraId="20D83BCF"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5.</w:t>
      </w:r>
      <w:r w:rsidRPr="00936A35">
        <w:rPr>
          <w:rFonts w:ascii="&amp;quot" w:eastAsia="宋体" w:hAnsi="&amp;quot" w:cs="宋体"/>
          <w:b/>
          <w:bCs/>
          <w:color w:val="4D4D4D"/>
          <w:kern w:val="0"/>
          <w:sz w:val="24"/>
          <w:szCs w:val="24"/>
        </w:rPr>
        <w:t>实际疫情数据</w:t>
      </w:r>
    </w:p>
    <w:p w14:paraId="227B463F"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人类感染病毒且发病的初始日期</w:t>
      </w:r>
      <w:r w:rsidRPr="00936A35">
        <w:rPr>
          <w:rFonts w:ascii="&amp;quot" w:eastAsia="宋体" w:hAnsi="&amp;quot" w:cs="宋体"/>
          <w:color w:val="4D4D4D"/>
          <w:kern w:val="0"/>
          <w:sz w:val="24"/>
          <w:szCs w:val="24"/>
        </w:rPr>
        <w:t>：根据财新网的报道，官方通报首例不明原因肺炎是在</w:t>
      </w:r>
      <w:r w:rsidRPr="00936A35">
        <w:rPr>
          <w:rFonts w:ascii="&amp;quot" w:eastAsia="宋体" w:hAnsi="&amp;quot" w:cs="宋体"/>
          <w:color w:val="4D4D4D"/>
          <w:kern w:val="0"/>
          <w:sz w:val="24"/>
          <w:szCs w:val="24"/>
        </w:rPr>
        <w:t>12</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8</w:t>
      </w:r>
      <w:r w:rsidRPr="00936A35">
        <w:rPr>
          <w:rFonts w:ascii="&amp;quot" w:eastAsia="宋体" w:hAnsi="&amp;quot" w:cs="宋体"/>
          <w:color w:val="4D4D4D"/>
          <w:kern w:val="0"/>
          <w:sz w:val="24"/>
          <w:szCs w:val="24"/>
        </w:rPr>
        <w:t>日，考虑到确诊之前肯定已经尝试过各种治疗方案无效后认定为不明原因肺炎，所以有理由认为该名患者在</w:t>
      </w:r>
      <w:r w:rsidRPr="00936A35">
        <w:rPr>
          <w:rFonts w:ascii="&amp;quot" w:eastAsia="宋体" w:hAnsi="&amp;quot" w:cs="宋体"/>
          <w:color w:val="4D4D4D"/>
          <w:kern w:val="0"/>
          <w:sz w:val="24"/>
          <w:szCs w:val="24"/>
        </w:rPr>
        <w:t>12</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8</w:t>
      </w:r>
      <w:r w:rsidRPr="00936A35">
        <w:rPr>
          <w:rFonts w:ascii="&amp;quot" w:eastAsia="宋体" w:hAnsi="&amp;quot" w:cs="宋体"/>
          <w:color w:val="4D4D4D"/>
          <w:kern w:val="0"/>
          <w:sz w:val="24"/>
          <w:szCs w:val="24"/>
        </w:rPr>
        <w:t>日已经处于发病期末端，根据假设发病期为</w:t>
      </w:r>
      <w:r w:rsidRPr="00936A35">
        <w:rPr>
          <w:rFonts w:ascii="&amp;quot" w:eastAsia="宋体" w:hAnsi="&amp;quot" w:cs="宋体"/>
          <w:color w:val="4D4D4D"/>
          <w:kern w:val="0"/>
          <w:sz w:val="24"/>
          <w:szCs w:val="24"/>
        </w:rPr>
        <w:t>10</w:t>
      </w:r>
      <w:r w:rsidRPr="00936A35">
        <w:rPr>
          <w:rFonts w:ascii="&amp;quot" w:eastAsia="宋体" w:hAnsi="&amp;quot" w:cs="宋体"/>
          <w:color w:val="4D4D4D"/>
          <w:kern w:val="0"/>
          <w:sz w:val="24"/>
          <w:szCs w:val="24"/>
        </w:rPr>
        <w:t>天，所以可以假设该名患者在</w:t>
      </w:r>
      <w:r w:rsidRPr="00936A35">
        <w:rPr>
          <w:rFonts w:ascii="&amp;quot" w:eastAsia="宋体" w:hAnsi="&amp;quot" w:cs="宋体"/>
          <w:color w:val="4D4D4D"/>
          <w:kern w:val="0"/>
          <w:sz w:val="24"/>
          <w:szCs w:val="24"/>
        </w:rPr>
        <w:t>11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29</w:t>
      </w:r>
      <w:r w:rsidRPr="00936A35">
        <w:rPr>
          <w:rFonts w:ascii="&amp;quot" w:eastAsia="宋体" w:hAnsi="&amp;quot" w:cs="宋体"/>
          <w:color w:val="4D4D4D"/>
          <w:kern w:val="0"/>
          <w:sz w:val="24"/>
          <w:szCs w:val="24"/>
        </w:rPr>
        <w:t>号发病，即</w:t>
      </w:r>
      <w:r w:rsidRPr="00936A35">
        <w:rPr>
          <w:rFonts w:ascii="&amp;quot" w:eastAsia="宋体" w:hAnsi="&amp;quot" w:cs="宋体"/>
          <w:color w:val="4D4D4D"/>
          <w:kern w:val="0"/>
          <w:sz w:val="24"/>
          <w:szCs w:val="24"/>
        </w:rPr>
        <w:t>N=1</w:t>
      </w:r>
      <w:r w:rsidRPr="00936A35">
        <w:rPr>
          <w:rFonts w:ascii="&amp;quot" w:eastAsia="宋体" w:hAnsi="&amp;quot" w:cs="宋体"/>
          <w:color w:val="4D4D4D"/>
          <w:kern w:val="0"/>
          <w:sz w:val="24"/>
          <w:szCs w:val="24"/>
        </w:rPr>
        <w:t>对应</w:t>
      </w:r>
      <w:r w:rsidRPr="00936A35">
        <w:rPr>
          <w:rFonts w:ascii="&amp;quot" w:eastAsia="宋体" w:hAnsi="&amp;quot" w:cs="宋体"/>
          <w:color w:val="4D4D4D"/>
          <w:kern w:val="0"/>
          <w:sz w:val="24"/>
          <w:szCs w:val="24"/>
        </w:rPr>
        <w:t>11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29</w:t>
      </w:r>
      <w:r w:rsidRPr="00936A35">
        <w:rPr>
          <w:rFonts w:ascii="&amp;quot" w:eastAsia="宋体" w:hAnsi="&amp;quot" w:cs="宋体"/>
          <w:color w:val="4D4D4D"/>
          <w:kern w:val="0"/>
          <w:sz w:val="24"/>
          <w:szCs w:val="24"/>
        </w:rPr>
        <w:t>日。</w:t>
      </w:r>
    </w:p>
    <w:p w14:paraId="6E42B4C1" w14:textId="68436931"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lastRenderedPageBreak/>
        <w:t>日新增发病数</w:t>
      </w:r>
      <w:r w:rsidRPr="00936A35">
        <w:rPr>
          <w:rFonts w:ascii="&amp;quot" w:eastAsia="宋体" w:hAnsi="&amp;quot" w:cs="宋体"/>
          <w:b/>
          <w:bCs/>
          <w:color w:val="4D4D4D"/>
          <w:kern w:val="0"/>
          <w:sz w:val="24"/>
          <w:szCs w:val="24"/>
        </w:rPr>
        <w:t> </w:t>
      </w:r>
      <w:r w:rsidRPr="00936A35">
        <w:rPr>
          <w:rFonts w:ascii="&amp;quot" w:eastAsia="宋体" w:hAnsi="&amp;quot" w:cs="宋体" w:hint="eastAsia"/>
          <w:b/>
          <w:bCs/>
          <w:noProof/>
          <w:color w:val="4D4D4D"/>
          <w:kern w:val="0"/>
          <w:sz w:val="24"/>
          <w:szCs w:val="24"/>
        </w:rPr>
        <w:drawing>
          <wp:inline distT="0" distB="0" distL="0" distR="0" wp14:anchorId="3235E9FA" wp14:editId="6E69B4A1">
            <wp:extent cx="335280" cy="144780"/>
            <wp:effectExtent l="0" t="0" r="7620" b="7620"/>
            <wp:docPr id="13" name="图片 13" descr="\Delta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 P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 cy="144780"/>
                    </a:xfrm>
                    <a:prstGeom prst="rect">
                      <a:avLst/>
                    </a:prstGeom>
                    <a:noFill/>
                    <a:ln>
                      <a:noFill/>
                    </a:ln>
                  </pic:spPr>
                </pic:pic>
              </a:graphicData>
            </a:graphic>
          </wp:inline>
        </w:drawing>
      </w:r>
    </w:p>
    <w:p w14:paraId="101D301A"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近期疫情防控大事记：</w:t>
      </w:r>
    </w:p>
    <w:p w14:paraId="4ACAFCC8" w14:textId="6E761204"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595DFD27" wp14:editId="142BC6CB">
            <wp:extent cx="5274310" cy="9861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86155"/>
                    </a:xfrm>
                    <a:prstGeom prst="rect">
                      <a:avLst/>
                    </a:prstGeom>
                    <a:noFill/>
                    <a:ln>
                      <a:noFill/>
                    </a:ln>
                  </pic:spPr>
                </pic:pic>
              </a:graphicData>
            </a:graphic>
          </wp:inline>
        </w:drawing>
      </w:r>
    </w:p>
    <w:p w14:paraId="68506C5B"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从以上信息可以判断核酸检测试剂是在</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16</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17</w:t>
      </w:r>
      <w:r w:rsidRPr="00936A35">
        <w:rPr>
          <w:rFonts w:ascii="&amp;quot" w:eastAsia="宋体" w:hAnsi="&amp;quot" w:cs="宋体"/>
          <w:color w:val="4D4D4D"/>
          <w:kern w:val="0"/>
          <w:sz w:val="24"/>
          <w:szCs w:val="24"/>
        </w:rPr>
        <w:t>日大幅使用的，</w:t>
      </w:r>
      <w:r w:rsidRPr="00936A35">
        <w:rPr>
          <w:rFonts w:ascii="&amp;quot" w:eastAsia="宋体" w:hAnsi="&amp;quot" w:cs="宋体"/>
          <w:color w:val="4D4D4D"/>
          <w:kern w:val="0"/>
          <w:sz w:val="24"/>
          <w:szCs w:val="24"/>
        </w:rPr>
        <w:t>18</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19</w:t>
      </w:r>
      <w:r w:rsidRPr="00936A35">
        <w:rPr>
          <w:rFonts w:ascii="&amp;quot" w:eastAsia="宋体" w:hAnsi="&amp;quot" w:cs="宋体"/>
          <w:color w:val="4D4D4D"/>
          <w:kern w:val="0"/>
          <w:sz w:val="24"/>
          <w:szCs w:val="24"/>
        </w:rPr>
        <w:t>日确诊大量病例，因此</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20</w:t>
      </w:r>
      <w:r w:rsidRPr="00936A35">
        <w:rPr>
          <w:rFonts w:ascii="&amp;quot" w:eastAsia="宋体" w:hAnsi="&amp;quot" w:cs="宋体"/>
          <w:color w:val="4D4D4D"/>
          <w:kern w:val="0"/>
          <w:sz w:val="24"/>
          <w:szCs w:val="24"/>
        </w:rPr>
        <w:t>日之前的确诊病例数对模型参考意义不大。</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20</w:t>
      </w:r>
      <w:r w:rsidRPr="00936A35">
        <w:rPr>
          <w:rFonts w:ascii="&amp;quot" w:eastAsia="宋体" w:hAnsi="&amp;quot" w:cs="宋体"/>
          <w:color w:val="4D4D4D"/>
          <w:kern w:val="0"/>
          <w:sz w:val="24"/>
          <w:szCs w:val="24"/>
        </w:rPr>
        <w:t>日之后，可以认为新发病例，发病即检测。</w:t>
      </w:r>
    </w:p>
    <w:p w14:paraId="7059C7E1"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截至</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20</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时，国家卫</w:t>
      </w:r>
      <w:proofErr w:type="gramStart"/>
      <w:r w:rsidRPr="00936A35">
        <w:rPr>
          <w:rFonts w:ascii="&amp;quot" w:eastAsia="宋体" w:hAnsi="&amp;quot" w:cs="宋体"/>
          <w:color w:val="4D4D4D"/>
          <w:kern w:val="0"/>
          <w:sz w:val="24"/>
          <w:szCs w:val="24"/>
        </w:rPr>
        <w:t>健委公告</w:t>
      </w:r>
      <w:proofErr w:type="gramEnd"/>
      <w:r w:rsidRPr="00936A35">
        <w:rPr>
          <w:rFonts w:ascii="&amp;quot" w:eastAsia="宋体" w:hAnsi="&amp;quot" w:cs="宋体"/>
          <w:color w:val="4D4D4D"/>
          <w:kern w:val="0"/>
          <w:sz w:val="24"/>
          <w:szCs w:val="24"/>
        </w:rPr>
        <w:t>累计确诊病例</w:t>
      </w:r>
      <w:r w:rsidRPr="00936A35">
        <w:rPr>
          <w:rFonts w:ascii="&amp;quot" w:eastAsia="宋体" w:hAnsi="&amp;quot" w:cs="宋体"/>
          <w:color w:val="4D4D4D"/>
          <w:kern w:val="0"/>
          <w:sz w:val="24"/>
          <w:szCs w:val="24"/>
        </w:rPr>
        <w:t>291</w:t>
      </w:r>
    </w:p>
    <w:p w14:paraId="3F56075D"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截至</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21</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时，国家卫</w:t>
      </w:r>
      <w:proofErr w:type="gramStart"/>
      <w:r w:rsidRPr="00936A35">
        <w:rPr>
          <w:rFonts w:ascii="&amp;quot" w:eastAsia="宋体" w:hAnsi="&amp;quot" w:cs="宋体"/>
          <w:color w:val="4D4D4D"/>
          <w:kern w:val="0"/>
          <w:sz w:val="24"/>
          <w:szCs w:val="24"/>
        </w:rPr>
        <w:t>健委公告</w:t>
      </w:r>
      <w:proofErr w:type="gramEnd"/>
      <w:r w:rsidRPr="00936A35">
        <w:rPr>
          <w:rFonts w:ascii="&amp;quot" w:eastAsia="宋体" w:hAnsi="&amp;quot" w:cs="宋体"/>
          <w:color w:val="4D4D4D"/>
          <w:kern w:val="0"/>
          <w:sz w:val="24"/>
          <w:szCs w:val="24"/>
        </w:rPr>
        <w:t>累计确诊病例</w:t>
      </w:r>
      <w:r w:rsidRPr="00936A35">
        <w:rPr>
          <w:rFonts w:ascii="&amp;quot" w:eastAsia="宋体" w:hAnsi="&amp;quot" w:cs="宋体"/>
          <w:color w:val="4D4D4D"/>
          <w:kern w:val="0"/>
          <w:sz w:val="24"/>
          <w:szCs w:val="24"/>
        </w:rPr>
        <w:t>440</w:t>
      </w:r>
    </w:p>
    <w:p w14:paraId="626541BE"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截至</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22</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时，国家卫</w:t>
      </w:r>
      <w:proofErr w:type="gramStart"/>
      <w:r w:rsidRPr="00936A35">
        <w:rPr>
          <w:rFonts w:ascii="&amp;quot" w:eastAsia="宋体" w:hAnsi="&amp;quot" w:cs="宋体"/>
          <w:color w:val="4D4D4D"/>
          <w:kern w:val="0"/>
          <w:sz w:val="24"/>
          <w:szCs w:val="24"/>
        </w:rPr>
        <w:t>健委公告</w:t>
      </w:r>
      <w:proofErr w:type="gramEnd"/>
      <w:r w:rsidRPr="00936A35">
        <w:rPr>
          <w:rFonts w:ascii="&amp;quot" w:eastAsia="宋体" w:hAnsi="&amp;quot" w:cs="宋体"/>
          <w:color w:val="4D4D4D"/>
          <w:kern w:val="0"/>
          <w:sz w:val="24"/>
          <w:szCs w:val="24"/>
        </w:rPr>
        <w:t>累计确诊病例</w:t>
      </w:r>
      <w:r w:rsidRPr="00936A35">
        <w:rPr>
          <w:rFonts w:ascii="&amp;quot" w:eastAsia="宋体" w:hAnsi="&amp;quot" w:cs="宋体"/>
          <w:color w:val="4D4D4D"/>
          <w:kern w:val="0"/>
          <w:sz w:val="24"/>
          <w:szCs w:val="24"/>
        </w:rPr>
        <w:t>571</w:t>
      </w:r>
    </w:p>
    <w:p w14:paraId="6197F063"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截至</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23</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时，国家卫</w:t>
      </w:r>
      <w:proofErr w:type="gramStart"/>
      <w:r w:rsidRPr="00936A35">
        <w:rPr>
          <w:rFonts w:ascii="&amp;quot" w:eastAsia="宋体" w:hAnsi="&amp;quot" w:cs="宋体"/>
          <w:color w:val="4D4D4D"/>
          <w:kern w:val="0"/>
          <w:sz w:val="24"/>
          <w:szCs w:val="24"/>
        </w:rPr>
        <w:t>健委公告</w:t>
      </w:r>
      <w:proofErr w:type="gramEnd"/>
      <w:r w:rsidRPr="00936A35">
        <w:rPr>
          <w:rFonts w:ascii="&amp;quot" w:eastAsia="宋体" w:hAnsi="&amp;quot" w:cs="宋体"/>
          <w:color w:val="4D4D4D"/>
          <w:kern w:val="0"/>
          <w:sz w:val="24"/>
          <w:szCs w:val="24"/>
        </w:rPr>
        <w:t>累计确诊病例</w:t>
      </w:r>
      <w:r w:rsidRPr="00936A35">
        <w:rPr>
          <w:rFonts w:ascii="&amp;quot" w:eastAsia="宋体" w:hAnsi="&amp;quot" w:cs="宋体"/>
          <w:color w:val="4D4D4D"/>
          <w:kern w:val="0"/>
          <w:sz w:val="24"/>
          <w:szCs w:val="24"/>
        </w:rPr>
        <w:t>830</w:t>
      </w:r>
    </w:p>
    <w:p w14:paraId="1CEDE20E"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截至</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时，国家卫</w:t>
      </w:r>
      <w:proofErr w:type="gramStart"/>
      <w:r w:rsidRPr="00936A35">
        <w:rPr>
          <w:rFonts w:ascii="&amp;quot" w:eastAsia="宋体" w:hAnsi="&amp;quot" w:cs="宋体"/>
          <w:color w:val="4D4D4D"/>
          <w:kern w:val="0"/>
          <w:sz w:val="24"/>
          <w:szCs w:val="24"/>
        </w:rPr>
        <w:t>健委公告</w:t>
      </w:r>
      <w:proofErr w:type="gramEnd"/>
      <w:r w:rsidRPr="00936A35">
        <w:rPr>
          <w:rFonts w:ascii="&amp;quot" w:eastAsia="宋体" w:hAnsi="&amp;quot" w:cs="宋体"/>
          <w:color w:val="4D4D4D"/>
          <w:kern w:val="0"/>
          <w:sz w:val="24"/>
          <w:szCs w:val="24"/>
        </w:rPr>
        <w:t>累计确诊病例</w:t>
      </w:r>
      <w:r w:rsidRPr="00936A35">
        <w:rPr>
          <w:rFonts w:ascii="&amp;quot" w:eastAsia="宋体" w:hAnsi="&amp;quot" w:cs="宋体"/>
          <w:color w:val="4D4D4D"/>
          <w:kern w:val="0"/>
          <w:sz w:val="24"/>
          <w:szCs w:val="24"/>
        </w:rPr>
        <w:t>1287</w:t>
      </w:r>
    </w:p>
    <w:p w14:paraId="6D05EFA0"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所以：</w:t>
      </w:r>
    </w:p>
    <w:p w14:paraId="17C6C457" w14:textId="77777777" w:rsidR="00936A35" w:rsidRPr="00936A35" w:rsidRDefault="00936A35" w:rsidP="00936A35">
      <w:pPr>
        <w:widowControl/>
        <w:numPr>
          <w:ilvl w:val="0"/>
          <w:numId w:val="2"/>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月</w:t>
      </w:r>
      <w:r w:rsidRPr="00936A35">
        <w:rPr>
          <w:rFonts w:ascii="&amp;quot" w:eastAsia="宋体" w:hAnsi="&amp;quot" w:cs="宋体"/>
          <w:color w:val="333333"/>
          <w:kern w:val="0"/>
          <w:sz w:val="24"/>
          <w:szCs w:val="24"/>
        </w:rPr>
        <w:t>21</w:t>
      </w:r>
      <w:r w:rsidRPr="00936A35">
        <w:rPr>
          <w:rFonts w:ascii="&amp;quot" w:eastAsia="宋体" w:hAnsi="&amp;quot" w:cs="宋体"/>
          <w:color w:val="333333"/>
          <w:kern w:val="0"/>
          <w:sz w:val="24"/>
          <w:szCs w:val="24"/>
        </w:rPr>
        <w:t>日新增确诊病例：</w:t>
      </w:r>
      <w:r w:rsidRPr="00936A35">
        <w:rPr>
          <w:rFonts w:ascii="&amp;quot" w:eastAsia="宋体" w:hAnsi="&amp;quot" w:cs="宋体"/>
          <w:color w:val="333333"/>
          <w:kern w:val="0"/>
          <w:sz w:val="24"/>
          <w:szCs w:val="24"/>
        </w:rPr>
        <w:t>440-291=149</w:t>
      </w:r>
    </w:p>
    <w:p w14:paraId="3F66F0C8" w14:textId="77777777" w:rsidR="00936A35" w:rsidRPr="00936A35" w:rsidRDefault="00936A35" w:rsidP="00936A35">
      <w:pPr>
        <w:widowControl/>
        <w:numPr>
          <w:ilvl w:val="0"/>
          <w:numId w:val="2"/>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月</w:t>
      </w:r>
      <w:r w:rsidRPr="00936A35">
        <w:rPr>
          <w:rFonts w:ascii="&amp;quot" w:eastAsia="宋体" w:hAnsi="&amp;quot" w:cs="宋体"/>
          <w:color w:val="333333"/>
          <w:kern w:val="0"/>
          <w:sz w:val="24"/>
          <w:szCs w:val="24"/>
        </w:rPr>
        <w:t>22</w:t>
      </w:r>
      <w:r w:rsidRPr="00936A35">
        <w:rPr>
          <w:rFonts w:ascii="&amp;quot" w:eastAsia="宋体" w:hAnsi="&amp;quot" w:cs="宋体"/>
          <w:color w:val="333333"/>
          <w:kern w:val="0"/>
          <w:sz w:val="24"/>
          <w:szCs w:val="24"/>
        </w:rPr>
        <w:t>日新增确诊病例：</w:t>
      </w:r>
      <w:r w:rsidRPr="00936A35">
        <w:rPr>
          <w:rFonts w:ascii="&amp;quot" w:eastAsia="宋体" w:hAnsi="&amp;quot" w:cs="宋体"/>
          <w:color w:val="333333"/>
          <w:kern w:val="0"/>
          <w:sz w:val="24"/>
          <w:szCs w:val="24"/>
        </w:rPr>
        <w:t>571-440=131</w:t>
      </w:r>
    </w:p>
    <w:p w14:paraId="6B3004D1" w14:textId="77777777" w:rsidR="00936A35" w:rsidRPr="00936A35" w:rsidRDefault="00936A35" w:rsidP="00936A35">
      <w:pPr>
        <w:widowControl/>
        <w:numPr>
          <w:ilvl w:val="0"/>
          <w:numId w:val="2"/>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月</w:t>
      </w:r>
      <w:r w:rsidRPr="00936A35">
        <w:rPr>
          <w:rFonts w:ascii="&amp;quot" w:eastAsia="宋体" w:hAnsi="&amp;quot" w:cs="宋体"/>
          <w:color w:val="333333"/>
          <w:kern w:val="0"/>
          <w:sz w:val="24"/>
          <w:szCs w:val="24"/>
        </w:rPr>
        <w:t>23</w:t>
      </w:r>
      <w:r w:rsidRPr="00936A35">
        <w:rPr>
          <w:rFonts w:ascii="&amp;quot" w:eastAsia="宋体" w:hAnsi="&amp;quot" w:cs="宋体"/>
          <w:color w:val="333333"/>
          <w:kern w:val="0"/>
          <w:sz w:val="24"/>
          <w:szCs w:val="24"/>
        </w:rPr>
        <w:t>日新增确诊病例：</w:t>
      </w:r>
      <w:r w:rsidRPr="00936A35">
        <w:rPr>
          <w:rFonts w:ascii="&amp;quot" w:eastAsia="宋体" w:hAnsi="&amp;quot" w:cs="宋体"/>
          <w:color w:val="333333"/>
          <w:kern w:val="0"/>
          <w:sz w:val="24"/>
          <w:szCs w:val="24"/>
        </w:rPr>
        <w:t>830-571=259</w:t>
      </w:r>
    </w:p>
    <w:p w14:paraId="2C35AFCD" w14:textId="77777777" w:rsidR="00936A35" w:rsidRPr="00936A35" w:rsidRDefault="00936A35" w:rsidP="00936A35">
      <w:pPr>
        <w:widowControl/>
        <w:numPr>
          <w:ilvl w:val="0"/>
          <w:numId w:val="2"/>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月</w:t>
      </w:r>
      <w:r w:rsidRPr="00936A35">
        <w:rPr>
          <w:rFonts w:ascii="&amp;quot" w:eastAsia="宋体" w:hAnsi="&amp;quot" w:cs="宋体"/>
          <w:color w:val="333333"/>
          <w:kern w:val="0"/>
          <w:sz w:val="24"/>
          <w:szCs w:val="24"/>
        </w:rPr>
        <w:t>24</w:t>
      </w:r>
      <w:r w:rsidRPr="00936A35">
        <w:rPr>
          <w:rFonts w:ascii="&amp;quot" w:eastAsia="宋体" w:hAnsi="&amp;quot" w:cs="宋体"/>
          <w:color w:val="333333"/>
          <w:kern w:val="0"/>
          <w:sz w:val="24"/>
          <w:szCs w:val="24"/>
        </w:rPr>
        <w:t>日新增确诊病例：</w:t>
      </w:r>
      <w:r w:rsidRPr="00936A35">
        <w:rPr>
          <w:rFonts w:ascii="&amp;quot" w:eastAsia="宋体" w:hAnsi="&amp;quot" w:cs="宋体"/>
          <w:color w:val="333333"/>
          <w:kern w:val="0"/>
          <w:sz w:val="24"/>
          <w:szCs w:val="24"/>
        </w:rPr>
        <w:t>1287-830=457</w:t>
      </w:r>
    </w:p>
    <w:p w14:paraId="22A61847"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考虑到：</w:t>
      </w:r>
    </w:p>
    <w:p w14:paraId="58FE163C" w14:textId="77777777" w:rsidR="00936A35" w:rsidRPr="00936A35" w:rsidRDefault="00936A35" w:rsidP="00936A35">
      <w:pPr>
        <w:widowControl/>
        <w:numPr>
          <w:ilvl w:val="0"/>
          <w:numId w:val="3"/>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月</w:t>
      </w:r>
      <w:r w:rsidRPr="00936A35">
        <w:rPr>
          <w:rFonts w:ascii="&amp;quot" w:eastAsia="宋体" w:hAnsi="&amp;quot" w:cs="宋体"/>
          <w:color w:val="333333"/>
          <w:kern w:val="0"/>
          <w:sz w:val="24"/>
          <w:szCs w:val="24"/>
        </w:rPr>
        <w:t>20</w:t>
      </w:r>
      <w:r w:rsidRPr="00936A35">
        <w:rPr>
          <w:rFonts w:ascii="&amp;quot" w:eastAsia="宋体" w:hAnsi="&amp;quot" w:cs="宋体"/>
          <w:color w:val="333333"/>
          <w:kern w:val="0"/>
          <w:sz w:val="24"/>
          <w:szCs w:val="24"/>
        </w:rPr>
        <w:t>日之后发病即检测</w:t>
      </w:r>
    </w:p>
    <w:p w14:paraId="26A7EFB6" w14:textId="77777777" w:rsidR="00936A35" w:rsidRPr="00936A35" w:rsidRDefault="00936A35" w:rsidP="00936A35">
      <w:pPr>
        <w:widowControl/>
        <w:numPr>
          <w:ilvl w:val="0"/>
          <w:numId w:val="3"/>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确诊检测用时</w:t>
      </w:r>
      <w:r w:rsidRPr="00936A35">
        <w:rPr>
          <w:rFonts w:ascii="&amp;quot" w:eastAsia="宋体" w:hAnsi="&amp;quot" w:cs="宋体"/>
          <w:color w:val="333333"/>
          <w:kern w:val="0"/>
          <w:sz w:val="24"/>
          <w:szCs w:val="24"/>
        </w:rPr>
        <w:t>2</w:t>
      </w:r>
      <w:r w:rsidRPr="00936A35">
        <w:rPr>
          <w:rFonts w:ascii="&amp;quot" w:eastAsia="宋体" w:hAnsi="&amp;quot" w:cs="宋体"/>
          <w:color w:val="333333"/>
          <w:kern w:val="0"/>
          <w:sz w:val="24"/>
          <w:szCs w:val="24"/>
        </w:rPr>
        <w:t>日</w:t>
      </w:r>
    </w:p>
    <w:p w14:paraId="13A3F2E2" w14:textId="77777777" w:rsidR="00936A35" w:rsidRPr="00936A35" w:rsidRDefault="00936A35" w:rsidP="00936A35">
      <w:pPr>
        <w:widowControl/>
        <w:numPr>
          <w:ilvl w:val="0"/>
          <w:numId w:val="3"/>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国外新增病例在个位数，且不能保证发病即检测等因素，暂不考虑</w:t>
      </w:r>
    </w:p>
    <w:p w14:paraId="13A992CF" w14:textId="77777777" w:rsidR="00936A35" w:rsidRPr="00936A35" w:rsidRDefault="00936A35" w:rsidP="00936A35">
      <w:pPr>
        <w:widowControl/>
        <w:numPr>
          <w:ilvl w:val="0"/>
          <w:numId w:val="3"/>
        </w:numPr>
        <w:spacing w:before="120"/>
        <w:ind w:left="480"/>
        <w:jc w:val="left"/>
        <w:rPr>
          <w:rFonts w:ascii="&amp;quot" w:eastAsia="宋体" w:hAnsi="&amp;quot" w:cs="宋体"/>
          <w:color w:val="333333"/>
          <w:kern w:val="0"/>
          <w:sz w:val="24"/>
          <w:szCs w:val="24"/>
        </w:rPr>
      </w:pPr>
      <w:r w:rsidRPr="00936A35">
        <w:rPr>
          <w:rFonts w:ascii="&amp;quot" w:eastAsia="宋体" w:hAnsi="&amp;quot" w:cs="宋体"/>
          <w:color w:val="333333"/>
          <w:kern w:val="0"/>
          <w:sz w:val="24"/>
          <w:szCs w:val="24"/>
        </w:rPr>
        <w:t>新增病例应该递增，所以</w:t>
      </w:r>
      <w:r w:rsidRPr="00936A35">
        <w:rPr>
          <w:rFonts w:ascii="&amp;quot" w:eastAsia="宋体" w:hAnsi="&amp;quot" w:cs="宋体"/>
          <w:color w:val="333333"/>
          <w:kern w:val="0"/>
          <w:sz w:val="24"/>
          <w:szCs w:val="24"/>
        </w:rPr>
        <w:t>1</w:t>
      </w:r>
      <w:r w:rsidRPr="00936A35">
        <w:rPr>
          <w:rFonts w:ascii="&amp;quot" w:eastAsia="宋体" w:hAnsi="&amp;quot" w:cs="宋体"/>
          <w:color w:val="333333"/>
          <w:kern w:val="0"/>
          <w:sz w:val="24"/>
          <w:szCs w:val="24"/>
        </w:rPr>
        <w:t>月</w:t>
      </w:r>
      <w:r w:rsidRPr="00936A35">
        <w:rPr>
          <w:rFonts w:ascii="&amp;quot" w:eastAsia="宋体" w:hAnsi="&amp;quot" w:cs="宋体"/>
          <w:color w:val="333333"/>
          <w:kern w:val="0"/>
          <w:sz w:val="24"/>
          <w:szCs w:val="24"/>
        </w:rPr>
        <w:t>22</w:t>
      </w:r>
      <w:r w:rsidRPr="00936A35">
        <w:rPr>
          <w:rFonts w:ascii="&amp;quot" w:eastAsia="宋体" w:hAnsi="&amp;quot" w:cs="宋体"/>
          <w:color w:val="333333"/>
          <w:kern w:val="0"/>
          <w:sz w:val="24"/>
          <w:szCs w:val="24"/>
        </w:rPr>
        <w:t>日新增数据异常，舍去</w:t>
      </w:r>
    </w:p>
    <w:p w14:paraId="6B71C658"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使用上溯每日新增数据</w:t>
      </w:r>
      <w:r w:rsidRPr="00936A35">
        <w:rPr>
          <w:rFonts w:ascii="&amp;quot" w:eastAsia="宋体" w:hAnsi="&amp;quot" w:cs="宋体"/>
          <w:color w:val="4D4D4D"/>
          <w:kern w:val="0"/>
          <w:sz w:val="24"/>
          <w:szCs w:val="24"/>
        </w:rPr>
        <w:t>,</w:t>
      </w:r>
      <w:r w:rsidRPr="00936A35">
        <w:rPr>
          <w:rFonts w:ascii="&amp;quot" w:eastAsia="宋体" w:hAnsi="&amp;quot" w:cs="宋体"/>
          <w:color w:val="4D4D4D"/>
          <w:kern w:val="0"/>
          <w:sz w:val="24"/>
          <w:szCs w:val="24"/>
        </w:rPr>
        <w:t>同时考虑到确诊需要</w:t>
      </w:r>
      <w:r w:rsidRPr="00936A35">
        <w:rPr>
          <w:rFonts w:ascii="&amp;quot" w:eastAsia="宋体" w:hAnsi="&amp;quot" w:cs="宋体"/>
          <w:color w:val="4D4D4D"/>
          <w:kern w:val="0"/>
          <w:sz w:val="24"/>
          <w:szCs w:val="24"/>
        </w:rPr>
        <w:t>2</w:t>
      </w:r>
      <w:r w:rsidRPr="00936A35">
        <w:rPr>
          <w:rFonts w:ascii="&amp;quot" w:eastAsia="宋体" w:hAnsi="&amp;quot" w:cs="宋体"/>
          <w:color w:val="4D4D4D"/>
          <w:kern w:val="0"/>
          <w:sz w:val="24"/>
          <w:szCs w:val="24"/>
        </w:rPr>
        <w:t>天，</w:t>
      </w:r>
      <w:r w:rsidRPr="00936A35">
        <w:rPr>
          <w:rFonts w:ascii="&amp;quot" w:eastAsia="宋体" w:hAnsi="&amp;quot" w:cs="宋体"/>
          <w:color w:val="4D4D4D"/>
          <w:kern w:val="0"/>
          <w:sz w:val="24"/>
          <w:szCs w:val="24"/>
        </w:rPr>
        <w:t xml:space="preserve"> </w:t>
      </w:r>
      <w:r w:rsidRPr="00936A35">
        <w:rPr>
          <w:rFonts w:ascii="&amp;quot" w:eastAsia="宋体" w:hAnsi="&amp;quot" w:cs="宋体"/>
          <w:color w:val="4D4D4D"/>
          <w:kern w:val="0"/>
          <w:sz w:val="24"/>
          <w:szCs w:val="24"/>
        </w:rPr>
        <w:t>可以得到</w:t>
      </w:r>
      <w:r w:rsidRPr="00936A35">
        <w:rPr>
          <w:rFonts w:ascii="&amp;quot" w:eastAsia="宋体" w:hAnsi="&amp;quot" w:cs="宋体"/>
          <w:color w:val="4D4D4D"/>
          <w:kern w:val="0"/>
          <w:sz w:val="24"/>
          <w:szCs w:val="24"/>
        </w:rPr>
        <w:t>:</w:t>
      </w:r>
    </w:p>
    <w:p w14:paraId="06D31230" w14:textId="61806063"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05C59923" wp14:editId="0372ADC0">
            <wp:extent cx="868680" cy="144780"/>
            <wp:effectExtent l="0" t="0" r="7620" b="7620"/>
            <wp:docPr id="11" name="图片 11" descr="\Delta P_{52} =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ta P_{52} = 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8680" cy="144780"/>
                    </a:xfrm>
                    <a:prstGeom prst="rect">
                      <a:avLst/>
                    </a:prstGeom>
                    <a:noFill/>
                    <a:ln>
                      <a:noFill/>
                    </a:ln>
                  </pic:spPr>
                </pic:pic>
              </a:graphicData>
            </a:graphic>
          </wp:inline>
        </w:drawing>
      </w:r>
      <w:r w:rsidRPr="00936A35">
        <w:rPr>
          <w:rFonts w:ascii="&amp;quot" w:eastAsia="宋体" w:hAnsi="&amp;quot" w:cs="宋体"/>
          <w:color w:val="4D4D4D"/>
          <w:kern w:val="0"/>
          <w:sz w:val="24"/>
          <w:szCs w:val="24"/>
        </w:rPr>
        <w:t>, </w:t>
      </w:r>
      <w:r w:rsidRPr="00936A35">
        <w:rPr>
          <w:rFonts w:ascii="&amp;quot" w:eastAsia="宋体" w:hAnsi="&amp;quot" w:cs="宋体" w:hint="eastAsia"/>
          <w:noProof/>
          <w:color w:val="4D4D4D"/>
          <w:kern w:val="0"/>
          <w:sz w:val="24"/>
          <w:szCs w:val="24"/>
        </w:rPr>
        <w:drawing>
          <wp:inline distT="0" distB="0" distL="0" distR="0" wp14:anchorId="089090A3" wp14:editId="2BE7ECB4">
            <wp:extent cx="868680" cy="152400"/>
            <wp:effectExtent l="0" t="0" r="7620" b="0"/>
            <wp:docPr id="10" name="图片 10" descr="\Delta P_{54} =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ta P_{54} = 2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8680" cy="152400"/>
                    </a:xfrm>
                    <a:prstGeom prst="rect">
                      <a:avLst/>
                    </a:prstGeom>
                    <a:noFill/>
                    <a:ln>
                      <a:noFill/>
                    </a:ln>
                  </pic:spPr>
                </pic:pic>
              </a:graphicData>
            </a:graphic>
          </wp:inline>
        </w:drawing>
      </w:r>
      <w:r w:rsidRPr="00936A35">
        <w:rPr>
          <w:rFonts w:ascii="&amp;quot" w:eastAsia="宋体" w:hAnsi="&amp;quot" w:cs="宋体"/>
          <w:color w:val="4D4D4D"/>
          <w:kern w:val="0"/>
          <w:sz w:val="24"/>
          <w:szCs w:val="24"/>
        </w:rPr>
        <w:t>, </w:t>
      </w:r>
      <w:r w:rsidRPr="00936A35">
        <w:rPr>
          <w:rFonts w:ascii="&amp;quot" w:eastAsia="宋体" w:hAnsi="&amp;quot" w:cs="宋体" w:hint="eastAsia"/>
          <w:noProof/>
          <w:color w:val="4D4D4D"/>
          <w:kern w:val="0"/>
          <w:sz w:val="24"/>
          <w:szCs w:val="24"/>
        </w:rPr>
        <w:drawing>
          <wp:inline distT="0" distB="0" distL="0" distR="0" wp14:anchorId="2D09642E" wp14:editId="71AAE524">
            <wp:extent cx="868680" cy="152400"/>
            <wp:effectExtent l="0" t="0" r="7620" b="0"/>
            <wp:docPr id="9" name="图片 9" descr="\Delta P_{55} =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ta P_{55} =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680" cy="152400"/>
                    </a:xfrm>
                    <a:prstGeom prst="rect">
                      <a:avLst/>
                    </a:prstGeom>
                    <a:noFill/>
                    <a:ln>
                      <a:noFill/>
                    </a:ln>
                  </pic:spPr>
                </pic:pic>
              </a:graphicData>
            </a:graphic>
          </wp:inline>
        </w:drawing>
      </w:r>
    </w:p>
    <w:p w14:paraId="6A6D646C" w14:textId="563BF59E"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w:t>
      </w:r>
      <w:r w:rsidRPr="00936A35">
        <w:rPr>
          <w:rFonts w:ascii="&amp;quot" w:eastAsia="宋体" w:hAnsi="&amp;quot" w:cs="宋体"/>
          <w:color w:val="4D4D4D"/>
          <w:kern w:val="0"/>
          <w:sz w:val="24"/>
          <w:szCs w:val="24"/>
        </w:rPr>
        <w:t> </w:t>
      </w:r>
      <w:r w:rsidRPr="00936A35">
        <w:rPr>
          <w:rFonts w:ascii="&amp;quot" w:eastAsia="宋体" w:hAnsi="&amp;quot" w:cs="宋体" w:hint="eastAsia"/>
          <w:noProof/>
          <w:color w:val="4D4D4D"/>
          <w:kern w:val="0"/>
          <w:sz w:val="24"/>
          <w:szCs w:val="24"/>
        </w:rPr>
        <w:drawing>
          <wp:inline distT="0" distB="0" distL="0" distR="0" wp14:anchorId="5C54FD92" wp14:editId="0C6D3FF9">
            <wp:extent cx="175260" cy="152400"/>
            <wp:effectExtent l="0" t="0" r="0" b="0"/>
            <wp:docPr id="8" name="图片 8"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936A35">
        <w:rPr>
          <w:rFonts w:ascii="&amp;quot" w:eastAsia="宋体" w:hAnsi="&amp;quot" w:cs="宋体"/>
          <w:color w:val="4D4D4D"/>
          <w:kern w:val="0"/>
          <w:sz w:val="24"/>
          <w:szCs w:val="24"/>
        </w:rPr>
        <w:t> </w:t>
      </w:r>
      <w:r w:rsidRPr="00936A35">
        <w:rPr>
          <w:rFonts w:ascii="&amp;quot" w:eastAsia="宋体" w:hAnsi="&amp;quot" w:cs="宋体"/>
          <w:color w:val="4D4D4D"/>
          <w:kern w:val="0"/>
          <w:sz w:val="24"/>
          <w:szCs w:val="24"/>
        </w:rPr>
        <w:t>对应</w:t>
      </w:r>
      <w:r w:rsidRPr="00936A35">
        <w:rPr>
          <w:rFonts w:ascii="&amp;quot" w:eastAsia="宋体" w:hAnsi="&amp;quot" w:cs="宋体"/>
          <w:color w:val="4D4D4D"/>
          <w:kern w:val="0"/>
          <w:sz w:val="24"/>
          <w:szCs w:val="24"/>
        </w:rPr>
        <w:t>11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29</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 xml:space="preserve"> </w:t>
      </w:r>
      <w:r w:rsidRPr="00936A35">
        <w:rPr>
          <w:rFonts w:ascii="&amp;quot" w:eastAsia="宋体" w:hAnsi="&amp;quot" w:cs="宋体"/>
          <w:color w:val="4D4D4D"/>
          <w:kern w:val="0"/>
          <w:sz w:val="24"/>
          <w:szCs w:val="24"/>
        </w:rPr>
        <w:t>）</w:t>
      </w:r>
      <w:r w:rsidRPr="00936A35">
        <w:rPr>
          <w:rFonts w:ascii="&amp;quot" w:eastAsia="宋体" w:hAnsi="&amp;quot" w:cs="宋体"/>
          <w:color w:val="4D4D4D"/>
          <w:kern w:val="0"/>
          <w:sz w:val="24"/>
          <w:szCs w:val="24"/>
        </w:rPr>
        <w:t> </w:t>
      </w:r>
    </w:p>
    <w:p w14:paraId="01B26ACA" w14:textId="292CFB20"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lastRenderedPageBreak/>
        <w:t>6.</w:t>
      </w:r>
      <w:r w:rsidRPr="00936A35">
        <w:rPr>
          <w:rFonts w:ascii="&amp;quot" w:eastAsia="宋体" w:hAnsi="&amp;quot" w:cs="宋体"/>
          <w:b/>
          <w:bCs/>
          <w:color w:val="4D4D4D"/>
          <w:kern w:val="0"/>
          <w:sz w:val="24"/>
          <w:szCs w:val="24"/>
        </w:rPr>
        <w:t>拟合确定</w:t>
      </w:r>
      <w:r w:rsidRPr="00936A35">
        <w:rPr>
          <w:rFonts w:ascii="&amp;quot" w:eastAsia="宋体" w:hAnsi="&amp;quot" w:cs="宋体"/>
          <w:b/>
          <w:bCs/>
          <w:color w:val="4D4D4D"/>
          <w:kern w:val="0"/>
          <w:sz w:val="24"/>
          <w:szCs w:val="24"/>
        </w:rPr>
        <w:t> </w:t>
      </w:r>
      <w:r w:rsidRPr="00936A35">
        <w:rPr>
          <w:rFonts w:ascii="&amp;quot" w:eastAsia="宋体" w:hAnsi="&amp;quot" w:cs="宋体" w:hint="eastAsia"/>
          <w:noProof/>
          <w:color w:val="4D4D4D"/>
          <w:kern w:val="0"/>
          <w:sz w:val="24"/>
          <w:szCs w:val="24"/>
        </w:rPr>
        <w:drawing>
          <wp:inline distT="0" distB="0" distL="0" distR="0" wp14:anchorId="4390A11B" wp14:editId="6E5E0D31">
            <wp:extent cx="99060" cy="114300"/>
            <wp:effectExtent l="0" t="0" r="0" b="0"/>
            <wp:docPr id="7" name="图片 7"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p>
    <w:p w14:paraId="34B77BE9" w14:textId="0D1CF615"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根据近期每日新增数据、模型初始值及模型公式，用最小二乘拟合得到</w:t>
      </w:r>
      <w:r w:rsidRPr="00936A35">
        <w:rPr>
          <w:rFonts w:ascii="&amp;quot" w:eastAsia="宋体" w:hAnsi="&amp;quot" w:cs="宋体"/>
          <w:color w:val="4D4D4D"/>
          <w:kern w:val="0"/>
          <w:sz w:val="24"/>
          <w:szCs w:val="24"/>
        </w:rPr>
        <w:t> </w:t>
      </w:r>
      <w:r w:rsidRPr="00936A35">
        <w:rPr>
          <w:rFonts w:ascii="&amp;quot" w:eastAsia="宋体" w:hAnsi="&amp;quot" w:cs="宋体" w:hint="eastAsia"/>
          <w:noProof/>
          <w:color w:val="4D4D4D"/>
          <w:kern w:val="0"/>
          <w:sz w:val="24"/>
          <w:szCs w:val="24"/>
        </w:rPr>
        <w:drawing>
          <wp:inline distT="0" distB="0" distL="0" distR="0" wp14:anchorId="1E816533" wp14:editId="683D2763">
            <wp:extent cx="640080" cy="160020"/>
            <wp:effectExtent l="0" t="0" r="7620" b="0"/>
            <wp:docPr id="6" name="图片 6" descr="\gamma = 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mma = 0.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p>
    <w:p w14:paraId="7E1959C8" w14:textId="020105FF"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65140794" wp14:editId="7D3554BE">
            <wp:extent cx="3672840" cy="24993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2840" cy="2499360"/>
                    </a:xfrm>
                    <a:prstGeom prst="rect">
                      <a:avLst/>
                    </a:prstGeom>
                    <a:noFill/>
                    <a:ln>
                      <a:noFill/>
                    </a:ln>
                  </pic:spPr>
                </pic:pic>
              </a:graphicData>
            </a:graphic>
          </wp:inline>
        </w:drawing>
      </w:r>
    </w:p>
    <w:p w14:paraId="2D965115"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7.</w:t>
      </w:r>
      <w:r w:rsidRPr="00936A35">
        <w:rPr>
          <w:rFonts w:ascii="&amp;quot" w:eastAsia="宋体" w:hAnsi="&amp;quot" w:cs="宋体"/>
          <w:b/>
          <w:bCs/>
          <w:color w:val="4D4D4D"/>
          <w:kern w:val="0"/>
          <w:sz w:val="24"/>
          <w:szCs w:val="24"/>
        </w:rPr>
        <w:t>预测</w:t>
      </w:r>
    </w:p>
    <w:p w14:paraId="7AB15D2E"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患者数量：</w:t>
      </w:r>
      <w:r w:rsidRPr="00936A35">
        <w:rPr>
          <w:rFonts w:ascii="&amp;quot" w:eastAsia="宋体" w:hAnsi="&amp;quot" w:cs="宋体"/>
          <w:color w:val="4D4D4D"/>
          <w:kern w:val="0"/>
          <w:sz w:val="24"/>
          <w:szCs w:val="24"/>
        </w:rPr>
        <w:t>根据上文确定的模型及参数，从</w:t>
      </w:r>
      <w:r w:rsidRPr="00936A35">
        <w:rPr>
          <w:rFonts w:ascii="&amp;quot" w:eastAsia="宋体" w:hAnsi="&amp;quot" w:cs="宋体"/>
          <w:color w:val="4D4D4D"/>
          <w:kern w:val="0"/>
          <w:sz w:val="24"/>
          <w:szCs w:val="24"/>
        </w:rPr>
        <w:t>11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29</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N=1</w:t>
      </w:r>
      <w:r w:rsidRPr="00936A35">
        <w:rPr>
          <w:rFonts w:ascii="&amp;quot" w:eastAsia="宋体" w:hAnsi="&amp;quot" w:cs="宋体"/>
          <w:color w:val="4D4D4D"/>
          <w:kern w:val="0"/>
          <w:sz w:val="24"/>
          <w:szCs w:val="24"/>
        </w:rPr>
        <w:t>）至</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27</w:t>
      </w:r>
      <w:r w:rsidRPr="00936A35">
        <w:rPr>
          <w:rFonts w:ascii="&amp;quot" w:eastAsia="宋体" w:hAnsi="&amp;quot" w:cs="宋体"/>
          <w:color w:val="4D4D4D"/>
          <w:kern w:val="0"/>
          <w:sz w:val="24"/>
          <w:szCs w:val="24"/>
        </w:rPr>
        <w:t>日（</w:t>
      </w:r>
      <w:r w:rsidRPr="00936A35">
        <w:rPr>
          <w:rFonts w:ascii="&amp;quot" w:eastAsia="宋体" w:hAnsi="&amp;quot" w:cs="宋体"/>
          <w:color w:val="4D4D4D"/>
          <w:kern w:val="0"/>
          <w:sz w:val="24"/>
          <w:szCs w:val="24"/>
        </w:rPr>
        <w:t>N=60</w:t>
      </w:r>
      <w:r w:rsidRPr="00936A35">
        <w:rPr>
          <w:rFonts w:ascii="&amp;quot" w:eastAsia="宋体" w:hAnsi="&amp;quot" w:cs="宋体"/>
          <w:color w:val="4D4D4D"/>
          <w:kern w:val="0"/>
          <w:sz w:val="24"/>
          <w:szCs w:val="24"/>
        </w:rPr>
        <w:t>）人群中累计处于发病期的人数如下图所示：</w:t>
      </w:r>
    </w:p>
    <w:p w14:paraId="0150A3A7" w14:textId="748EF840"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4C739F7E" wp14:editId="3B8EE90A">
            <wp:extent cx="3726180" cy="24993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180" cy="2499360"/>
                    </a:xfrm>
                    <a:prstGeom prst="rect">
                      <a:avLst/>
                    </a:prstGeom>
                    <a:noFill/>
                    <a:ln>
                      <a:noFill/>
                    </a:ln>
                  </pic:spPr>
                </pic:pic>
              </a:graphicData>
            </a:graphic>
          </wp:inline>
        </w:drawing>
      </w:r>
    </w:p>
    <w:p w14:paraId="0DA2ED8D"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根据模型，近期人群中患者数量计算如下：</w:t>
      </w:r>
    </w:p>
    <w:p w14:paraId="3E7FF053" w14:textId="2245BAD4"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lastRenderedPageBreak/>
        <w:drawing>
          <wp:inline distT="0" distB="0" distL="0" distR="0" wp14:anchorId="0ABA7FBD" wp14:editId="0709E93F">
            <wp:extent cx="3726180" cy="24993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2499360"/>
                    </a:xfrm>
                    <a:prstGeom prst="rect">
                      <a:avLst/>
                    </a:prstGeom>
                    <a:noFill/>
                    <a:ln>
                      <a:noFill/>
                    </a:ln>
                  </pic:spPr>
                </pic:pic>
              </a:graphicData>
            </a:graphic>
          </wp:inline>
        </w:drawing>
      </w:r>
    </w:p>
    <w:p w14:paraId="4D3364AC"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人群中感染了病毒并处于发病期的患者数量，注意</w:t>
      </w:r>
      <w:proofErr w:type="spellStart"/>
      <w:r w:rsidRPr="00936A35">
        <w:rPr>
          <w:rFonts w:ascii="&amp;quot" w:eastAsia="宋体" w:hAnsi="&amp;quot" w:cs="宋体"/>
          <w:color w:val="4D4D4D"/>
          <w:kern w:val="0"/>
          <w:sz w:val="24"/>
          <w:szCs w:val="24"/>
        </w:rPr>
        <w:t>Pn</w:t>
      </w:r>
      <w:proofErr w:type="spellEnd"/>
      <w:r w:rsidRPr="00936A35">
        <w:rPr>
          <w:rFonts w:ascii="&amp;quot" w:eastAsia="宋体" w:hAnsi="&amp;quot" w:cs="宋体"/>
          <w:color w:val="4D4D4D"/>
          <w:kern w:val="0"/>
          <w:sz w:val="24"/>
          <w:szCs w:val="24"/>
        </w:rPr>
        <w:t>一般需要延期</w:t>
      </w:r>
      <w:r w:rsidRPr="00936A35">
        <w:rPr>
          <w:rFonts w:ascii="&amp;quot" w:eastAsia="宋体" w:hAnsi="&amp;quot" w:cs="宋体"/>
          <w:color w:val="4D4D4D"/>
          <w:kern w:val="0"/>
          <w:sz w:val="24"/>
          <w:szCs w:val="24"/>
        </w:rPr>
        <w:t>2</w:t>
      </w:r>
      <w:r w:rsidRPr="00936A35">
        <w:rPr>
          <w:rFonts w:ascii="&amp;quot" w:eastAsia="宋体" w:hAnsi="&amp;quot" w:cs="宋体"/>
          <w:color w:val="4D4D4D"/>
          <w:kern w:val="0"/>
          <w:sz w:val="24"/>
          <w:szCs w:val="24"/>
        </w:rPr>
        <w:t>日才能确诊</w:t>
      </w:r>
    </w:p>
    <w:p w14:paraId="47AA0BC7"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每日新增患者数量：</w:t>
      </w:r>
    </w:p>
    <w:p w14:paraId="61929D58"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根据模型，近期人群中每日新增患者数量计算如下：</w:t>
      </w:r>
    </w:p>
    <w:p w14:paraId="50AB20D2" w14:textId="25F2D0AD"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hint="eastAsia"/>
          <w:noProof/>
          <w:color w:val="4D4D4D"/>
          <w:kern w:val="0"/>
          <w:sz w:val="24"/>
          <w:szCs w:val="24"/>
        </w:rPr>
        <w:drawing>
          <wp:inline distT="0" distB="0" distL="0" distR="0" wp14:anchorId="2FC33CC5" wp14:editId="0673DD06">
            <wp:extent cx="3672840" cy="24993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2499360"/>
                    </a:xfrm>
                    <a:prstGeom prst="rect">
                      <a:avLst/>
                    </a:prstGeom>
                    <a:noFill/>
                    <a:ln>
                      <a:noFill/>
                    </a:ln>
                  </pic:spPr>
                </pic:pic>
              </a:graphicData>
            </a:graphic>
          </wp:inline>
        </w:drawing>
      </w:r>
    </w:p>
    <w:p w14:paraId="5016E8B0"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注意：图中是人群中新增发病患者数量，</w:t>
      </w:r>
      <w:proofErr w:type="gramStart"/>
      <w:r w:rsidRPr="00936A35">
        <w:rPr>
          <w:rFonts w:ascii="&amp;quot" w:eastAsia="宋体" w:hAnsi="&amp;quot" w:cs="宋体"/>
          <w:color w:val="4D4D4D"/>
          <w:kern w:val="0"/>
          <w:sz w:val="24"/>
          <w:szCs w:val="24"/>
        </w:rPr>
        <w:t>可与晚</w:t>
      </w:r>
      <w:r w:rsidRPr="00936A35">
        <w:rPr>
          <w:rFonts w:ascii="&amp;quot" w:eastAsia="宋体" w:hAnsi="&amp;quot" w:cs="宋体"/>
          <w:color w:val="4D4D4D"/>
          <w:kern w:val="0"/>
          <w:sz w:val="24"/>
          <w:szCs w:val="24"/>
        </w:rPr>
        <w:t>2</w:t>
      </w:r>
      <w:r w:rsidRPr="00936A35">
        <w:rPr>
          <w:rFonts w:ascii="&amp;quot" w:eastAsia="宋体" w:hAnsi="&amp;quot" w:cs="宋体"/>
          <w:color w:val="4D4D4D"/>
          <w:kern w:val="0"/>
          <w:sz w:val="24"/>
          <w:szCs w:val="24"/>
        </w:rPr>
        <w:t>日</w:t>
      </w:r>
      <w:proofErr w:type="gramEnd"/>
      <w:r w:rsidRPr="00936A35">
        <w:rPr>
          <w:rFonts w:ascii="&amp;quot" w:eastAsia="宋体" w:hAnsi="&amp;quot" w:cs="宋体"/>
          <w:color w:val="4D4D4D"/>
          <w:kern w:val="0"/>
          <w:sz w:val="24"/>
          <w:szCs w:val="24"/>
        </w:rPr>
        <w:t>的政府发布新增数量进行对比。即</w:t>
      </w:r>
      <w:r w:rsidRPr="00936A35">
        <w:rPr>
          <w:rFonts w:ascii="&amp;quot" w:eastAsia="宋体" w:hAnsi="&amp;quot" w:cs="宋体"/>
          <w:color w:val="4D4D4D"/>
          <w:kern w:val="0"/>
          <w:sz w:val="24"/>
          <w:szCs w:val="24"/>
        </w:rPr>
        <w:t>22</w:t>
      </w:r>
      <w:r w:rsidRPr="00936A35">
        <w:rPr>
          <w:rFonts w:ascii="&amp;quot" w:eastAsia="宋体" w:hAnsi="&amp;quot" w:cs="宋体"/>
          <w:color w:val="4D4D4D"/>
          <w:kern w:val="0"/>
          <w:sz w:val="24"/>
          <w:szCs w:val="24"/>
        </w:rPr>
        <w:t>日新增患者数量可与</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日政府发布的新增病例进行对比。截至目前模型计算</w:t>
      </w:r>
      <w:r w:rsidRPr="00936A35">
        <w:rPr>
          <w:rFonts w:ascii="&amp;quot" w:eastAsia="宋体" w:hAnsi="&amp;quot" w:cs="宋体"/>
          <w:color w:val="4D4D4D"/>
          <w:kern w:val="0"/>
          <w:sz w:val="24"/>
          <w:szCs w:val="24"/>
        </w:rPr>
        <w:t>22</w:t>
      </w:r>
      <w:r w:rsidRPr="00936A35">
        <w:rPr>
          <w:rFonts w:ascii="&amp;quot" w:eastAsia="宋体" w:hAnsi="&amp;quot" w:cs="宋体"/>
          <w:color w:val="4D4D4D"/>
          <w:kern w:val="0"/>
          <w:sz w:val="24"/>
          <w:szCs w:val="24"/>
        </w:rPr>
        <w:t>日新增为</w:t>
      </w:r>
      <w:r w:rsidRPr="00936A35">
        <w:rPr>
          <w:rFonts w:ascii="&amp;quot" w:eastAsia="宋体" w:hAnsi="&amp;quot" w:cs="宋体"/>
          <w:color w:val="4D4D4D"/>
          <w:kern w:val="0"/>
          <w:sz w:val="24"/>
          <w:szCs w:val="24"/>
        </w:rPr>
        <w:t>369</w:t>
      </w:r>
      <w:r w:rsidRPr="00936A35">
        <w:rPr>
          <w:rFonts w:ascii="&amp;quot" w:eastAsia="宋体" w:hAnsi="&amp;quot" w:cs="宋体"/>
          <w:color w:val="4D4D4D"/>
          <w:kern w:val="0"/>
          <w:sz w:val="24"/>
          <w:szCs w:val="24"/>
        </w:rPr>
        <w:t>人，政府公布的</w:t>
      </w:r>
      <w:r w:rsidRPr="00936A35">
        <w:rPr>
          <w:rFonts w:ascii="&amp;quot" w:eastAsia="宋体" w:hAnsi="&amp;quot" w:cs="宋体"/>
          <w:color w:val="4D4D4D"/>
          <w:kern w:val="0"/>
          <w:sz w:val="24"/>
          <w:szCs w:val="24"/>
        </w:rPr>
        <w:t>24</w:t>
      </w:r>
      <w:r w:rsidRPr="00936A35">
        <w:rPr>
          <w:rFonts w:ascii="&amp;quot" w:eastAsia="宋体" w:hAnsi="&amp;quot" w:cs="宋体"/>
          <w:color w:val="4D4D4D"/>
          <w:kern w:val="0"/>
          <w:sz w:val="24"/>
          <w:szCs w:val="24"/>
        </w:rPr>
        <w:t>日新增病例</w:t>
      </w:r>
      <w:r w:rsidRPr="00936A35">
        <w:rPr>
          <w:rFonts w:ascii="&amp;quot" w:eastAsia="宋体" w:hAnsi="&amp;quot" w:cs="宋体"/>
          <w:color w:val="4D4D4D"/>
          <w:kern w:val="0"/>
          <w:sz w:val="24"/>
          <w:szCs w:val="24"/>
        </w:rPr>
        <w:t>457</w:t>
      </w:r>
      <w:r w:rsidRPr="00936A35">
        <w:rPr>
          <w:rFonts w:ascii="&amp;quot" w:eastAsia="宋体" w:hAnsi="&amp;quot" w:cs="宋体"/>
          <w:color w:val="4D4D4D"/>
          <w:kern w:val="0"/>
          <w:sz w:val="24"/>
          <w:szCs w:val="24"/>
        </w:rPr>
        <w:t>人</w:t>
      </w:r>
    </w:p>
    <w:p w14:paraId="19E97DF5"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根据以上模型预计未来几日的情况如下：</w:t>
      </w:r>
    </w:p>
    <w:p w14:paraId="2D91E790"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25</w:t>
      </w:r>
      <w:r w:rsidRPr="00936A35">
        <w:rPr>
          <w:rFonts w:ascii="&amp;quot" w:eastAsia="宋体" w:hAnsi="&amp;quot" w:cs="宋体"/>
          <w:color w:val="4D4D4D"/>
          <w:kern w:val="0"/>
          <w:sz w:val="24"/>
          <w:szCs w:val="24"/>
        </w:rPr>
        <w:t>日将新确诊</w:t>
      </w:r>
      <w:r w:rsidRPr="00936A35">
        <w:rPr>
          <w:rFonts w:ascii="&amp;quot" w:eastAsia="宋体" w:hAnsi="&amp;quot" w:cs="宋体"/>
          <w:color w:val="4D4D4D"/>
          <w:kern w:val="0"/>
          <w:sz w:val="24"/>
          <w:szCs w:val="24"/>
        </w:rPr>
        <w:t>432</w:t>
      </w:r>
      <w:r w:rsidRPr="00936A35">
        <w:rPr>
          <w:rFonts w:ascii="&amp;quot" w:eastAsia="宋体" w:hAnsi="&amp;quot" w:cs="宋体"/>
          <w:color w:val="4D4D4D"/>
          <w:kern w:val="0"/>
          <w:sz w:val="24"/>
          <w:szCs w:val="24"/>
        </w:rPr>
        <w:t>例，人群中发病患者为</w:t>
      </w:r>
      <w:r w:rsidRPr="00936A35">
        <w:rPr>
          <w:rFonts w:ascii="&amp;quot" w:eastAsia="宋体" w:hAnsi="&amp;quot" w:cs="宋体"/>
          <w:color w:val="4D4D4D"/>
          <w:kern w:val="0"/>
          <w:sz w:val="24"/>
          <w:szCs w:val="24"/>
        </w:rPr>
        <w:t>4068</w:t>
      </w:r>
      <w:r w:rsidRPr="00936A35">
        <w:rPr>
          <w:rFonts w:ascii="&amp;quot" w:eastAsia="宋体" w:hAnsi="&amp;quot" w:cs="宋体"/>
          <w:color w:val="4D4D4D"/>
          <w:kern w:val="0"/>
          <w:sz w:val="24"/>
          <w:szCs w:val="24"/>
        </w:rPr>
        <w:t>人；</w:t>
      </w:r>
    </w:p>
    <w:p w14:paraId="516D44B2"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26</w:t>
      </w:r>
      <w:r w:rsidRPr="00936A35">
        <w:rPr>
          <w:rFonts w:ascii="&amp;quot" w:eastAsia="宋体" w:hAnsi="&amp;quot" w:cs="宋体"/>
          <w:color w:val="4D4D4D"/>
          <w:kern w:val="0"/>
          <w:sz w:val="24"/>
          <w:szCs w:val="24"/>
        </w:rPr>
        <w:t>日将新确诊</w:t>
      </w:r>
      <w:r w:rsidRPr="00936A35">
        <w:rPr>
          <w:rFonts w:ascii="&amp;quot" w:eastAsia="宋体" w:hAnsi="&amp;quot" w:cs="宋体"/>
          <w:color w:val="4D4D4D"/>
          <w:kern w:val="0"/>
          <w:sz w:val="24"/>
          <w:szCs w:val="24"/>
        </w:rPr>
        <w:t>505</w:t>
      </w:r>
      <w:r w:rsidRPr="00936A35">
        <w:rPr>
          <w:rFonts w:ascii="&amp;quot" w:eastAsia="宋体" w:hAnsi="&amp;quot" w:cs="宋体"/>
          <w:color w:val="4D4D4D"/>
          <w:kern w:val="0"/>
          <w:sz w:val="24"/>
          <w:szCs w:val="24"/>
        </w:rPr>
        <w:t>例，人群中发病患者为</w:t>
      </w:r>
      <w:r w:rsidRPr="00936A35">
        <w:rPr>
          <w:rFonts w:ascii="&amp;quot" w:eastAsia="宋体" w:hAnsi="&amp;quot" w:cs="宋体"/>
          <w:color w:val="4D4D4D"/>
          <w:kern w:val="0"/>
          <w:sz w:val="24"/>
          <w:szCs w:val="24"/>
        </w:rPr>
        <w:t>4759</w:t>
      </w:r>
      <w:r w:rsidRPr="00936A35">
        <w:rPr>
          <w:rFonts w:ascii="&amp;quot" w:eastAsia="宋体" w:hAnsi="&amp;quot" w:cs="宋体"/>
          <w:color w:val="4D4D4D"/>
          <w:kern w:val="0"/>
          <w:sz w:val="24"/>
          <w:szCs w:val="24"/>
        </w:rPr>
        <w:t>人；</w:t>
      </w:r>
    </w:p>
    <w:p w14:paraId="67F14225"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lastRenderedPageBreak/>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27</w:t>
      </w:r>
      <w:r w:rsidRPr="00936A35">
        <w:rPr>
          <w:rFonts w:ascii="&amp;quot" w:eastAsia="宋体" w:hAnsi="&amp;quot" w:cs="宋体"/>
          <w:color w:val="4D4D4D"/>
          <w:kern w:val="0"/>
          <w:sz w:val="24"/>
          <w:szCs w:val="24"/>
        </w:rPr>
        <w:t>日将新确诊</w:t>
      </w:r>
      <w:r w:rsidRPr="00936A35">
        <w:rPr>
          <w:rFonts w:ascii="&amp;quot" w:eastAsia="宋体" w:hAnsi="&amp;quot" w:cs="宋体"/>
          <w:color w:val="4D4D4D"/>
          <w:kern w:val="0"/>
          <w:sz w:val="24"/>
          <w:szCs w:val="24"/>
        </w:rPr>
        <w:t>590</w:t>
      </w:r>
      <w:r w:rsidRPr="00936A35">
        <w:rPr>
          <w:rFonts w:ascii="&amp;quot" w:eastAsia="宋体" w:hAnsi="&amp;quot" w:cs="宋体"/>
          <w:color w:val="4D4D4D"/>
          <w:kern w:val="0"/>
          <w:sz w:val="24"/>
          <w:szCs w:val="24"/>
        </w:rPr>
        <w:t>例，人群中发病患者为</w:t>
      </w:r>
      <w:r w:rsidRPr="00936A35">
        <w:rPr>
          <w:rFonts w:ascii="&amp;quot" w:eastAsia="宋体" w:hAnsi="&amp;quot" w:cs="宋体"/>
          <w:color w:val="4D4D4D"/>
          <w:kern w:val="0"/>
          <w:sz w:val="24"/>
          <w:szCs w:val="24"/>
        </w:rPr>
        <w:t>5568</w:t>
      </w:r>
      <w:r w:rsidRPr="00936A35">
        <w:rPr>
          <w:rFonts w:ascii="&amp;quot" w:eastAsia="宋体" w:hAnsi="&amp;quot" w:cs="宋体"/>
          <w:color w:val="4D4D4D"/>
          <w:kern w:val="0"/>
          <w:sz w:val="24"/>
          <w:szCs w:val="24"/>
        </w:rPr>
        <w:t>人；</w:t>
      </w:r>
    </w:p>
    <w:p w14:paraId="2D836B58"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28</w:t>
      </w:r>
      <w:r w:rsidRPr="00936A35">
        <w:rPr>
          <w:rFonts w:ascii="&amp;quot" w:eastAsia="宋体" w:hAnsi="&amp;quot" w:cs="宋体"/>
          <w:color w:val="4D4D4D"/>
          <w:kern w:val="0"/>
          <w:sz w:val="24"/>
          <w:szCs w:val="24"/>
        </w:rPr>
        <w:t>日将新确诊</w:t>
      </w:r>
      <w:r w:rsidRPr="00936A35">
        <w:rPr>
          <w:rFonts w:ascii="&amp;quot" w:eastAsia="宋体" w:hAnsi="&amp;quot" w:cs="宋体"/>
          <w:color w:val="4D4D4D"/>
          <w:kern w:val="0"/>
          <w:sz w:val="24"/>
          <w:szCs w:val="24"/>
        </w:rPr>
        <w:t>691</w:t>
      </w:r>
      <w:r w:rsidRPr="00936A35">
        <w:rPr>
          <w:rFonts w:ascii="&amp;quot" w:eastAsia="宋体" w:hAnsi="&amp;quot" w:cs="宋体"/>
          <w:color w:val="4D4D4D"/>
          <w:kern w:val="0"/>
          <w:sz w:val="24"/>
          <w:szCs w:val="24"/>
        </w:rPr>
        <w:t>例，人群中发病患者为</w:t>
      </w:r>
      <w:r w:rsidRPr="00936A35">
        <w:rPr>
          <w:rFonts w:ascii="&amp;quot" w:eastAsia="宋体" w:hAnsi="&amp;quot" w:cs="宋体"/>
          <w:color w:val="4D4D4D"/>
          <w:kern w:val="0"/>
          <w:sz w:val="24"/>
          <w:szCs w:val="24"/>
        </w:rPr>
        <w:t>6514</w:t>
      </w:r>
      <w:r w:rsidRPr="00936A35">
        <w:rPr>
          <w:rFonts w:ascii="&amp;quot" w:eastAsia="宋体" w:hAnsi="&amp;quot" w:cs="宋体"/>
          <w:color w:val="4D4D4D"/>
          <w:kern w:val="0"/>
          <w:sz w:val="24"/>
          <w:szCs w:val="24"/>
        </w:rPr>
        <w:t>人；</w:t>
      </w:r>
    </w:p>
    <w:p w14:paraId="25B9EA02" w14:textId="77777777"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29</w:t>
      </w:r>
      <w:r w:rsidRPr="00936A35">
        <w:rPr>
          <w:rFonts w:ascii="&amp;quot" w:eastAsia="宋体" w:hAnsi="&amp;quot" w:cs="宋体"/>
          <w:color w:val="4D4D4D"/>
          <w:kern w:val="0"/>
          <w:sz w:val="24"/>
          <w:szCs w:val="24"/>
        </w:rPr>
        <w:t>日将新确诊</w:t>
      </w:r>
      <w:r w:rsidRPr="00936A35">
        <w:rPr>
          <w:rFonts w:ascii="&amp;quot" w:eastAsia="宋体" w:hAnsi="&amp;quot" w:cs="宋体"/>
          <w:color w:val="4D4D4D"/>
          <w:kern w:val="0"/>
          <w:sz w:val="24"/>
          <w:szCs w:val="24"/>
        </w:rPr>
        <w:t>809</w:t>
      </w:r>
      <w:r w:rsidRPr="00936A35">
        <w:rPr>
          <w:rFonts w:ascii="&amp;quot" w:eastAsia="宋体" w:hAnsi="&amp;quot" w:cs="宋体"/>
          <w:color w:val="4D4D4D"/>
          <w:kern w:val="0"/>
          <w:sz w:val="24"/>
          <w:szCs w:val="24"/>
        </w:rPr>
        <w:t>例，人群中发病患者为</w:t>
      </w:r>
      <w:r w:rsidRPr="00936A35">
        <w:rPr>
          <w:rFonts w:ascii="&amp;quot" w:eastAsia="宋体" w:hAnsi="&amp;quot" w:cs="宋体"/>
          <w:color w:val="4D4D4D"/>
          <w:kern w:val="0"/>
          <w:sz w:val="24"/>
          <w:szCs w:val="24"/>
        </w:rPr>
        <w:t>7621</w:t>
      </w:r>
      <w:r w:rsidRPr="00936A35">
        <w:rPr>
          <w:rFonts w:ascii="&amp;quot" w:eastAsia="宋体" w:hAnsi="&amp;quot" w:cs="宋体"/>
          <w:color w:val="4D4D4D"/>
          <w:kern w:val="0"/>
          <w:sz w:val="24"/>
          <w:szCs w:val="24"/>
        </w:rPr>
        <w:t>人。</w:t>
      </w:r>
    </w:p>
    <w:p w14:paraId="68531CCD" w14:textId="1D08C703" w:rsidR="00936A35" w:rsidRPr="00936A35" w:rsidRDefault="00936A35" w:rsidP="00936A35">
      <w:pPr>
        <w:widowControl/>
        <w:spacing w:after="240" w:line="390" w:lineRule="atLeast"/>
        <w:jc w:val="left"/>
        <w:rPr>
          <w:rFonts w:ascii="&amp;quot" w:eastAsia="宋体" w:hAnsi="&amp;quot" w:cs="宋体"/>
          <w:color w:val="4D4D4D"/>
          <w:kern w:val="0"/>
          <w:sz w:val="24"/>
          <w:szCs w:val="24"/>
        </w:rPr>
      </w:pPr>
      <w:r w:rsidRPr="00936A35">
        <w:rPr>
          <w:rFonts w:ascii="&amp;quot" w:eastAsia="宋体" w:hAnsi="&amp;quot" w:cs="宋体"/>
          <w:color w:val="4D4D4D"/>
          <w:kern w:val="0"/>
          <w:sz w:val="24"/>
          <w:szCs w:val="24"/>
        </w:rPr>
        <w:t>由于</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20</w:t>
      </w:r>
      <w:r w:rsidRPr="00936A35">
        <w:rPr>
          <w:rFonts w:ascii="&amp;quot" w:eastAsia="宋体" w:hAnsi="&amp;quot" w:cs="宋体"/>
          <w:color w:val="4D4D4D"/>
          <w:kern w:val="0"/>
          <w:sz w:val="24"/>
          <w:szCs w:val="24"/>
        </w:rPr>
        <w:t>日之后采取的各种措施，将导致发病期</w:t>
      </w:r>
      <w:r w:rsidRPr="00936A35">
        <w:rPr>
          <w:rFonts w:ascii="&amp;quot" w:eastAsia="宋体" w:hAnsi="&amp;quot" w:cs="宋体"/>
          <w:color w:val="4D4D4D"/>
          <w:kern w:val="0"/>
          <w:sz w:val="24"/>
          <w:szCs w:val="24"/>
        </w:rPr>
        <w:t>D</w:t>
      </w:r>
      <w:r w:rsidRPr="00936A35">
        <w:rPr>
          <w:rFonts w:ascii="&amp;quot" w:eastAsia="宋体" w:hAnsi="&amp;quot" w:cs="宋体"/>
          <w:color w:val="4D4D4D"/>
          <w:kern w:val="0"/>
          <w:sz w:val="24"/>
          <w:szCs w:val="24"/>
        </w:rPr>
        <w:t>下降，感染概率</w:t>
      </w:r>
      <w:r w:rsidRPr="00936A35">
        <w:rPr>
          <w:rFonts w:ascii="&amp;quot" w:eastAsia="宋体" w:hAnsi="&amp;quot" w:cs="宋体"/>
          <w:color w:val="4D4D4D"/>
          <w:kern w:val="0"/>
          <w:sz w:val="24"/>
          <w:szCs w:val="24"/>
        </w:rPr>
        <w:t> </w:t>
      </w:r>
      <w:r w:rsidRPr="00936A35">
        <w:rPr>
          <w:rFonts w:ascii="&amp;quot" w:eastAsia="宋体" w:hAnsi="&amp;quot" w:cs="宋体" w:hint="eastAsia"/>
          <w:noProof/>
          <w:color w:val="4D4D4D"/>
          <w:kern w:val="0"/>
          <w:sz w:val="24"/>
          <w:szCs w:val="24"/>
        </w:rPr>
        <w:drawing>
          <wp:inline distT="0" distB="0" distL="0" distR="0" wp14:anchorId="6FFF1380" wp14:editId="1984F71D">
            <wp:extent cx="99060" cy="114300"/>
            <wp:effectExtent l="0" t="0" r="0" b="0"/>
            <wp:docPr id="1" name="图片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m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36A35">
        <w:rPr>
          <w:rFonts w:ascii="&amp;quot" w:eastAsia="宋体" w:hAnsi="&amp;quot" w:cs="宋体"/>
          <w:color w:val="4D4D4D"/>
          <w:kern w:val="0"/>
          <w:sz w:val="24"/>
          <w:szCs w:val="24"/>
        </w:rPr>
        <w:t> </w:t>
      </w:r>
      <w:r w:rsidRPr="00936A35">
        <w:rPr>
          <w:rFonts w:ascii="&amp;quot" w:eastAsia="宋体" w:hAnsi="&amp;quot" w:cs="宋体"/>
          <w:color w:val="4D4D4D"/>
          <w:kern w:val="0"/>
          <w:sz w:val="24"/>
          <w:szCs w:val="24"/>
        </w:rPr>
        <w:t>下降，</w:t>
      </w:r>
      <w:r w:rsidRPr="00936A35">
        <w:rPr>
          <w:rFonts w:ascii="&amp;quot" w:eastAsia="宋体" w:hAnsi="&amp;quot" w:cs="宋体"/>
          <w:color w:val="4D4D4D"/>
          <w:kern w:val="0"/>
          <w:sz w:val="24"/>
          <w:szCs w:val="24"/>
        </w:rPr>
        <w:t>1</w:t>
      </w:r>
      <w:r w:rsidRPr="00936A35">
        <w:rPr>
          <w:rFonts w:ascii="&amp;quot" w:eastAsia="宋体" w:hAnsi="&amp;quot" w:cs="宋体"/>
          <w:color w:val="4D4D4D"/>
          <w:kern w:val="0"/>
          <w:sz w:val="24"/>
          <w:szCs w:val="24"/>
        </w:rPr>
        <w:t>月</w:t>
      </w:r>
      <w:r w:rsidRPr="00936A35">
        <w:rPr>
          <w:rFonts w:ascii="&amp;quot" w:eastAsia="宋体" w:hAnsi="&amp;quot" w:cs="宋体"/>
          <w:color w:val="4D4D4D"/>
          <w:kern w:val="0"/>
          <w:sz w:val="24"/>
          <w:szCs w:val="24"/>
        </w:rPr>
        <w:t>29</w:t>
      </w:r>
      <w:r w:rsidRPr="00936A35">
        <w:rPr>
          <w:rFonts w:ascii="&amp;quot" w:eastAsia="宋体" w:hAnsi="&amp;quot" w:cs="宋体"/>
          <w:color w:val="4D4D4D"/>
          <w:kern w:val="0"/>
          <w:sz w:val="24"/>
          <w:szCs w:val="24"/>
        </w:rPr>
        <w:t>日之后日均增长势头会减弱。</w:t>
      </w:r>
    </w:p>
    <w:p w14:paraId="5784C8A7" w14:textId="77777777" w:rsidR="00936A35" w:rsidRPr="00936A35" w:rsidRDefault="00936A35" w:rsidP="00936A35">
      <w:pPr>
        <w:widowControl/>
        <w:spacing w:line="390" w:lineRule="atLeast"/>
        <w:jc w:val="left"/>
        <w:rPr>
          <w:rFonts w:ascii="&amp;quot" w:eastAsia="宋体" w:hAnsi="&amp;quot" w:cs="宋体"/>
          <w:color w:val="4D4D4D"/>
          <w:kern w:val="0"/>
          <w:sz w:val="24"/>
          <w:szCs w:val="24"/>
        </w:rPr>
      </w:pPr>
      <w:r w:rsidRPr="00936A35">
        <w:rPr>
          <w:rFonts w:ascii="&amp;quot" w:eastAsia="宋体" w:hAnsi="&amp;quot" w:cs="宋体"/>
          <w:b/>
          <w:bCs/>
          <w:color w:val="4D4D4D"/>
          <w:kern w:val="0"/>
          <w:sz w:val="24"/>
          <w:szCs w:val="24"/>
        </w:rPr>
        <w:t>8.</w:t>
      </w:r>
      <w:r w:rsidRPr="00936A35">
        <w:rPr>
          <w:rFonts w:ascii="&amp;quot" w:eastAsia="宋体" w:hAnsi="&amp;quot" w:cs="宋体"/>
          <w:b/>
          <w:bCs/>
          <w:color w:val="4D4D4D"/>
          <w:kern w:val="0"/>
          <w:sz w:val="24"/>
          <w:szCs w:val="24"/>
        </w:rPr>
        <w:t>模型代码</w:t>
      </w:r>
    </w:p>
    <w:p w14:paraId="1C1282E4"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A626A4"/>
          <w:kern w:val="0"/>
          <w:szCs w:val="21"/>
          <w:shd w:val="clear" w:color="auto" w:fill="FAFAFA"/>
        </w:rPr>
        <w:t>import</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numpy</w:t>
      </w:r>
      <w:proofErr w:type="spellEnd"/>
      <w:r w:rsidRPr="00936A35">
        <w:rPr>
          <w:rFonts w:ascii="&amp;quot" w:eastAsia="宋体" w:hAnsi="&amp;quot" w:cs="宋体"/>
          <w:color w:val="383A42"/>
          <w:kern w:val="0"/>
          <w:szCs w:val="21"/>
          <w:shd w:val="clear" w:color="auto" w:fill="FAFAFA"/>
        </w:rPr>
        <w:t xml:space="preserve"> </w:t>
      </w:r>
      <w:r w:rsidRPr="00936A35">
        <w:rPr>
          <w:rFonts w:ascii="&amp;quot" w:eastAsia="宋体" w:hAnsi="&amp;quot" w:cs="宋体"/>
          <w:color w:val="A626A4"/>
          <w:kern w:val="0"/>
          <w:szCs w:val="21"/>
          <w:shd w:val="clear" w:color="auto" w:fill="FAFAFA"/>
        </w:rPr>
        <w:t>as</w:t>
      </w:r>
      <w:r w:rsidRPr="00936A35">
        <w:rPr>
          <w:rFonts w:ascii="&amp;quot" w:eastAsia="宋体" w:hAnsi="&amp;quot" w:cs="宋体"/>
          <w:color w:val="383A42"/>
          <w:kern w:val="0"/>
          <w:szCs w:val="21"/>
          <w:shd w:val="clear" w:color="auto" w:fill="FAFAFA"/>
        </w:rPr>
        <w:t xml:space="preserve"> np</w:t>
      </w:r>
    </w:p>
    <w:p w14:paraId="0D341E9A"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A626A4"/>
          <w:kern w:val="0"/>
          <w:szCs w:val="21"/>
          <w:shd w:val="clear" w:color="auto" w:fill="FAFAFA"/>
        </w:rPr>
        <w:t>import</w:t>
      </w:r>
      <w:r w:rsidRPr="00936A35">
        <w:rPr>
          <w:rFonts w:ascii="&amp;quot" w:eastAsia="宋体" w:hAnsi="&amp;quot" w:cs="宋体"/>
          <w:color w:val="383A42"/>
          <w:kern w:val="0"/>
          <w:szCs w:val="21"/>
          <w:shd w:val="clear" w:color="auto" w:fill="FAFAFA"/>
        </w:rPr>
        <w:t xml:space="preserve"> </w:t>
      </w:r>
      <w:proofErr w:type="spellStart"/>
      <w:proofErr w:type="gramStart"/>
      <w:r w:rsidRPr="00936A35">
        <w:rPr>
          <w:rFonts w:ascii="&amp;quot" w:eastAsia="宋体" w:hAnsi="&amp;quot" w:cs="宋体"/>
          <w:color w:val="383A42"/>
          <w:kern w:val="0"/>
          <w:szCs w:val="21"/>
          <w:shd w:val="clear" w:color="auto" w:fill="FAFAFA"/>
        </w:rPr>
        <w:t>matplotlib.pyplot</w:t>
      </w:r>
      <w:proofErr w:type="spellEnd"/>
      <w:proofErr w:type="gramEnd"/>
      <w:r w:rsidRPr="00936A35">
        <w:rPr>
          <w:rFonts w:ascii="&amp;quot" w:eastAsia="宋体" w:hAnsi="&amp;quot" w:cs="宋体"/>
          <w:color w:val="383A42"/>
          <w:kern w:val="0"/>
          <w:szCs w:val="21"/>
          <w:shd w:val="clear" w:color="auto" w:fill="FAFAFA"/>
        </w:rPr>
        <w:t xml:space="preserve"> </w:t>
      </w:r>
      <w:r w:rsidRPr="00936A35">
        <w:rPr>
          <w:rFonts w:ascii="&amp;quot" w:eastAsia="宋体" w:hAnsi="&amp;quot" w:cs="宋体"/>
          <w:color w:val="A626A4"/>
          <w:kern w:val="0"/>
          <w:szCs w:val="21"/>
          <w:shd w:val="clear" w:color="auto" w:fill="FAFAFA"/>
        </w:rPr>
        <w:t>as</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plt</w:t>
      </w:r>
      <w:proofErr w:type="spellEnd"/>
    </w:p>
    <w:p w14:paraId="2386AF25"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w:t>
      </w:r>
    </w:p>
    <w:p w14:paraId="00F9F6F0"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gamma = </w:t>
      </w:r>
      <w:r w:rsidRPr="00936A35">
        <w:rPr>
          <w:rFonts w:ascii="&amp;quot" w:eastAsia="宋体" w:hAnsi="&amp;quot" w:cs="宋体"/>
          <w:color w:val="986801"/>
          <w:kern w:val="0"/>
          <w:szCs w:val="21"/>
          <w:shd w:val="clear" w:color="auto" w:fill="FAFAFA"/>
        </w:rPr>
        <w:t>0.55</w:t>
      </w:r>
    </w:p>
    <w:p w14:paraId="1082F629"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Q = </w:t>
      </w:r>
      <w:r w:rsidRPr="00936A35">
        <w:rPr>
          <w:rFonts w:ascii="&amp;quot" w:eastAsia="宋体" w:hAnsi="&amp;quot" w:cs="宋体"/>
          <w:color w:val="986801"/>
          <w:kern w:val="0"/>
          <w:szCs w:val="21"/>
          <w:shd w:val="clear" w:color="auto" w:fill="FAFAFA"/>
        </w:rPr>
        <w:t>7</w:t>
      </w:r>
    </w:p>
    <w:p w14:paraId="0B2A3361"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D = </w:t>
      </w:r>
      <w:r w:rsidRPr="00936A35">
        <w:rPr>
          <w:rFonts w:ascii="&amp;quot" w:eastAsia="宋体" w:hAnsi="&amp;quot" w:cs="宋体"/>
          <w:color w:val="986801"/>
          <w:kern w:val="0"/>
          <w:szCs w:val="21"/>
          <w:shd w:val="clear" w:color="auto" w:fill="FAFAFA"/>
        </w:rPr>
        <w:t>10</w:t>
      </w:r>
    </w:p>
    <w:p w14:paraId="6D01BCDB"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P = </w:t>
      </w:r>
      <w:proofErr w:type="spellStart"/>
      <w:proofErr w:type="gramStart"/>
      <w:r w:rsidRPr="00936A35">
        <w:rPr>
          <w:rFonts w:ascii="&amp;quot" w:eastAsia="宋体" w:hAnsi="&amp;quot" w:cs="宋体"/>
          <w:color w:val="383A42"/>
          <w:kern w:val="0"/>
          <w:szCs w:val="21"/>
          <w:shd w:val="clear" w:color="auto" w:fill="FAFAFA"/>
        </w:rPr>
        <w:t>np.zeros</w:t>
      </w:r>
      <w:proofErr w:type="spellEnd"/>
      <w:proofErr w:type="gramEnd"/>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986801"/>
          <w:kern w:val="0"/>
          <w:szCs w:val="21"/>
          <w:shd w:val="clear" w:color="auto" w:fill="FAFAFA"/>
        </w:rPr>
        <w:t>300</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dtype</w:t>
      </w:r>
      <w:proofErr w:type="spellEnd"/>
      <w:r w:rsidRPr="00936A35">
        <w:rPr>
          <w:rFonts w:ascii="&amp;quot" w:eastAsia="宋体" w:hAnsi="&amp;quot" w:cs="宋体"/>
          <w:color w:val="383A42"/>
          <w:kern w:val="0"/>
          <w:szCs w:val="21"/>
          <w:shd w:val="clear" w:color="auto" w:fill="FAFAFA"/>
        </w:rPr>
        <w:t>=</w:t>
      </w:r>
      <w:proofErr w:type="spellStart"/>
      <w:r w:rsidRPr="00936A35">
        <w:rPr>
          <w:rFonts w:ascii="&amp;quot" w:eastAsia="宋体" w:hAnsi="&amp;quot" w:cs="宋体"/>
          <w:color w:val="383A42"/>
          <w:kern w:val="0"/>
          <w:szCs w:val="21"/>
          <w:shd w:val="clear" w:color="auto" w:fill="FAFAFA"/>
        </w:rPr>
        <w:t>np.float</w:t>
      </w:r>
      <w:proofErr w:type="spellEnd"/>
      <w:r w:rsidRPr="00936A35">
        <w:rPr>
          <w:rFonts w:ascii="&amp;quot" w:eastAsia="宋体" w:hAnsi="&amp;quot" w:cs="宋体"/>
          <w:color w:val="383A42"/>
          <w:kern w:val="0"/>
          <w:szCs w:val="21"/>
          <w:shd w:val="clear" w:color="auto" w:fill="FAFAFA"/>
        </w:rPr>
        <w:t>)</w:t>
      </w:r>
    </w:p>
    <w:p w14:paraId="76B710FC"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r w:rsidRPr="00936A35">
        <w:rPr>
          <w:rFonts w:ascii="&amp;quot" w:eastAsia="宋体" w:hAnsi="&amp;quot" w:cs="宋体"/>
          <w:color w:val="383A42"/>
          <w:kern w:val="0"/>
          <w:szCs w:val="21"/>
          <w:shd w:val="clear" w:color="auto" w:fill="FAFAFA"/>
        </w:rPr>
        <w:t>Psum</w:t>
      </w:r>
      <w:proofErr w:type="spellEnd"/>
      <w:r w:rsidRPr="00936A35">
        <w:rPr>
          <w:rFonts w:ascii="&amp;quot" w:eastAsia="宋体" w:hAnsi="&amp;quot" w:cs="宋体"/>
          <w:color w:val="383A42"/>
          <w:kern w:val="0"/>
          <w:szCs w:val="21"/>
          <w:shd w:val="clear" w:color="auto" w:fill="FAFAFA"/>
        </w:rPr>
        <w:t xml:space="preserve"> = </w:t>
      </w:r>
      <w:proofErr w:type="spellStart"/>
      <w:proofErr w:type="gramStart"/>
      <w:r w:rsidRPr="00936A35">
        <w:rPr>
          <w:rFonts w:ascii="&amp;quot" w:eastAsia="宋体" w:hAnsi="&amp;quot" w:cs="宋体"/>
          <w:color w:val="383A42"/>
          <w:kern w:val="0"/>
          <w:szCs w:val="21"/>
          <w:shd w:val="clear" w:color="auto" w:fill="FAFAFA"/>
        </w:rPr>
        <w:t>np.zeros</w:t>
      </w:r>
      <w:proofErr w:type="spellEnd"/>
      <w:proofErr w:type="gramEnd"/>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986801"/>
          <w:kern w:val="0"/>
          <w:szCs w:val="21"/>
          <w:shd w:val="clear" w:color="auto" w:fill="FAFAFA"/>
        </w:rPr>
        <w:t>300</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dtype</w:t>
      </w:r>
      <w:proofErr w:type="spellEnd"/>
      <w:r w:rsidRPr="00936A35">
        <w:rPr>
          <w:rFonts w:ascii="&amp;quot" w:eastAsia="宋体" w:hAnsi="&amp;quot" w:cs="宋体"/>
          <w:color w:val="383A42"/>
          <w:kern w:val="0"/>
          <w:szCs w:val="21"/>
          <w:shd w:val="clear" w:color="auto" w:fill="FAFAFA"/>
        </w:rPr>
        <w:t>=</w:t>
      </w:r>
      <w:proofErr w:type="spellStart"/>
      <w:r w:rsidRPr="00936A35">
        <w:rPr>
          <w:rFonts w:ascii="&amp;quot" w:eastAsia="宋体" w:hAnsi="&amp;quot" w:cs="宋体"/>
          <w:color w:val="383A42"/>
          <w:kern w:val="0"/>
          <w:szCs w:val="21"/>
          <w:shd w:val="clear" w:color="auto" w:fill="FAFAFA"/>
        </w:rPr>
        <w:t>np.float</w:t>
      </w:r>
      <w:proofErr w:type="spellEnd"/>
      <w:r w:rsidRPr="00936A35">
        <w:rPr>
          <w:rFonts w:ascii="&amp;quot" w:eastAsia="宋体" w:hAnsi="&amp;quot" w:cs="宋体"/>
          <w:color w:val="383A42"/>
          <w:kern w:val="0"/>
          <w:szCs w:val="21"/>
          <w:shd w:val="clear" w:color="auto" w:fill="FAFAFA"/>
        </w:rPr>
        <w:t>)</w:t>
      </w:r>
    </w:p>
    <w:p w14:paraId="681379AC"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A626A4"/>
          <w:kern w:val="0"/>
          <w:szCs w:val="21"/>
          <w:shd w:val="clear" w:color="auto" w:fill="FAFAFA"/>
        </w:rPr>
        <w:t>for</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i</w:t>
      </w:r>
      <w:proofErr w:type="spellEnd"/>
      <w:r w:rsidRPr="00936A35">
        <w:rPr>
          <w:rFonts w:ascii="&amp;quot" w:eastAsia="宋体" w:hAnsi="&amp;quot" w:cs="宋体"/>
          <w:color w:val="383A42"/>
          <w:kern w:val="0"/>
          <w:szCs w:val="21"/>
          <w:shd w:val="clear" w:color="auto" w:fill="FAFAFA"/>
        </w:rPr>
        <w:t xml:space="preserve"> </w:t>
      </w:r>
      <w:r w:rsidRPr="00936A35">
        <w:rPr>
          <w:rFonts w:ascii="&amp;quot" w:eastAsia="宋体" w:hAnsi="&amp;quot" w:cs="宋体"/>
          <w:color w:val="A626A4"/>
          <w:kern w:val="0"/>
          <w:szCs w:val="21"/>
          <w:shd w:val="clear" w:color="auto" w:fill="FAFAFA"/>
        </w:rPr>
        <w:t>in</w:t>
      </w:r>
      <w:r w:rsidRPr="00936A35">
        <w:rPr>
          <w:rFonts w:ascii="&amp;quot" w:eastAsia="宋体" w:hAnsi="&amp;quot" w:cs="宋体"/>
          <w:color w:val="383A42"/>
          <w:kern w:val="0"/>
          <w:szCs w:val="21"/>
          <w:shd w:val="clear" w:color="auto" w:fill="FAFAFA"/>
        </w:rPr>
        <w:t xml:space="preserve"> range(Q):</w:t>
      </w:r>
    </w:p>
    <w:p w14:paraId="4E2FAB80"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P[</w:t>
      </w:r>
      <w:proofErr w:type="spellStart"/>
      <w:r w:rsidRPr="00936A35">
        <w:rPr>
          <w:rFonts w:ascii="&amp;quot" w:eastAsia="宋体" w:hAnsi="&amp;quot" w:cs="宋体"/>
          <w:color w:val="383A42"/>
          <w:kern w:val="0"/>
          <w:szCs w:val="21"/>
          <w:shd w:val="clear" w:color="auto" w:fill="FAFAFA"/>
        </w:rPr>
        <w:t>i</w:t>
      </w:r>
      <w:proofErr w:type="spellEnd"/>
      <w:r w:rsidRPr="00936A35">
        <w:rPr>
          <w:rFonts w:ascii="&amp;quot" w:eastAsia="宋体" w:hAnsi="&amp;quot" w:cs="宋体"/>
          <w:color w:val="383A42"/>
          <w:kern w:val="0"/>
          <w:szCs w:val="21"/>
          <w:shd w:val="clear" w:color="auto" w:fill="FAFAFA"/>
        </w:rPr>
        <w:t xml:space="preserve">] = </w:t>
      </w:r>
      <w:r w:rsidRPr="00936A35">
        <w:rPr>
          <w:rFonts w:ascii="&amp;quot" w:eastAsia="宋体" w:hAnsi="&amp;quot" w:cs="宋体"/>
          <w:color w:val="986801"/>
          <w:kern w:val="0"/>
          <w:szCs w:val="21"/>
          <w:shd w:val="clear" w:color="auto" w:fill="FAFAFA"/>
        </w:rPr>
        <w:t>1</w:t>
      </w:r>
    </w:p>
    <w:p w14:paraId="15D33C8C"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A626A4"/>
          <w:kern w:val="0"/>
          <w:szCs w:val="21"/>
          <w:shd w:val="clear" w:color="auto" w:fill="FAFAFA"/>
        </w:rPr>
        <w:t>for</w:t>
      </w:r>
      <w:r w:rsidRPr="00936A35">
        <w:rPr>
          <w:rFonts w:ascii="&amp;quot" w:eastAsia="宋体" w:hAnsi="&amp;quot" w:cs="宋体"/>
          <w:color w:val="383A42"/>
          <w:kern w:val="0"/>
          <w:szCs w:val="21"/>
          <w:shd w:val="clear" w:color="auto" w:fill="FAFAFA"/>
        </w:rPr>
        <w:t xml:space="preserve"> j </w:t>
      </w:r>
      <w:r w:rsidRPr="00936A35">
        <w:rPr>
          <w:rFonts w:ascii="&amp;quot" w:eastAsia="宋体" w:hAnsi="&amp;quot" w:cs="宋体"/>
          <w:color w:val="A626A4"/>
          <w:kern w:val="0"/>
          <w:szCs w:val="21"/>
          <w:shd w:val="clear" w:color="auto" w:fill="FAFAFA"/>
        </w:rPr>
        <w:t>in</w:t>
      </w:r>
      <w:r w:rsidRPr="00936A35">
        <w:rPr>
          <w:rFonts w:ascii="&amp;quot" w:eastAsia="宋体" w:hAnsi="&amp;quot" w:cs="宋体"/>
          <w:color w:val="383A42"/>
          <w:kern w:val="0"/>
          <w:szCs w:val="21"/>
          <w:shd w:val="clear" w:color="auto" w:fill="FAFAFA"/>
        </w:rPr>
        <w:t xml:space="preserve"> range(</w:t>
      </w:r>
      <w:r w:rsidRPr="00936A35">
        <w:rPr>
          <w:rFonts w:ascii="&amp;quot" w:eastAsia="宋体" w:hAnsi="&amp;quot" w:cs="宋体"/>
          <w:color w:val="986801"/>
          <w:kern w:val="0"/>
          <w:szCs w:val="21"/>
          <w:shd w:val="clear" w:color="auto" w:fill="FAFAFA"/>
        </w:rPr>
        <w:t>300</w:t>
      </w:r>
      <w:r w:rsidRPr="00936A35">
        <w:rPr>
          <w:rFonts w:ascii="&amp;quot" w:eastAsia="宋体" w:hAnsi="&amp;quot" w:cs="宋体"/>
          <w:color w:val="383A42"/>
          <w:kern w:val="0"/>
          <w:szCs w:val="21"/>
          <w:shd w:val="clear" w:color="auto" w:fill="FAFAFA"/>
        </w:rPr>
        <w:t>-Q):</w:t>
      </w:r>
    </w:p>
    <w:p w14:paraId="63C681AD"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P[</w:t>
      </w:r>
      <w:proofErr w:type="spellStart"/>
      <w:r w:rsidRPr="00936A35">
        <w:rPr>
          <w:rFonts w:ascii="&amp;quot" w:eastAsia="宋体" w:hAnsi="&amp;quot" w:cs="宋体"/>
          <w:color w:val="383A42"/>
          <w:kern w:val="0"/>
          <w:szCs w:val="21"/>
          <w:shd w:val="clear" w:color="auto" w:fill="FAFAFA"/>
        </w:rPr>
        <w:t>j+Q</w:t>
      </w:r>
      <w:proofErr w:type="spellEnd"/>
      <w:r w:rsidRPr="00936A35">
        <w:rPr>
          <w:rFonts w:ascii="&amp;quot" w:eastAsia="宋体" w:hAnsi="&amp;quot" w:cs="宋体"/>
          <w:color w:val="383A42"/>
          <w:kern w:val="0"/>
          <w:szCs w:val="21"/>
          <w:shd w:val="clear" w:color="auto" w:fill="FAFAFA"/>
        </w:rPr>
        <w:t>] = P[j+Q</w:t>
      </w:r>
      <w:r w:rsidRPr="00936A35">
        <w:rPr>
          <w:rFonts w:ascii="&amp;quot" w:eastAsia="宋体" w:hAnsi="&amp;quot" w:cs="宋体"/>
          <w:color w:val="986801"/>
          <w:kern w:val="0"/>
          <w:szCs w:val="21"/>
          <w:shd w:val="clear" w:color="auto" w:fill="FAFAFA"/>
        </w:rPr>
        <w:t>-</w:t>
      </w:r>
      <w:proofErr w:type="gramStart"/>
      <w:r w:rsidRPr="00936A35">
        <w:rPr>
          <w:rFonts w:ascii="&amp;quot" w:eastAsia="宋体" w:hAnsi="&amp;quot" w:cs="宋体"/>
          <w:color w:val="986801"/>
          <w:kern w:val="0"/>
          <w:szCs w:val="21"/>
          <w:shd w:val="clear" w:color="auto" w:fill="FAFAFA"/>
        </w:rPr>
        <w:t>1</w:t>
      </w:r>
      <w:r w:rsidRPr="00936A35">
        <w:rPr>
          <w:rFonts w:ascii="&amp;quot" w:eastAsia="宋体" w:hAnsi="&amp;quot" w:cs="宋体"/>
          <w:color w:val="383A42"/>
          <w:kern w:val="0"/>
          <w:szCs w:val="21"/>
          <w:shd w:val="clear" w:color="auto" w:fill="FAFAFA"/>
        </w:rPr>
        <w:t>]+</w:t>
      </w:r>
      <w:proofErr w:type="gramEnd"/>
      <w:r w:rsidRPr="00936A35">
        <w:rPr>
          <w:rFonts w:ascii="&amp;quot" w:eastAsia="宋体" w:hAnsi="&amp;quot" w:cs="宋体"/>
          <w:color w:val="383A42"/>
          <w:kern w:val="0"/>
          <w:szCs w:val="21"/>
          <w:shd w:val="clear" w:color="auto" w:fill="FAFAFA"/>
        </w:rPr>
        <w:t>P[j]*gamma</w:t>
      </w:r>
    </w:p>
    <w:p w14:paraId="5169BA3D"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w:t>
      </w:r>
      <w:r w:rsidRPr="00936A35">
        <w:rPr>
          <w:rFonts w:ascii="&amp;quot" w:eastAsia="宋体" w:hAnsi="&amp;quot" w:cs="宋体"/>
          <w:color w:val="A626A4"/>
          <w:kern w:val="0"/>
          <w:szCs w:val="21"/>
          <w:shd w:val="clear" w:color="auto" w:fill="FAFAFA"/>
        </w:rPr>
        <w:t>if</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j+Q-D-Q</w:t>
      </w:r>
      <w:proofErr w:type="spellEnd"/>
      <w:r w:rsidRPr="00936A35">
        <w:rPr>
          <w:rFonts w:ascii="&amp;quot" w:eastAsia="宋体" w:hAnsi="&amp;quot" w:cs="宋体"/>
          <w:color w:val="383A42"/>
          <w:kern w:val="0"/>
          <w:szCs w:val="21"/>
          <w:shd w:val="clear" w:color="auto" w:fill="FAFAFA"/>
        </w:rPr>
        <w:t xml:space="preserve"> &gt;= </w:t>
      </w:r>
      <w:r w:rsidRPr="00936A35">
        <w:rPr>
          <w:rFonts w:ascii="&amp;quot" w:eastAsia="宋体" w:hAnsi="&amp;quot" w:cs="宋体"/>
          <w:color w:val="986801"/>
          <w:kern w:val="0"/>
          <w:szCs w:val="21"/>
          <w:shd w:val="clear" w:color="auto" w:fill="FAFAFA"/>
        </w:rPr>
        <w:t>0</w:t>
      </w:r>
      <w:r w:rsidRPr="00936A35">
        <w:rPr>
          <w:rFonts w:ascii="&amp;quot" w:eastAsia="宋体" w:hAnsi="&amp;quot" w:cs="宋体"/>
          <w:color w:val="383A42"/>
          <w:kern w:val="0"/>
          <w:szCs w:val="21"/>
          <w:shd w:val="clear" w:color="auto" w:fill="FAFAFA"/>
        </w:rPr>
        <w:t>:</w:t>
      </w:r>
    </w:p>
    <w:p w14:paraId="601AA1AE"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P[</w:t>
      </w:r>
      <w:proofErr w:type="spellStart"/>
      <w:r w:rsidRPr="00936A35">
        <w:rPr>
          <w:rFonts w:ascii="&amp;quot" w:eastAsia="宋体" w:hAnsi="&amp;quot" w:cs="宋体"/>
          <w:color w:val="383A42"/>
          <w:kern w:val="0"/>
          <w:szCs w:val="21"/>
          <w:shd w:val="clear" w:color="auto" w:fill="FAFAFA"/>
        </w:rPr>
        <w:t>j+Q</w:t>
      </w:r>
      <w:proofErr w:type="spellEnd"/>
      <w:r w:rsidRPr="00936A35">
        <w:rPr>
          <w:rFonts w:ascii="&amp;quot" w:eastAsia="宋体" w:hAnsi="&amp;quot" w:cs="宋体"/>
          <w:color w:val="383A42"/>
          <w:kern w:val="0"/>
          <w:szCs w:val="21"/>
          <w:shd w:val="clear" w:color="auto" w:fill="FAFAFA"/>
        </w:rPr>
        <w:t>] -= P[</w:t>
      </w:r>
      <w:proofErr w:type="spellStart"/>
      <w:r w:rsidRPr="00936A35">
        <w:rPr>
          <w:rFonts w:ascii="&amp;quot" w:eastAsia="宋体" w:hAnsi="&amp;quot" w:cs="宋体"/>
          <w:color w:val="383A42"/>
          <w:kern w:val="0"/>
          <w:szCs w:val="21"/>
          <w:shd w:val="clear" w:color="auto" w:fill="FAFAFA"/>
        </w:rPr>
        <w:t>j+Q-D-</w:t>
      </w:r>
      <w:proofErr w:type="gramStart"/>
      <w:r w:rsidRPr="00936A35">
        <w:rPr>
          <w:rFonts w:ascii="&amp;quot" w:eastAsia="宋体" w:hAnsi="&amp;quot" w:cs="宋体"/>
          <w:color w:val="383A42"/>
          <w:kern w:val="0"/>
          <w:szCs w:val="21"/>
          <w:shd w:val="clear" w:color="auto" w:fill="FAFAFA"/>
        </w:rPr>
        <w:t>Q</w:t>
      </w:r>
      <w:proofErr w:type="spellEnd"/>
      <w:r w:rsidRPr="00936A35">
        <w:rPr>
          <w:rFonts w:ascii="&amp;quot" w:eastAsia="宋体" w:hAnsi="&amp;quot" w:cs="宋体"/>
          <w:color w:val="383A42"/>
          <w:kern w:val="0"/>
          <w:szCs w:val="21"/>
          <w:shd w:val="clear" w:color="auto" w:fill="FAFAFA"/>
        </w:rPr>
        <w:t>]*</w:t>
      </w:r>
      <w:proofErr w:type="gramEnd"/>
      <w:r w:rsidRPr="00936A35">
        <w:rPr>
          <w:rFonts w:ascii="&amp;quot" w:eastAsia="宋体" w:hAnsi="&amp;quot" w:cs="宋体"/>
          <w:color w:val="383A42"/>
          <w:kern w:val="0"/>
          <w:szCs w:val="21"/>
          <w:shd w:val="clear" w:color="auto" w:fill="FAFAFA"/>
        </w:rPr>
        <w:t>gamma</w:t>
      </w:r>
    </w:p>
    <w:p w14:paraId="78B98326"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w:t>
      </w:r>
      <w:r w:rsidRPr="00936A35">
        <w:rPr>
          <w:rFonts w:ascii="&amp;quot" w:eastAsia="宋体" w:hAnsi="&amp;quot" w:cs="宋体"/>
          <w:color w:val="A626A4"/>
          <w:kern w:val="0"/>
          <w:szCs w:val="21"/>
          <w:shd w:val="clear" w:color="auto" w:fill="FAFAFA"/>
        </w:rPr>
        <w:t>if</w:t>
      </w:r>
      <w:r w:rsidRPr="00936A35">
        <w:rPr>
          <w:rFonts w:ascii="&amp;quot" w:eastAsia="宋体" w:hAnsi="&amp;quot" w:cs="宋体"/>
          <w:color w:val="383A42"/>
          <w:kern w:val="0"/>
          <w:szCs w:val="21"/>
          <w:shd w:val="clear" w:color="auto" w:fill="FAFAFA"/>
        </w:rPr>
        <w:t xml:space="preserve"> </w:t>
      </w:r>
      <w:proofErr w:type="spellStart"/>
      <w:r w:rsidRPr="00936A35">
        <w:rPr>
          <w:rFonts w:ascii="&amp;quot" w:eastAsia="宋体" w:hAnsi="&amp;quot" w:cs="宋体"/>
          <w:color w:val="383A42"/>
          <w:kern w:val="0"/>
          <w:szCs w:val="21"/>
          <w:shd w:val="clear" w:color="auto" w:fill="FAFAFA"/>
        </w:rPr>
        <w:t>j+Q</w:t>
      </w:r>
      <w:proofErr w:type="spellEnd"/>
      <w:r w:rsidRPr="00936A35">
        <w:rPr>
          <w:rFonts w:ascii="&amp;quot" w:eastAsia="宋体" w:hAnsi="&amp;quot" w:cs="宋体"/>
          <w:color w:val="383A42"/>
          <w:kern w:val="0"/>
          <w:szCs w:val="21"/>
          <w:shd w:val="clear" w:color="auto" w:fill="FAFAFA"/>
        </w:rPr>
        <w:t xml:space="preserve"> == D:</w:t>
      </w:r>
    </w:p>
    <w:p w14:paraId="7FE93B11"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r w:rsidRPr="00936A35">
        <w:rPr>
          <w:rFonts w:ascii="&amp;quot" w:eastAsia="宋体" w:hAnsi="&amp;quot" w:cs="宋体"/>
          <w:color w:val="383A42"/>
          <w:kern w:val="0"/>
          <w:szCs w:val="21"/>
          <w:shd w:val="clear" w:color="auto" w:fill="FAFAFA"/>
        </w:rPr>
        <w:t xml:space="preserve">        P[</w:t>
      </w:r>
      <w:proofErr w:type="spellStart"/>
      <w:r w:rsidRPr="00936A35">
        <w:rPr>
          <w:rFonts w:ascii="&amp;quot" w:eastAsia="宋体" w:hAnsi="&amp;quot" w:cs="宋体"/>
          <w:color w:val="383A42"/>
          <w:kern w:val="0"/>
          <w:szCs w:val="21"/>
          <w:shd w:val="clear" w:color="auto" w:fill="FAFAFA"/>
        </w:rPr>
        <w:t>j+Q</w:t>
      </w:r>
      <w:proofErr w:type="spellEnd"/>
      <w:r w:rsidRPr="00936A35">
        <w:rPr>
          <w:rFonts w:ascii="&amp;quot" w:eastAsia="宋体" w:hAnsi="&amp;quot" w:cs="宋体"/>
          <w:color w:val="383A42"/>
          <w:kern w:val="0"/>
          <w:szCs w:val="21"/>
          <w:shd w:val="clear" w:color="auto" w:fill="FAFAFA"/>
        </w:rPr>
        <w:t xml:space="preserve">] -= </w:t>
      </w:r>
      <w:r w:rsidRPr="00936A35">
        <w:rPr>
          <w:rFonts w:ascii="&amp;quot" w:eastAsia="宋体" w:hAnsi="&amp;quot" w:cs="宋体"/>
          <w:color w:val="986801"/>
          <w:kern w:val="0"/>
          <w:szCs w:val="21"/>
          <w:shd w:val="clear" w:color="auto" w:fill="FAFAFA"/>
        </w:rPr>
        <w:t>1</w:t>
      </w:r>
    </w:p>
    <w:p w14:paraId="318BFB87"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plt.xlabel</w:t>
      </w:r>
      <w:proofErr w:type="spellEnd"/>
      <w:proofErr w:type="gramEnd"/>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50A14F"/>
          <w:kern w:val="0"/>
          <w:szCs w:val="21"/>
          <w:shd w:val="clear" w:color="auto" w:fill="FAFAFA"/>
        </w:rPr>
        <w:t>"N"</w:t>
      </w:r>
      <w:r w:rsidRPr="00936A35">
        <w:rPr>
          <w:rFonts w:ascii="&amp;quot" w:eastAsia="宋体" w:hAnsi="&amp;quot" w:cs="宋体"/>
          <w:color w:val="383A42"/>
          <w:kern w:val="0"/>
          <w:szCs w:val="21"/>
          <w:shd w:val="clear" w:color="auto" w:fill="FAFAFA"/>
        </w:rPr>
        <w:t>)</w:t>
      </w:r>
    </w:p>
    <w:p w14:paraId="623D49BA"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plt.ylabel</w:t>
      </w:r>
      <w:proofErr w:type="spellEnd"/>
      <w:proofErr w:type="gramEnd"/>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50A14F"/>
          <w:kern w:val="0"/>
          <w:szCs w:val="21"/>
          <w:shd w:val="clear" w:color="auto" w:fill="FAFAFA"/>
        </w:rPr>
        <w:t>"PN"</w:t>
      </w:r>
      <w:r w:rsidRPr="00936A35">
        <w:rPr>
          <w:rFonts w:ascii="&amp;quot" w:eastAsia="宋体" w:hAnsi="&amp;quot" w:cs="宋体"/>
          <w:color w:val="383A42"/>
          <w:kern w:val="0"/>
          <w:szCs w:val="21"/>
          <w:shd w:val="clear" w:color="auto" w:fill="FAFAFA"/>
        </w:rPr>
        <w:t>)</w:t>
      </w:r>
    </w:p>
    <w:p w14:paraId="64423CAF"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plt.rcParams</w:t>
      </w:r>
      <w:proofErr w:type="spellEnd"/>
      <w:proofErr w:type="gramEnd"/>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50A14F"/>
          <w:kern w:val="0"/>
          <w:szCs w:val="21"/>
          <w:shd w:val="clear" w:color="auto" w:fill="FAFAFA"/>
        </w:rPr>
        <w:t>'</w:t>
      </w:r>
      <w:proofErr w:type="spellStart"/>
      <w:r w:rsidRPr="00936A35">
        <w:rPr>
          <w:rFonts w:ascii="&amp;quot" w:eastAsia="宋体" w:hAnsi="&amp;quot" w:cs="宋体"/>
          <w:color w:val="50A14F"/>
          <w:kern w:val="0"/>
          <w:szCs w:val="21"/>
          <w:shd w:val="clear" w:color="auto" w:fill="FAFAFA"/>
        </w:rPr>
        <w:t>font.sans</w:t>
      </w:r>
      <w:proofErr w:type="spellEnd"/>
      <w:r w:rsidRPr="00936A35">
        <w:rPr>
          <w:rFonts w:ascii="&amp;quot" w:eastAsia="宋体" w:hAnsi="&amp;quot" w:cs="宋体"/>
          <w:color w:val="50A14F"/>
          <w:kern w:val="0"/>
          <w:szCs w:val="21"/>
          <w:shd w:val="clear" w:color="auto" w:fill="FAFAFA"/>
        </w:rPr>
        <w:t>-serif'</w:t>
      </w:r>
      <w:r w:rsidRPr="00936A35">
        <w:rPr>
          <w:rFonts w:ascii="&amp;quot" w:eastAsia="宋体" w:hAnsi="&amp;quot" w:cs="宋体"/>
          <w:color w:val="383A42"/>
          <w:kern w:val="0"/>
          <w:szCs w:val="21"/>
          <w:shd w:val="clear" w:color="auto" w:fill="FAFAFA"/>
        </w:rPr>
        <w:t>] = [</w:t>
      </w:r>
      <w:r w:rsidRPr="00936A35">
        <w:rPr>
          <w:rFonts w:ascii="&amp;quot" w:eastAsia="宋体" w:hAnsi="&amp;quot" w:cs="宋体"/>
          <w:color w:val="50A14F"/>
          <w:kern w:val="0"/>
          <w:szCs w:val="21"/>
          <w:shd w:val="clear" w:color="auto" w:fill="FAFAFA"/>
        </w:rPr>
        <w:t>'</w:t>
      </w:r>
      <w:proofErr w:type="spellStart"/>
      <w:r w:rsidRPr="00936A35">
        <w:rPr>
          <w:rFonts w:ascii="&amp;quot" w:eastAsia="宋体" w:hAnsi="&amp;quot" w:cs="宋体"/>
          <w:color w:val="50A14F"/>
          <w:kern w:val="0"/>
          <w:szCs w:val="21"/>
          <w:shd w:val="clear" w:color="auto" w:fill="FAFAFA"/>
        </w:rPr>
        <w:t>SimHei</w:t>
      </w:r>
      <w:proofErr w:type="spellEnd"/>
      <w:r w:rsidRPr="00936A35">
        <w:rPr>
          <w:rFonts w:ascii="&amp;quot" w:eastAsia="宋体" w:hAnsi="&amp;quot" w:cs="宋体"/>
          <w:color w:val="50A14F"/>
          <w:kern w:val="0"/>
          <w:szCs w:val="21"/>
          <w:shd w:val="clear" w:color="auto" w:fill="FAFAFA"/>
        </w:rPr>
        <w:t>'</w:t>
      </w:r>
      <w:r w:rsidRPr="00936A35">
        <w:rPr>
          <w:rFonts w:ascii="&amp;quot" w:eastAsia="宋体" w:hAnsi="&amp;quot" w:cs="宋体"/>
          <w:color w:val="383A42"/>
          <w:kern w:val="0"/>
          <w:szCs w:val="21"/>
          <w:shd w:val="clear" w:color="auto" w:fill="FAFAFA"/>
        </w:rPr>
        <w:t>]</w:t>
      </w:r>
    </w:p>
    <w:p w14:paraId="5C1EF6CA"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plt.rcParams</w:t>
      </w:r>
      <w:proofErr w:type="spellEnd"/>
      <w:proofErr w:type="gramEnd"/>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50A14F"/>
          <w:kern w:val="0"/>
          <w:szCs w:val="21"/>
          <w:shd w:val="clear" w:color="auto" w:fill="FAFAFA"/>
        </w:rPr>
        <w:t>'</w:t>
      </w:r>
      <w:proofErr w:type="spellStart"/>
      <w:r w:rsidRPr="00936A35">
        <w:rPr>
          <w:rFonts w:ascii="&amp;quot" w:eastAsia="宋体" w:hAnsi="&amp;quot" w:cs="宋体"/>
          <w:color w:val="50A14F"/>
          <w:kern w:val="0"/>
          <w:szCs w:val="21"/>
          <w:shd w:val="clear" w:color="auto" w:fill="FAFAFA"/>
        </w:rPr>
        <w:t>axes.unicode_minus</w:t>
      </w:r>
      <w:proofErr w:type="spellEnd"/>
      <w:r w:rsidRPr="00936A35">
        <w:rPr>
          <w:rFonts w:ascii="&amp;quot" w:eastAsia="宋体" w:hAnsi="&amp;quot" w:cs="宋体"/>
          <w:color w:val="50A14F"/>
          <w:kern w:val="0"/>
          <w:szCs w:val="21"/>
          <w:shd w:val="clear" w:color="auto" w:fill="FAFAFA"/>
        </w:rPr>
        <w:t>'</w:t>
      </w:r>
      <w:r w:rsidRPr="00936A35">
        <w:rPr>
          <w:rFonts w:ascii="&amp;quot" w:eastAsia="宋体" w:hAnsi="&amp;quot" w:cs="宋体"/>
          <w:color w:val="383A42"/>
          <w:kern w:val="0"/>
          <w:szCs w:val="21"/>
          <w:shd w:val="clear" w:color="auto" w:fill="FAFAFA"/>
        </w:rPr>
        <w:t xml:space="preserve">] = </w:t>
      </w:r>
      <w:r w:rsidRPr="00936A35">
        <w:rPr>
          <w:rFonts w:ascii="&amp;quot" w:eastAsia="宋体" w:hAnsi="&amp;quot" w:cs="宋体"/>
          <w:color w:val="A626A4"/>
          <w:kern w:val="0"/>
          <w:szCs w:val="21"/>
          <w:shd w:val="clear" w:color="auto" w:fill="FAFAFA"/>
        </w:rPr>
        <w:t>False</w:t>
      </w:r>
    </w:p>
    <w:p w14:paraId="2AEE8ED5"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plt.plot</w:t>
      </w:r>
      <w:proofErr w:type="spellEnd"/>
      <w:proofErr w:type="gramEnd"/>
      <w:r w:rsidRPr="00936A35">
        <w:rPr>
          <w:rFonts w:ascii="&amp;quot" w:eastAsia="宋体" w:hAnsi="&amp;quot" w:cs="宋体"/>
          <w:color w:val="383A42"/>
          <w:kern w:val="0"/>
          <w:szCs w:val="21"/>
          <w:shd w:val="clear" w:color="auto" w:fill="FAFAFA"/>
        </w:rPr>
        <w:t>(range(</w:t>
      </w:r>
      <w:r w:rsidRPr="00936A35">
        <w:rPr>
          <w:rFonts w:ascii="&amp;quot" w:eastAsia="宋体" w:hAnsi="&amp;quot" w:cs="宋体"/>
          <w:color w:val="986801"/>
          <w:kern w:val="0"/>
          <w:szCs w:val="21"/>
          <w:shd w:val="clear" w:color="auto" w:fill="FAFAFA"/>
        </w:rPr>
        <w:t>1</w:t>
      </w:r>
      <w:r w:rsidRPr="00936A35">
        <w:rPr>
          <w:rFonts w:ascii="&amp;quot" w:eastAsia="宋体" w:hAnsi="&amp;quot" w:cs="宋体"/>
          <w:color w:val="383A42"/>
          <w:kern w:val="0"/>
          <w:szCs w:val="21"/>
          <w:shd w:val="clear" w:color="auto" w:fill="FAFAFA"/>
        </w:rPr>
        <w:t xml:space="preserve">, </w:t>
      </w:r>
      <w:r w:rsidRPr="00936A35">
        <w:rPr>
          <w:rFonts w:ascii="&amp;quot" w:eastAsia="宋体" w:hAnsi="&amp;quot" w:cs="宋体"/>
          <w:color w:val="986801"/>
          <w:kern w:val="0"/>
          <w:szCs w:val="21"/>
          <w:shd w:val="clear" w:color="auto" w:fill="FAFAFA"/>
        </w:rPr>
        <w:t>61</w:t>
      </w:r>
      <w:r w:rsidRPr="00936A35">
        <w:rPr>
          <w:rFonts w:ascii="&amp;quot" w:eastAsia="宋体" w:hAnsi="&amp;quot" w:cs="宋体"/>
          <w:color w:val="383A42"/>
          <w:kern w:val="0"/>
          <w:szCs w:val="21"/>
          <w:shd w:val="clear" w:color="auto" w:fill="FAFAFA"/>
        </w:rPr>
        <w:t>), P[</w:t>
      </w:r>
      <w:r w:rsidRPr="00936A35">
        <w:rPr>
          <w:rFonts w:ascii="&amp;quot" w:eastAsia="宋体" w:hAnsi="&amp;quot" w:cs="宋体"/>
          <w:color w:val="986801"/>
          <w:kern w:val="0"/>
          <w:szCs w:val="21"/>
          <w:shd w:val="clear" w:color="auto" w:fill="FAFAFA"/>
        </w:rPr>
        <w:t>0</w:t>
      </w:r>
      <w:r w:rsidRPr="00936A35">
        <w:rPr>
          <w:rFonts w:ascii="&amp;quot" w:eastAsia="宋体" w:hAnsi="&amp;quot" w:cs="宋体"/>
          <w:color w:val="383A42"/>
          <w:kern w:val="0"/>
          <w:szCs w:val="21"/>
          <w:shd w:val="clear" w:color="auto" w:fill="FAFAFA"/>
        </w:rPr>
        <w:t>:</w:t>
      </w:r>
      <w:r w:rsidRPr="00936A35">
        <w:rPr>
          <w:rFonts w:ascii="&amp;quot" w:eastAsia="宋体" w:hAnsi="&amp;quot" w:cs="宋体"/>
          <w:color w:val="986801"/>
          <w:kern w:val="0"/>
          <w:szCs w:val="21"/>
          <w:shd w:val="clear" w:color="auto" w:fill="FAFAFA"/>
        </w:rPr>
        <w:t>60</w:t>
      </w:r>
      <w:r w:rsidRPr="00936A35">
        <w:rPr>
          <w:rFonts w:ascii="&amp;quot" w:eastAsia="宋体" w:hAnsi="&amp;quot" w:cs="宋体"/>
          <w:color w:val="383A42"/>
          <w:kern w:val="0"/>
          <w:szCs w:val="21"/>
          <w:shd w:val="clear" w:color="auto" w:fill="FAFAFA"/>
        </w:rPr>
        <w:t>])</w:t>
      </w:r>
    </w:p>
    <w:p w14:paraId="1CEA46FD"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plt.grid</w:t>
      </w:r>
      <w:proofErr w:type="spellEnd"/>
      <w:proofErr w:type="gramEnd"/>
      <w:r w:rsidRPr="00936A35">
        <w:rPr>
          <w:rFonts w:ascii="&amp;quot" w:eastAsia="宋体" w:hAnsi="&amp;quot" w:cs="宋体"/>
          <w:color w:val="383A42"/>
          <w:kern w:val="0"/>
          <w:szCs w:val="21"/>
          <w:shd w:val="clear" w:color="auto" w:fill="FAFAFA"/>
        </w:rPr>
        <w:t>()</w:t>
      </w:r>
    </w:p>
    <w:p w14:paraId="62B227EF" w14:textId="77777777" w:rsidR="00936A35" w:rsidRPr="00936A35" w:rsidRDefault="00936A35" w:rsidP="00936A3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amp;quot" w:eastAsia="宋体" w:hAnsi="&amp;quot" w:cs="宋体"/>
          <w:color w:val="383A42"/>
          <w:kern w:val="0"/>
          <w:szCs w:val="21"/>
          <w:shd w:val="clear" w:color="auto" w:fill="FAFAFA"/>
        </w:rPr>
      </w:pPr>
      <w:proofErr w:type="spellStart"/>
      <w:proofErr w:type="gramStart"/>
      <w:r w:rsidRPr="00936A35">
        <w:rPr>
          <w:rFonts w:ascii="&amp;quot" w:eastAsia="宋体" w:hAnsi="&amp;quot" w:cs="宋体"/>
          <w:color w:val="383A42"/>
          <w:kern w:val="0"/>
          <w:szCs w:val="21"/>
          <w:shd w:val="clear" w:color="auto" w:fill="FAFAFA"/>
        </w:rPr>
        <w:t>plt.show</w:t>
      </w:r>
      <w:proofErr w:type="spellEnd"/>
      <w:proofErr w:type="gramEnd"/>
      <w:r w:rsidRPr="00936A35">
        <w:rPr>
          <w:rFonts w:ascii="&amp;quot" w:eastAsia="宋体" w:hAnsi="&amp;quot" w:cs="宋体"/>
          <w:color w:val="383A42"/>
          <w:kern w:val="0"/>
          <w:szCs w:val="21"/>
          <w:shd w:val="clear" w:color="auto" w:fill="FAFAFA"/>
        </w:rPr>
        <w:t>()</w:t>
      </w:r>
    </w:p>
    <w:p w14:paraId="3AD0C316" w14:textId="77777777" w:rsidR="00AA0FE3" w:rsidRDefault="00AA0FE3">
      <w:bookmarkStart w:id="0" w:name="_GoBack"/>
      <w:bookmarkEnd w:id="0"/>
    </w:p>
    <w:sectPr w:rsidR="00AA0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4913"/>
    <w:multiLevelType w:val="multilevel"/>
    <w:tmpl w:val="600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83771"/>
    <w:multiLevelType w:val="multilevel"/>
    <w:tmpl w:val="4D36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F7F14"/>
    <w:multiLevelType w:val="multilevel"/>
    <w:tmpl w:val="0F46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055FF"/>
    <w:multiLevelType w:val="multilevel"/>
    <w:tmpl w:val="C66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DE"/>
    <w:rsid w:val="00936A35"/>
    <w:rsid w:val="00AA0FE3"/>
    <w:rsid w:val="00D8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235FB-140F-4744-9BC9-A8FBB1CA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6A3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6A35"/>
    <w:rPr>
      <w:b/>
      <w:bCs/>
    </w:rPr>
  </w:style>
  <w:style w:type="paragraph" w:styleId="HTML">
    <w:name w:val="HTML Preformatted"/>
    <w:basedOn w:val="a"/>
    <w:link w:val="HTML0"/>
    <w:uiPriority w:val="99"/>
    <w:semiHidden/>
    <w:unhideWhenUsed/>
    <w:rsid w:val="0093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36A35"/>
    <w:rPr>
      <w:rFonts w:ascii="宋体" w:eastAsia="宋体" w:hAnsi="宋体" w:cs="宋体"/>
      <w:kern w:val="0"/>
      <w:sz w:val="24"/>
      <w:szCs w:val="24"/>
    </w:rPr>
  </w:style>
  <w:style w:type="character" w:customStyle="1" w:styleId="hljs-keyword">
    <w:name w:val="hljs-keyword"/>
    <w:basedOn w:val="a0"/>
    <w:rsid w:val="00936A35"/>
  </w:style>
  <w:style w:type="character" w:customStyle="1" w:styleId="hljs-number">
    <w:name w:val="hljs-number"/>
    <w:basedOn w:val="a0"/>
    <w:rsid w:val="00936A35"/>
  </w:style>
  <w:style w:type="character" w:customStyle="1" w:styleId="hljs-string">
    <w:name w:val="hljs-string"/>
    <w:basedOn w:val="a0"/>
    <w:rsid w:val="00936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488342">
      <w:bodyDiv w:val="1"/>
      <w:marLeft w:val="0"/>
      <w:marRight w:val="0"/>
      <w:marTop w:val="0"/>
      <w:marBottom w:val="0"/>
      <w:divBdr>
        <w:top w:val="none" w:sz="0" w:space="0" w:color="auto"/>
        <w:left w:val="none" w:sz="0" w:space="0" w:color="auto"/>
        <w:bottom w:val="none" w:sz="0" w:space="0" w:color="auto"/>
        <w:right w:val="none" w:sz="0" w:space="0" w:color="auto"/>
      </w:divBdr>
      <w:divsChild>
        <w:div w:id="603072292">
          <w:marLeft w:val="120"/>
          <w:marRight w:val="0"/>
          <w:marTop w:val="0"/>
          <w:marBottom w:val="0"/>
          <w:divBdr>
            <w:top w:val="none" w:sz="0" w:space="0" w:color="auto"/>
            <w:left w:val="none" w:sz="0" w:space="0" w:color="auto"/>
            <w:bottom w:val="none" w:sz="0" w:space="0" w:color="auto"/>
            <w:right w:val="none" w:sz="0" w:space="0" w:color="auto"/>
          </w:divBdr>
          <w:divsChild>
            <w:div w:id="2096052235">
              <w:marLeft w:val="0"/>
              <w:marRight w:val="0"/>
              <w:marTop w:val="0"/>
              <w:marBottom w:val="0"/>
              <w:divBdr>
                <w:top w:val="none" w:sz="0" w:space="0" w:color="auto"/>
                <w:left w:val="none" w:sz="0" w:space="0" w:color="auto"/>
                <w:bottom w:val="none" w:sz="0" w:space="0" w:color="auto"/>
                <w:right w:val="none" w:sz="0" w:space="0" w:color="auto"/>
              </w:divBdr>
            </w:div>
          </w:divsChild>
        </w:div>
        <w:div w:id="834419287">
          <w:marLeft w:val="120"/>
          <w:marRight w:val="0"/>
          <w:marTop w:val="0"/>
          <w:marBottom w:val="0"/>
          <w:divBdr>
            <w:top w:val="none" w:sz="0" w:space="0" w:color="auto"/>
            <w:left w:val="none" w:sz="0" w:space="0" w:color="auto"/>
            <w:bottom w:val="none" w:sz="0" w:space="0" w:color="auto"/>
            <w:right w:val="none" w:sz="0" w:space="0" w:color="auto"/>
          </w:divBdr>
          <w:divsChild>
            <w:div w:id="764227395">
              <w:marLeft w:val="0"/>
              <w:marRight w:val="0"/>
              <w:marTop w:val="0"/>
              <w:marBottom w:val="0"/>
              <w:divBdr>
                <w:top w:val="none" w:sz="0" w:space="0" w:color="auto"/>
                <w:left w:val="none" w:sz="0" w:space="0" w:color="auto"/>
                <w:bottom w:val="none" w:sz="0" w:space="0" w:color="auto"/>
                <w:right w:val="none" w:sz="0" w:space="0" w:color="auto"/>
              </w:divBdr>
            </w:div>
          </w:divsChild>
        </w:div>
        <w:div w:id="589196868">
          <w:marLeft w:val="120"/>
          <w:marRight w:val="0"/>
          <w:marTop w:val="0"/>
          <w:marBottom w:val="0"/>
          <w:divBdr>
            <w:top w:val="none" w:sz="0" w:space="0" w:color="auto"/>
            <w:left w:val="none" w:sz="0" w:space="0" w:color="auto"/>
            <w:bottom w:val="none" w:sz="0" w:space="0" w:color="auto"/>
            <w:right w:val="none" w:sz="0" w:space="0" w:color="auto"/>
          </w:divBdr>
          <w:divsChild>
            <w:div w:id="1077556098">
              <w:marLeft w:val="0"/>
              <w:marRight w:val="0"/>
              <w:marTop w:val="0"/>
              <w:marBottom w:val="0"/>
              <w:divBdr>
                <w:top w:val="none" w:sz="0" w:space="0" w:color="auto"/>
                <w:left w:val="none" w:sz="0" w:space="0" w:color="auto"/>
                <w:bottom w:val="none" w:sz="0" w:space="0" w:color="auto"/>
                <w:right w:val="none" w:sz="0" w:space="0" w:color="auto"/>
              </w:divBdr>
            </w:div>
          </w:divsChild>
        </w:div>
        <w:div w:id="1868524674">
          <w:marLeft w:val="120"/>
          <w:marRight w:val="0"/>
          <w:marTop w:val="0"/>
          <w:marBottom w:val="0"/>
          <w:divBdr>
            <w:top w:val="none" w:sz="0" w:space="0" w:color="auto"/>
            <w:left w:val="none" w:sz="0" w:space="0" w:color="auto"/>
            <w:bottom w:val="none" w:sz="0" w:space="0" w:color="auto"/>
            <w:right w:val="none" w:sz="0" w:space="0" w:color="auto"/>
          </w:divBdr>
          <w:divsChild>
            <w:div w:id="1541283181">
              <w:marLeft w:val="0"/>
              <w:marRight w:val="0"/>
              <w:marTop w:val="0"/>
              <w:marBottom w:val="0"/>
              <w:divBdr>
                <w:top w:val="none" w:sz="0" w:space="0" w:color="auto"/>
                <w:left w:val="none" w:sz="0" w:space="0" w:color="auto"/>
                <w:bottom w:val="none" w:sz="0" w:space="0" w:color="auto"/>
                <w:right w:val="none" w:sz="0" w:space="0" w:color="auto"/>
              </w:divBdr>
            </w:div>
          </w:divsChild>
        </w:div>
        <w:div w:id="1398473807">
          <w:marLeft w:val="120"/>
          <w:marRight w:val="0"/>
          <w:marTop w:val="0"/>
          <w:marBottom w:val="0"/>
          <w:divBdr>
            <w:top w:val="none" w:sz="0" w:space="0" w:color="auto"/>
            <w:left w:val="none" w:sz="0" w:space="0" w:color="auto"/>
            <w:bottom w:val="none" w:sz="0" w:space="0" w:color="auto"/>
            <w:right w:val="none" w:sz="0" w:space="0" w:color="auto"/>
          </w:divBdr>
          <w:divsChild>
            <w:div w:id="1614944216">
              <w:marLeft w:val="0"/>
              <w:marRight w:val="0"/>
              <w:marTop w:val="0"/>
              <w:marBottom w:val="0"/>
              <w:divBdr>
                <w:top w:val="none" w:sz="0" w:space="0" w:color="auto"/>
                <w:left w:val="none" w:sz="0" w:space="0" w:color="auto"/>
                <w:bottom w:val="none" w:sz="0" w:space="0" w:color="auto"/>
                <w:right w:val="none" w:sz="0" w:space="0" w:color="auto"/>
              </w:divBdr>
            </w:div>
          </w:divsChild>
        </w:div>
        <w:div w:id="1792354687">
          <w:marLeft w:val="120"/>
          <w:marRight w:val="0"/>
          <w:marTop w:val="0"/>
          <w:marBottom w:val="0"/>
          <w:divBdr>
            <w:top w:val="none" w:sz="0" w:space="0" w:color="auto"/>
            <w:left w:val="none" w:sz="0" w:space="0" w:color="auto"/>
            <w:bottom w:val="none" w:sz="0" w:space="0" w:color="auto"/>
            <w:right w:val="none" w:sz="0" w:space="0" w:color="auto"/>
          </w:divBdr>
          <w:divsChild>
            <w:div w:id="1662469611">
              <w:marLeft w:val="0"/>
              <w:marRight w:val="0"/>
              <w:marTop w:val="0"/>
              <w:marBottom w:val="0"/>
              <w:divBdr>
                <w:top w:val="none" w:sz="0" w:space="0" w:color="auto"/>
                <w:left w:val="none" w:sz="0" w:space="0" w:color="auto"/>
                <w:bottom w:val="none" w:sz="0" w:space="0" w:color="auto"/>
                <w:right w:val="none" w:sz="0" w:space="0" w:color="auto"/>
              </w:divBdr>
            </w:div>
          </w:divsChild>
        </w:div>
        <w:div w:id="1189871757">
          <w:marLeft w:val="120"/>
          <w:marRight w:val="0"/>
          <w:marTop w:val="0"/>
          <w:marBottom w:val="0"/>
          <w:divBdr>
            <w:top w:val="none" w:sz="0" w:space="0" w:color="auto"/>
            <w:left w:val="none" w:sz="0" w:space="0" w:color="auto"/>
            <w:bottom w:val="none" w:sz="0" w:space="0" w:color="auto"/>
            <w:right w:val="none" w:sz="0" w:space="0" w:color="auto"/>
          </w:divBdr>
          <w:divsChild>
            <w:div w:id="355167">
              <w:marLeft w:val="0"/>
              <w:marRight w:val="0"/>
              <w:marTop w:val="0"/>
              <w:marBottom w:val="0"/>
              <w:divBdr>
                <w:top w:val="none" w:sz="0" w:space="0" w:color="auto"/>
                <w:left w:val="none" w:sz="0" w:space="0" w:color="auto"/>
                <w:bottom w:val="none" w:sz="0" w:space="0" w:color="auto"/>
                <w:right w:val="none" w:sz="0" w:space="0" w:color="auto"/>
              </w:divBdr>
            </w:div>
          </w:divsChild>
        </w:div>
        <w:div w:id="406463242">
          <w:marLeft w:val="120"/>
          <w:marRight w:val="0"/>
          <w:marTop w:val="0"/>
          <w:marBottom w:val="0"/>
          <w:divBdr>
            <w:top w:val="none" w:sz="0" w:space="0" w:color="auto"/>
            <w:left w:val="none" w:sz="0" w:space="0" w:color="auto"/>
            <w:bottom w:val="none" w:sz="0" w:space="0" w:color="auto"/>
            <w:right w:val="none" w:sz="0" w:space="0" w:color="auto"/>
          </w:divBdr>
          <w:divsChild>
            <w:div w:id="553932019">
              <w:marLeft w:val="0"/>
              <w:marRight w:val="0"/>
              <w:marTop w:val="0"/>
              <w:marBottom w:val="0"/>
              <w:divBdr>
                <w:top w:val="none" w:sz="0" w:space="0" w:color="auto"/>
                <w:left w:val="none" w:sz="0" w:space="0" w:color="auto"/>
                <w:bottom w:val="none" w:sz="0" w:space="0" w:color="auto"/>
                <w:right w:val="none" w:sz="0" w:space="0" w:color="auto"/>
              </w:divBdr>
            </w:div>
          </w:divsChild>
        </w:div>
        <w:div w:id="340471608">
          <w:marLeft w:val="120"/>
          <w:marRight w:val="0"/>
          <w:marTop w:val="0"/>
          <w:marBottom w:val="0"/>
          <w:divBdr>
            <w:top w:val="none" w:sz="0" w:space="0" w:color="auto"/>
            <w:left w:val="none" w:sz="0" w:space="0" w:color="auto"/>
            <w:bottom w:val="none" w:sz="0" w:space="0" w:color="auto"/>
            <w:right w:val="none" w:sz="0" w:space="0" w:color="auto"/>
          </w:divBdr>
          <w:divsChild>
            <w:div w:id="1185747433">
              <w:marLeft w:val="0"/>
              <w:marRight w:val="0"/>
              <w:marTop w:val="0"/>
              <w:marBottom w:val="0"/>
              <w:divBdr>
                <w:top w:val="none" w:sz="0" w:space="0" w:color="auto"/>
                <w:left w:val="none" w:sz="0" w:space="0" w:color="auto"/>
                <w:bottom w:val="none" w:sz="0" w:space="0" w:color="auto"/>
                <w:right w:val="none" w:sz="0" w:space="0" w:color="auto"/>
              </w:divBdr>
            </w:div>
          </w:divsChild>
        </w:div>
        <w:div w:id="2071690530">
          <w:marLeft w:val="120"/>
          <w:marRight w:val="0"/>
          <w:marTop w:val="0"/>
          <w:marBottom w:val="0"/>
          <w:divBdr>
            <w:top w:val="none" w:sz="0" w:space="0" w:color="auto"/>
            <w:left w:val="none" w:sz="0" w:space="0" w:color="auto"/>
            <w:bottom w:val="none" w:sz="0" w:space="0" w:color="auto"/>
            <w:right w:val="none" w:sz="0" w:space="0" w:color="auto"/>
          </w:divBdr>
          <w:divsChild>
            <w:div w:id="265576888">
              <w:marLeft w:val="0"/>
              <w:marRight w:val="0"/>
              <w:marTop w:val="0"/>
              <w:marBottom w:val="0"/>
              <w:divBdr>
                <w:top w:val="none" w:sz="0" w:space="0" w:color="auto"/>
                <w:left w:val="none" w:sz="0" w:space="0" w:color="auto"/>
                <w:bottom w:val="none" w:sz="0" w:space="0" w:color="auto"/>
                <w:right w:val="none" w:sz="0" w:space="0" w:color="auto"/>
              </w:divBdr>
            </w:div>
          </w:divsChild>
        </w:div>
        <w:div w:id="992872108">
          <w:marLeft w:val="120"/>
          <w:marRight w:val="0"/>
          <w:marTop w:val="0"/>
          <w:marBottom w:val="0"/>
          <w:divBdr>
            <w:top w:val="none" w:sz="0" w:space="0" w:color="auto"/>
            <w:left w:val="none" w:sz="0" w:space="0" w:color="auto"/>
            <w:bottom w:val="none" w:sz="0" w:space="0" w:color="auto"/>
            <w:right w:val="none" w:sz="0" w:space="0" w:color="auto"/>
          </w:divBdr>
          <w:divsChild>
            <w:div w:id="611284418">
              <w:marLeft w:val="0"/>
              <w:marRight w:val="0"/>
              <w:marTop w:val="0"/>
              <w:marBottom w:val="0"/>
              <w:divBdr>
                <w:top w:val="none" w:sz="0" w:space="0" w:color="auto"/>
                <w:left w:val="none" w:sz="0" w:space="0" w:color="auto"/>
                <w:bottom w:val="none" w:sz="0" w:space="0" w:color="auto"/>
                <w:right w:val="none" w:sz="0" w:space="0" w:color="auto"/>
              </w:divBdr>
            </w:div>
          </w:divsChild>
        </w:div>
        <w:div w:id="371805319">
          <w:marLeft w:val="120"/>
          <w:marRight w:val="0"/>
          <w:marTop w:val="0"/>
          <w:marBottom w:val="0"/>
          <w:divBdr>
            <w:top w:val="none" w:sz="0" w:space="0" w:color="auto"/>
            <w:left w:val="none" w:sz="0" w:space="0" w:color="auto"/>
            <w:bottom w:val="none" w:sz="0" w:space="0" w:color="auto"/>
            <w:right w:val="none" w:sz="0" w:space="0" w:color="auto"/>
          </w:divBdr>
          <w:divsChild>
            <w:div w:id="1870023789">
              <w:marLeft w:val="0"/>
              <w:marRight w:val="0"/>
              <w:marTop w:val="0"/>
              <w:marBottom w:val="0"/>
              <w:divBdr>
                <w:top w:val="none" w:sz="0" w:space="0" w:color="auto"/>
                <w:left w:val="none" w:sz="0" w:space="0" w:color="auto"/>
                <w:bottom w:val="none" w:sz="0" w:space="0" w:color="auto"/>
                <w:right w:val="none" w:sz="0" w:space="0" w:color="auto"/>
              </w:divBdr>
            </w:div>
          </w:divsChild>
        </w:div>
        <w:div w:id="592398163">
          <w:marLeft w:val="120"/>
          <w:marRight w:val="0"/>
          <w:marTop w:val="0"/>
          <w:marBottom w:val="0"/>
          <w:divBdr>
            <w:top w:val="none" w:sz="0" w:space="0" w:color="auto"/>
            <w:left w:val="none" w:sz="0" w:space="0" w:color="auto"/>
            <w:bottom w:val="none" w:sz="0" w:space="0" w:color="auto"/>
            <w:right w:val="none" w:sz="0" w:space="0" w:color="auto"/>
          </w:divBdr>
          <w:divsChild>
            <w:div w:id="29382263">
              <w:marLeft w:val="0"/>
              <w:marRight w:val="0"/>
              <w:marTop w:val="0"/>
              <w:marBottom w:val="0"/>
              <w:divBdr>
                <w:top w:val="none" w:sz="0" w:space="0" w:color="auto"/>
                <w:left w:val="none" w:sz="0" w:space="0" w:color="auto"/>
                <w:bottom w:val="none" w:sz="0" w:space="0" w:color="auto"/>
                <w:right w:val="none" w:sz="0" w:space="0" w:color="auto"/>
              </w:divBdr>
            </w:div>
          </w:divsChild>
        </w:div>
        <w:div w:id="1062097068">
          <w:marLeft w:val="120"/>
          <w:marRight w:val="0"/>
          <w:marTop w:val="0"/>
          <w:marBottom w:val="0"/>
          <w:divBdr>
            <w:top w:val="none" w:sz="0" w:space="0" w:color="auto"/>
            <w:left w:val="none" w:sz="0" w:space="0" w:color="auto"/>
            <w:bottom w:val="none" w:sz="0" w:space="0" w:color="auto"/>
            <w:right w:val="none" w:sz="0" w:space="0" w:color="auto"/>
          </w:divBdr>
          <w:divsChild>
            <w:div w:id="1702321447">
              <w:marLeft w:val="0"/>
              <w:marRight w:val="0"/>
              <w:marTop w:val="0"/>
              <w:marBottom w:val="0"/>
              <w:divBdr>
                <w:top w:val="none" w:sz="0" w:space="0" w:color="auto"/>
                <w:left w:val="none" w:sz="0" w:space="0" w:color="auto"/>
                <w:bottom w:val="none" w:sz="0" w:space="0" w:color="auto"/>
                <w:right w:val="none" w:sz="0" w:space="0" w:color="auto"/>
              </w:divBdr>
            </w:div>
          </w:divsChild>
        </w:div>
        <w:div w:id="365717311">
          <w:marLeft w:val="120"/>
          <w:marRight w:val="0"/>
          <w:marTop w:val="0"/>
          <w:marBottom w:val="0"/>
          <w:divBdr>
            <w:top w:val="none" w:sz="0" w:space="0" w:color="auto"/>
            <w:left w:val="none" w:sz="0" w:space="0" w:color="auto"/>
            <w:bottom w:val="none" w:sz="0" w:space="0" w:color="auto"/>
            <w:right w:val="none" w:sz="0" w:space="0" w:color="auto"/>
          </w:divBdr>
          <w:divsChild>
            <w:div w:id="1846240620">
              <w:marLeft w:val="0"/>
              <w:marRight w:val="0"/>
              <w:marTop w:val="0"/>
              <w:marBottom w:val="0"/>
              <w:divBdr>
                <w:top w:val="none" w:sz="0" w:space="0" w:color="auto"/>
                <w:left w:val="none" w:sz="0" w:space="0" w:color="auto"/>
                <w:bottom w:val="none" w:sz="0" w:space="0" w:color="auto"/>
                <w:right w:val="none" w:sz="0" w:space="0" w:color="auto"/>
              </w:divBdr>
            </w:div>
          </w:divsChild>
        </w:div>
        <w:div w:id="1067920086">
          <w:marLeft w:val="120"/>
          <w:marRight w:val="0"/>
          <w:marTop w:val="0"/>
          <w:marBottom w:val="0"/>
          <w:divBdr>
            <w:top w:val="none" w:sz="0" w:space="0" w:color="auto"/>
            <w:left w:val="none" w:sz="0" w:space="0" w:color="auto"/>
            <w:bottom w:val="none" w:sz="0" w:space="0" w:color="auto"/>
            <w:right w:val="none" w:sz="0" w:space="0" w:color="auto"/>
          </w:divBdr>
          <w:divsChild>
            <w:div w:id="1933590220">
              <w:marLeft w:val="0"/>
              <w:marRight w:val="0"/>
              <w:marTop w:val="0"/>
              <w:marBottom w:val="0"/>
              <w:divBdr>
                <w:top w:val="none" w:sz="0" w:space="0" w:color="auto"/>
                <w:left w:val="none" w:sz="0" w:space="0" w:color="auto"/>
                <w:bottom w:val="none" w:sz="0" w:space="0" w:color="auto"/>
                <w:right w:val="none" w:sz="0" w:space="0" w:color="auto"/>
              </w:divBdr>
            </w:div>
          </w:divsChild>
        </w:div>
        <w:div w:id="1547906667">
          <w:marLeft w:val="120"/>
          <w:marRight w:val="0"/>
          <w:marTop w:val="0"/>
          <w:marBottom w:val="0"/>
          <w:divBdr>
            <w:top w:val="none" w:sz="0" w:space="0" w:color="auto"/>
            <w:left w:val="none" w:sz="0" w:space="0" w:color="auto"/>
            <w:bottom w:val="none" w:sz="0" w:space="0" w:color="auto"/>
            <w:right w:val="none" w:sz="0" w:space="0" w:color="auto"/>
          </w:divBdr>
          <w:divsChild>
            <w:div w:id="1964848501">
              <w:marLeft w:val="0"/>
              <w:marRight w:val="0"/>
              <w:marTop w:val="0"/>
              <w:marBottom w:val="0"/>
              <w:divBdr>
                <w:top w:val="none" w:sz="0" w:space="0" w:color="auto"/>
                <w:left w:val="none" w:sz="0" w:space="0" w:color="auto"/>
                <w:bottom w:val="none" w:sz="0" w:space="0" w:color="auto"/>
                <w:right w:val="none" w:sz="0" w:space="0" w:color="auto"/>
              </w:divBdr>
            </w:div>
          </w:divsChild>
        </w:div>
        <w:div w:id="1930236749">
          <w:marLeft w:val="120"/>
          <w:marRight w:val="0"/>
          <w:marTop w:val="0"/>
          <w:marBottom w:val="0"/>
          <w:divBdr>
            <w:top w:val="none" w:sz="0" w:space="0" w:color="auto"/>
            <w:left w:val="none" w:sz="0" w:space="0" w:color="auto"/>
            <w:bottom w:val="none" w:sz="0" w:space="0" w:color="auto"/>
            <w:right w:val="none" w:sz="0" w:space="0" w:color="auto"/>
          </w:divBdr>
          <w:divsChild>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1940288579">
          <w:marLeft w:val="120"/>
          <w:marRight w:val="0"/>
          <w:marTop w:val="0"/>
          <w:marBottom w:val="0"/>
          <w:divBdr>
            <w:top w:val="none" w:sz="0" w:space="0" w:color="auto"/>
            <w:left w:val="none" w:sz="0" w:space="0" w:color="auto"/>
            <w:bottom w:val="none" w:sz="0" w:space="0" w:color="auto"/>
            <w:right w:val="none" w:sz="0" w:space="0" w:color="auto"/>
          </w:divBdr>
          <w:divsChild>
            <w:div w:id="1872110207">
              <w:marLeft w:val="0"/>
              <w:marRight w:val="0"/>
              <w:marTop w:val="0"/>
              <w:marBottom w:val="0"/>
              <w:divBdr>
                <w:top w:val="none" w:sz="0" w:space="0" w:color="auto"/>
                <w:left w:val="none" w:sz="0" w:space="0" w:color="auto"/>
                <w:bottom w:val="none" w:sz="0" w:space="0" w:color="auto"/>
                <w:right w:val="none" w:sz="0" w:space="0" w:color="auto"/>
              </w:divBdr>
            </w:div>
          </w:divsChild>
        </w:div>
        <w:div w:id="1942646019">
          <w:marLeft w:val="120"/>
          <w:marRight w:val="0"/>
          <w:marTop w:val="0"/>
          <w:marBottom w:val="0"/>
          <w:divBdr>
            <w:top w:val="none" w:sz="0" w:space="0" w:color="auto"/>
            <w:left w:val="none" w:sz="0" w:space="0" w:color="auto"/>
            <w:bottom w:val="none" w:sz="0" w:space="0" w:color="auto"/>
            <w:right w:val="none" w:sz="0" w:space="0" w:color="auto"/>
          </w:divBdr>
          <w:divsChild>
            <w:div w:id="1390885962">
              <w:marLeft w:val="0"/>
              <w:marRight w:val="0"/>
              <w:marTop w:val="0"/>
              <w:marBottom w:val="0"/>
              <w:divBdr>
                <w:top w:val="none" w:sz="0" w:space="0" w:color="auto"/>
                <w:left w:val="none" w:sz="0" w:space="0" w:color="auto"/>
                <w:bottom w:val="none" w:sz="0" w:space="0" w:color="auto"/>
                <w:right w:val="none" w:sz="0" w:space="0" w:color="auto"/>
              </w:divBdr>
            </w:div>
          </w:divsChild>
        </w:div>
        <w:div w:id="1170414593">
          <w:marLeft w:val="120"/>
          <w:marRight w:val="0"/>
          <w:marTop w:val="0"/>
          <w:marBottom w:val="0"/>
          <w:divBdr>
            <w:top w:val="none" w:sz="0" w:space="0" w:color="auto"/>
            <w:left w:val="none" w:sz="0" w:space="0" w:color="auto"/>
            <w:bottom w:val="none" w:sz="0" w:space="0" w:color="auto"/>
            <w:right w:val="none" w:sz="0" w:space="0" w:color="auto"/>
          </w:divBdr>
          <w:divsChild>
            <w:div w:id="989557299">
              <w:marLeft w:val="0"/>
              <w:marRight w:val="0"/>
              <w:marTop w:val="0"/>
              <w:marBottom w:val="0"/>
              <w:divBdr>
                <w:top w:val="none" w:sz="0" w:space="0" w:color="auto"/>
                <w:left w:val="none" w:sz="0" w:space="0" w:color="auto"/>
                <w:bottom w:val="none" w:sz="0" w:space="0" w:color="auto"/>
                <w:right w:val="none" w:sz="0" w:space="0" w:color="auto"/>
              </w:divBdr>
            </w:div>
          </w:divsChild>
        </w:div>
        <w:div w:id="336814190">
          <w:marLeft w:val="120"/>
          <w:marRight w:val="0"/>
          <w:marTop w:val="0"/>
          <w:marBottom w:val="0"/>
          <w:divBdr>
            <w:top w:val="none" w:sz="0" w:space="0" w:color="auto"/>
            <w:left w:val="none" w:sz="0" w:space="0" w:color="auto"/>
            <w:bottom w:val="none" w:sz="0" w:space="0" w:color="auto"/>
            <w:right w:val="none" w:sz="0" w:space="0" w:color="auto"/>
          </w:divBdr>
          <w:divsChild>
            <w:div w:id="1483037629">
              <w:marLeft w:val="0"/>
              <w:marRight w:val="0"/>
              <w:marTop w:val="0"/>
              <w:marBottom w:val="0"/>
              <w:divBdr>
                <w:top w:val="none" w:sz="0" w:space="0" w:color="auto"/>
                <w:left w:val="none" w:sz="0" w:space="0" w:color="auto"/>
                <w:bottom w:val="none" w:sz="0" w:space="0" w:color="auto"/>
                <w:right w:val="none" w:sz="0" w:space="0" w:color="auto"/>
              </w:divBdr>
            </w:div>
          </w:divsChild>
        </w:div>
        <w:div w:id="433860556">
          <w:marLeft w:val="120"/>
          <w:marRight w:val="0"/>
          <w:marTop w:val="0"/>
          <w:marBottom w:val="0"/>
          <w:divBdr>
            <w:top w:val="none" w:sz="0" w:space="0" w:color="auto"/>
            <w:left w:val="none" w:sz="0" w:space="0" w:color="auto"/>
            <w:bottom w:val="none" w:sz="0" w:space="0" w:color="auto"/>
            <w:right w:val="none" w:sz="0" w:space="0" w:color="auto"/>
          </w:divBdr>
          <w:divsChild>
            <w:div w:id="1637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湃</dc:creator>
  <cp:keywords/>
  <dc:description/>
  <cp:lastModifiedBy>刘 湃</cp:lastModifiedBy>
  <cp:revision>2</cp:revision>
  <dcterms:created xsi:type="dcterms:W3CDTF">2020-02-03T03:10:00Z</dcterms:created>
  <dcterms:modified xsi:type="dcterms:W3CDTF">2020-02-03T03:11:00Z</dcterms:modified>
</cp:coreProperties>
</file>