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color w:val="000066"/>
        </w:rPr>
      </w:pPr>
      <w:r>
        <w:rPr>
          <w:color w:val="000066"/>
        </w:rPr>
        <w:drawing>
          <wp:anchor behindDoc="0" distT="0" distB="0" distL="114300" distR="114300" simplePos="0" locked="0" layoutInCell="1" allowOverlap="1" relativeHeight="3">
            <wp:simplePos x="0" y="0"/>
            <wp:positionH relativeFrom="margin">
              <wp:posOffset>195580</wp:posOffset>
            </wp:positionH>
            <wp:positionV relativeFrom="margin">
              <wp:posOffset>80010</wp:posOffset>
            </wp:positionV>
            <wp:extent cx="5770880" cy="581660"/>
            <wp:effectExtent l="0" t="0" r="0" b="0"/>
            <wp:wrapNone/>
            <wp:docPr id="1" name="Imagen 4" descr="acronimo_nombre1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4" descr="acronimo_nombre1l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right="681" w:hanging="0"/>
        <w:rPr>
          <w:color w:val="000066"/>
        </w:rPr>
      </w:pPr>
      <w:r>
        <w:rPr>
          <w:color w:val="000066"/>
        </w:rPr>
        <w:t xml:space="preserve">       </w:t>
      </w:r>
    </w:p>
    <w:p>
      <w:pPr>
        <w:pStyle w:val="Normal"/>
        <w:ind w:right="681" w:hanging="0"/>
        <w:rPr>
          <w:color w:val="000066"/>
        </w:rPr>
      </w:pPr>
      <w:r>
        <w:rPr>
          <w:color w:val="000066"/>
        </w:rPr>
      </w:r>
    </w:p>
    <w:p>
      <w:pPr>
        <w:pStyle w:val="Normal"/>
        <w:rPr>
          <w:color w:val="000066"/>
        </w:rPr>
      </w:pPr>
      <w:r>
        <w:rPr>
          <w:color w:val="000066"/>
        </w:rPr>
        <w:t xml:space="preserve">                                                           </w:t>
      </w:r>
    </w:p>
    <w:p>
      <w:pPr>
        <w:pStyle w:val="Normal"/>
        <w:rPr>
          <w:rFonts w:ascii="Arial" w:hAnsi="Arial" w:cs="Arial"/>
          <w:color w:val="000066"/>
          <w:sz w:val="32"/>
          <w:szCs w:val="52"/>
        </w:rPr>
      </w:pPr>
      <w:r>
        <w:rPr>
          <w:rFonts w:cs="Arial" w:ascii="Arial" w:hAnsi="Arial"/>
          <w:color w:val="000066"/>
          <w:sz w:val="32"/>
          <w:szCs w:val="52"/>
        </w:rPr>
      </w:r>
    </w:p>
    <w:p>
      <w:pPr>
        <w:pStyle w:val="Normal"/>
        <w:jc w:val="center"/>
        <w:rPr>
          <w:rFonts w:ascii="Arial" w:hAnsi="Arial" w:cs="Arial"/>
          <w:color w:val="000066"/>
          <w:sz w:val="32"/>
          <w:szCs w:val="52"/>
        </w:rPr>
      </w:pPr>
      <w:r>
        <w:rPr>
          <w:rFonts w:cs="Arial" w:ascii="Arial" w:hAnsi="Arial"/>
          <w:color w:val="000066"/>
          <w:sz w:val="32"/>
          <w:szCs w:val="52"/>
        </w:rPr>
        <w:t>Máster Universitario en Tecnologías del Sector Financiero</w:t>
        <w:br/>
        <w:t>2019-2020</w:t>
      </w:r>
    </w:p>
    <w:p>
      <w:pPr>
        <w:pStyle w:val="Normal"/>
        <w:jc w:val="center"/>
        <w:rPr>
          <w:rFonts w:ascii="Arial" w:hAnsi="Arial" w:cs="Arial"/>
          <w:i/>
          <w:i/>
          <w:color w:val="000066"/>
          <w:sz w:val="32"/>
          <w:szCs w:val="52"/>
        </w:rPr>
      </w:pPr>
      <w:r>
        <w:rPr>
          <w:rFonts w:cs="Arial" w:ascii="Arial" w:hAnsi="Arial"/>
          <w:i/>
          <w:color w:val="000066"/>
          <w:sz w:val="32"/>
          <w:szCs w:val="52"/>
        </w:rPr>
      </w:r>
    </w:p>
    <w:p>
      <w:pPr>
        <w:pStyle w:val="Normal"/>
        <w:jc w:val="center"/>
        <w:rPr>
          <w:rFonts w:ascii="Arial" w:hAnsi="Arial" w:cs="Arial"/>
          <w:i/>
          <w:i/>
          <w:color w:val="000066"/>
          <w:sz w:val="32"/>
          <w:szCs w:val="52"/>
        </w:rPr>
      </w:pPr>
      <w:r>
        <w:rPr>
          <w:rFonts w:cs="Arial" w:ascii="Arial" w:hAnsi="Arial"/>
          <w:i/>
          <w:color w:val="000066"/>
          <w:sz w:val="32"/>
          <w:szCs w:val="52"/>
        </w:rPr>
        <w:t>Práctica 3</w:t>
      </w:r>
    </w:p>
    <w:p>
      <w:pPr>
        <w:pStyle w:val="Normal"/>
        <w:jc w:val="center"/>
        <w:rPr>
          <w:rFonts w:ascii="Arial" w:hAnsi="Arial" w:cs="Arial"/>
          <w:color w:val="000066"/>
          <w:sz w:val="52"/>
          <w:szCs w:val="52"/>
        </w:rPr>
      </w:pPr>
      <w:r>
        <w:rPr>
          <w:rFonts w:cs="Arial" w:ascii="Arial" w:hAnsi="Arial"/>
          <w:color w:val="000066"/>
          <w:sz w:val="52"/>
          <w:szCs w:val="52"/>
        </w:rPr>
        <w:t>“</w:t>
      </w:r>
      <w:r>
        <w:rPr>
          <w:rFonts w:cs="Arial" w:ascii="Arial" w:hAnsi="Arial"/>
          <w:color w:val="000066"/>
          <w:sz w:val="52"/>
          <w:szCs w:val="52"/>
        </w:rPr>
        <w:t>Aplicaciones sobre blockchain mediante contratos inteligentes”</w:t>
      </w:r>
    </w:p>
    <w:p>
      <w:pPr>
        <w:pStyle w:val="Normal"/>
        <w:jc w:val="center"/>
        <w:rPr>
          <w:rFonts w:ascii="Arial" w:hAnsi="Arial" w:cs="Arial"/>
          <w:color w:val="000066"/>
          <w:sz w:val="44"/>
          <w:szCs w:val="52"/>
        </w:rPr>
      </w:pPr>
      <w:r>
        <w:rPr>
          <w:rFonts w:cs="Arial" w:ascii="Arial" w:hAnsi="Arial"/>
          <w:color w:val="000066"/>
          <w:sz w:val="44"/>
          <w:szCs w:val="52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0CA3F1F9">
                <wp:simplePos x="0" y="0"/>
                <wp:positionH relativeFrom="column">
                  <wp:posOffset>1040765</wp:posOffset>
                </wp:positionH>
                <wp:positionV relativeFrom="paragraph">
                  <wp:posOffset>151130</wp:posOffset>
                </wp:positionV>
                <wp:extent cx="3734435" cy="13335"/>
                <wp:effectExtent l="6350" t="8890" r="12700" b="6985"/>
                <wp:wrapNone/>
                <wp:docPr id="2" name="Conector recto de flecha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92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Conector recto de flecha 3" stroked="t" style="position:absolute;margin-left:81.95pt;margin-top:11.9pt;width:293.95pt;height:0.95pt" wp14:anchorId="0CA3F1F9" type="shapetype_32">
                <w10:wrap type="none"/>
                <v:fill o:detectmouseclick="t" on="false"/>
                <v:stroke color="black" weight="9360" joinstyle="round" endcap="flat"/>
              </v:shape>
            </w:pict>
          </mc:Fallback>
        </mc:AlternateContent>
      </w:r>
    </w:p>
    <w:p>
      <w:pPr>
        <w:pStyle w:val="Normal"/>
        <w:jc w:val="center"/>
        <w:rPr>
          <w:rFonts w:ascii="Arial" w:hAnsi="Arial" w:cs="Arial"/>
          <w:color w:val="000066"/>
          <w:sz w:val="44"/>
          <w:szCs w:val="52"/>
        </w:rPr>
      </w:pPr>
      <w:r>
        <w:rPr>
          <w:rFonts w:cs="Arial" w:ascii="Arial" w:hAnsi="Arial"/>
          <w:color w:val="000066"/>
          <w:sz w:val="44"/>
          <w:szCs w:val="52"/>
        </w:rPr>
        <w:t>D. Álvaro Andrés Suárez Alfonso</w:t>
      </w:r>
    </w:p>
    <w:p>
      <w:pPr>
        <w:pStyle w:val="Normal"/>
        <w:jc w:val="center"/>
        <w:rPr>
          <w:rFonts w:ascii="Arial" w:hAnsi="Arial" w:cs="Arial"/>
          <w:color w:val="000066"/>
          <w:sz w:val="44"/>
          <w:szCs w:val="52"/>
        </w:rPr>
      </w:pPr>
      <w:r>
        <w:rPr>
          <w:rFonts w:cs="Arial" w:ascii="Arial" w:hAnsi="Arial"/>
          <w:color w:val="000066"/>
          <w:sz w:val="44"/>
          <w:szCs w:val="52"/>
        </w:rPr>
      </w:r>
    </w:p>
    <w:p>
      <w:pPr>
        <w:pStyle w:val="Normal"/>
        <w:jc w:val="center"/>
        <w:rPr>
          <w:rFonts w:ascii="Arial" w:hAnsi="Arial" w:cs="Arial"/>
          <w:color w:val="000066"/>
          <w:sz w:val="32"/>
          <w:szCs w:val="52"/>
        </w:rPr>
      </w:pPr>
      <w:r>
        <w:rPr>
          <w:rFonts w:cs="Arial" w:ascii="Arial" w:hAnsi="Arial"/>
          <w:color w:val="000066"/>
          <w:sz w:val="32"/>
          <w:szCs w:val="52"/>
        </w:rPr>
        <w:t>Maestro</w:t>
      </w:r>
    </w:p>
    <w:p>
      <w:pPr>
        <w:pStyle w:val="Normal"/>
        <w:jc w:val="center"/>
        <w:rPr>
          <w:rFonts w:ascii="Arial" w:hAnsi="Arial" w:cs="Arial"/>
          <w:color w:val="000066"/>
          <w:sz w:val="32"/>
          <w:szCs w:val="52"/>
        </w:rPr>
      </w:pPr>
      <w:r>
        <w:rPr>
          <w:rFonts w:cs="Arial" w:ascii="Arial" w:hAnsi="Arial"/>
          <w:color w:val="000066"/>
          <w:sz w:val="32"/>
          <w:szCs w:val="52"/>
        </w:rPr>
        <w:t>Dr. José María de Fuentes García-Romero de Tejada</w:t>
      </w:r>
    </w:p>
    <w:p>
      <w:pPr>
        <w:pStyle w:val="Normal"/>
        <w:jc w:val="center"/>
        <w:rPr>
          <w:rFonts w:ascii="Arial" w:hAnsi="Arial" w:cs="Arial"/>
          <w:color w:val="000066"/>
          <w:sz w:val="32"/>
          <w:szCs w:val="52"/>
        </w:rPr>
      </w:pPr>
      <w:r>
        <w:rPr>
          <w:rFonts w:cs="Arial" w:ascii="Arial" w:hAnsi="Arial"/>
          <w:color w:val="000066"/>
          <w:sz w:val="32"/>
          <w:szCs w:val="52"/>
        </w:rPr>
        <w:t>Puerta de Toledo, 2020</w:t>
      </w:r>
    </w:p>
    <w:p>
      <w:pPr>
        <w:pStyle w:val="Normal"/>
        <w:jc w:val="center"/>
        <w:rPr>
          <w:rFonts w:ascii="Arial" w:hAnsi="Arial" w:cs="Arial"/>
          <w:color w:val="000066"/>
          <w:sz w:val="32"/>
          <w:szCs w:val="52"/>
        </w:rPr>
      </w:pPr>
      <w:r>
        <w:rPr>
          <w:rFonts w:cs="Arial" w:ascii="Arial" w:hAnsi="Arial"/>
          <w:color w:val="000066"/>
          <w:sz w:val="32"/>
          <w:szCs w:val="52"/>
        </w:rPr>
      </w:r>
    </w:p>
    <w:p>
      <w:pPr>
        <w:pStyle w:val="Normal"/>
        <w:jc w:val="center"/>
        <w:rPr>
          <w:rFonts w:ascii="Arial" w:hAnsi="Arial" w:cs="Arial"/>
          <w:color w:val="000066"/>
          <w:sz w:val="32"/>
          <w:szCs w:val="52"/>
        </w:rPr>
      </w:pPr>
      <w:r>
        <w:rPr>
          <w:rFonts w:cs="Arial" w:ascii="Arial" w:hAnsi="Arial"/>
          <w:color w:val="000066"/>
          <w:sz w:val="32"/>
          <w:szCs w:val="5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21056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27367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7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d3abe"/>
    <w:pPr>
      <w:widowControl/>
      <w:bidi w:val="0"/>
      <w:spacing w:lineRule="auto" w:line="276" w:before="0" w:after="200"/>
      <w:jc w:val="left"/>
    </w:pPr>
    <w:rPr>
      <w:rFonts w:eastAsia="" w:eastAsiaTheme="minorEastAsia" w:ascii="Calibri" w:hAnsi="Calibri" w:cs="Arial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LibreOffice/6.0.7.3$Linux_X86_64 LibreOffice_project/00m0$Build-3</Application>
  <Pages>3</Pages>
  <Words>34</Words>
  <Characters>222</Characters>
  <CharactersWithSpaces>316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2020-05-24T08:51:00Z</dcterms:created>
  <dc:creator>alvaro suarez</dc:creator>
  <dc:description/>
  <dc:language>en-US</dc:language>
  <cp:lastModifiedBy/>
  <dcterms:modified xsi:type="dcterms:W3CDTF">2020-05-24T11:40:36Z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