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27212C1B" w:rsidR="00DE4825" w:rsidRDefault="000C736B" w:rsidP="000C736B">
      <w:pPr>
        <w:pStyle w:val="Heading1"/>
      </w:pPr>
      <w:proofErr w:type="spellStart"/>
      <w:r>
        <w:t>Practica</w:t>
      </w:r>
      <w:proofErr w:type="spellEnd"/>
      <w:r>
        <w:t xml:space="preserve"> </w:t>
      </w:r>
      <w:proofErr w:type="spellStart"/>
      <w:r>
        <w:t>HazelCast</w:t>
      </w:r>
      <w:proofErr w:type="spellEnd"/>
    </w:p>
    <w:p w14:paraId="3EA5DC67" w14:textId="145250F1" w:rsidR="000C736B" w:rsidRDefault="000C736B"/>
    <w:p w14:paraId="34F7F15D" w14:textId="5FCA070B" w:rsidR="00DC39D6" w:rsidRDefault="00DC39D6" w:rsidP="00DC39D6">
      <w:pPr>
        <w:pStyle w:val="Heading2"/>
        <w:rPr>
          <w:lang w:val="es-CO"/>
        </w:rPr>
      </w:pPr>
      <w:r w:rsidRPr="00DC39D6">
        <w:rPr>
          <w:lang w:val="es-CO"/>
        </w:rPr>
        <w:t>Pa</w:t>
      </w:r>
      <w:r>
        <w:rPr>
          <w:lang w:val="es-CO"/>
        </w:rPr>
        <w:t>rte 1</w:t>
      </w:r>
    </w:p>
    <w:p w14:paraId="42059046" w14:textId="77777777" w:rsidR="00DC39D6" w:rsidRPr="00DC39D6" w:rsidRDefault="00DC39D6" w:rsidP="00DC39D6">
      <w:pPr>
        <w:rPr>
          <w:lang w:val="es-CO"/>
        </w:rPr>
      </w:pPr>
      <w:bookmarkStart w:id="0" w:name="_GoBack"/>
      <w:bookmarkEnd w:id="0"/>
    </w:p>
    <w:p w14:paraId="68658C94" w14:textId="70CFF9D9" w:rsidR="000C736B" w:rsidRDefault="000C736B">
      <w:pPr>
        <w:rPr>
          <w:lang w:val="es-CO"/>
        </w:rPr>
      </w:pPr>
      <w:r>
        <w:rPr>
          <w:lang w:val="es-CO"/>
        </w:rPr>
        <w:t>Se levanta el primer nodo</w:t>
      </w:r>
    </w:p>
    <w:p w14:paraId="75B0DF5B" w14:textId="629AB89C" w:rsidR="000C736B" w:rsidRDefault="000C736B">
      <w:pPr>
        <w:rPr>
          <w:lang w:val="es-CO"/>
        </w:rPr>
      </w:pPr>
      <w:r w:rsidRPr="000C736B">
        <w:rPr>
          <w:lang w:val="es-CO"/>
        </w:rPr>
        <w:drawing>
          <wp:inline distT="0" distB="0" distL="0" distR="0" wp14:anchorId="05E4FCA0" wp14:editId="078A603D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1834" w14:textId="266F10B1" w:rsidR="000C736B" w:rsidRDefault="000C736B">
      <w:pPr>
        <w:rPr>
          <w:lang w:val="es-CO"/>
        </w:rPr>
      </w:pPr>
    </w:p>
    <w:p w14:paraId="0DE0292D" w14:textId="718382F7" w:rsidR="000C736B" w:rsidRDefault="000C736B">
      <w:pPr>
        <w:rPr>
          <w:lang w:val="es-CO"/>
        </w:rPr>
      </w:pPr>
      <w:r>
        <w:rPr>
          <w:lang w:val="es-CO"/>
        </w:rPr>
        <w:t>Se levanta el segundo nodo</w:t>
      </w:r>
    </w:p>
    <w:p w14:paraId="5D443A2F" w14:textId="0AF5088C" w:rsidR="000C736B" w:rsidRDefault="000C736B">
      <w:pPr>
        <w:rPr>
          <w:lang w:val="es-CO"/>
        </w:rPr>
      </w:pPr>
      <w:r w:rsidRPr="000C736B">
        <w:rPr>
          <w:lang w:val="es-CO"/>
        </w:rPr>
        <w:drawing>
          <wp:inline distT="0" distB="0" distL="0" distR="0" wp14:anchorId="75558F84" wp14:editId="738D6017">
            <wp:extent cx="5943600" cy="159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5E3" w14:textId="67F8724B" w:rsidR="000C736B" w:rsidRDefault="000C736B">
      <w:pPr>
        <w:rPr>
          <w:lang w:val="es-CO"/>
        </w:rPr>
      </w:pPr>
      <w:r>
        <w:rPr>
          <w:lang w:val="es-CO"/>
        </w:rPr>
        <w:t>Desde la terminal donde se visualiza la ejecución del primer nodo, se puede ver que el segundo se conecta</w:t>
      </w:r>
    </w:p>
    <w:p w14:paraId="4145897A" w14:textId="022605F7" w:rsidR="000C736B" w:rsidRDefault="000C736B">
      <w:pPr>
        <w:rPr>
          <w:lang w:val="es-CO"/>
        </w:rPr>
      </w:pPr>
      <w:r w:rsidRPr="000C736B">
        <w:rPr>
          <w:lang w:val="es-CO"/>
        </w:rPr>
        <w:lastRenderedPageBreak/>
        <w:drawing>
          <wp:inline distT="0" distB="0" distL="0" distR="0" wp14:anchorId="21340F8D" wp14:editId="0957A372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507" w14:textId="2C6F91C0" w:rsidR="000C736B" w:rsidRDefault="000C736B">
      <w:pPr>
        <w:rPr>
          <w:lang w:val="es-CO"/>
        </w:rPr>
      </w:pPr>
    </w:p>
    <w:p w14:paraId="4F374E89" w14:textId="5EFF59A7" w:rsidR="000C736B" w:rsidRDefault="000C736B">
      <w:pPr>
        <w:rPr>
          <w:lang w:val="es-CO"/>
        </w:rPr>
      </w:pPr>
      <w:r>
        <w:rPr>
          <w:lang w:val="es-CO"/>
        </w:rPr>
        <w:t>Se levanta el tercer nodo</w:t>
      </w:r>
    </w:p>
    <w:p w14:paraId="051F4339" w14:textId="3E6B602F" w:rsidR="000C736B" w:rsidRDefault="000C736B">
      <w:pPr>
        <w:rPr>
          <w:lang w:val="es-CO"/>
        </w:rPr>
      </w:pPr>
      <w:r w:rsidRPr="000C736B">
        <w:rPr>
          <w:lang w:val="es-CO"/>
        </w:rPr>
        <w:drawing>
          <wp:inline distT="0" distB="0" distL="0" distR="0" wp14:anchorId="3855D027" wp14:editId="0512693D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53B" w14:textId="1C78CE0D" w:rsidR="000C736B" w:rsidRDefault="000C736B">
      <w:pPr>
        <w:rPr>
          <w:lang w:val="es-CO"/>
        </w:rPr>
      </w:pPr>
    </w:p>
    <w:p w14:paraId="13E0FFEE" w14:textId="60B81048" w:rsidR="000C736B" w:rsidRDefault="000C736B" w:rsidP="000C736B">
      <w:pPr>
        <w:rPr>
          <w:lang w:val="es-CO"/>
        </w:rPr>
      </w:pPr>
      <w:r>
        <w:rPr>
          <w:lang w:val="es-CO"/>
        </w:rPr>
        <w:t xml:space="preserve">Desde la terminal donde se visualiza la ejecución del </w:t>
      </w:r>
      <w:r>
        <w:rPr>
          <w:lang w:val="es-CO"/>
        </w:rPr>
        <w:t>segundo</w:t>
      </w:r>
      <w:r>
        <w:rPr>
          <w:lang w:val="es-CO"/>
        </w:rPr>
        <w:t xml:space="preserve"> nodo, se puede ver que el </w:t>
      </w:r>
      <w:r>
        <w:rPr>
          <w:lang w:val="es-CO"/>
        </w:rPr>
        <w:t>tercero</w:t>
      </w:r>
      <w:r>
        <w:rPr>
          <w:lang w:val="es-CO"/>
        </w:rPr>
        <w:t xml:space="preserve"> se conecta</w:t>
      </w:r>
    </w:p>
    <w:p w14:paraId="105580E3" w14:textId="106D4771" w:rsidR="000C736B" w:rsidRDefault="000C736B" w:rsidP="000C736B">
      <w:pPr>
        <w:rPr>
          <w:lang w:val="es-CO"/>
        </w:rPr>
      </w:pPr>
      <w:r w:rsidRPr="000C736B">
        <w:rPr>
          <w:lang w:val="es-CO"/>
        </w:rPr>
        <w:lastRenderedPageBreak/>
        <w:drawing>
          <wp:inline distT="0" distB="0" distL="0" distR="0" wp14:anchorId="2CE02BDA" wp14:editId="00EC9DC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85B" w14:textId="4BA44A86" w:rsidR="000C736B" w:rsidRDefault="000C736B" w:rsidP="000C736B">
      <w:pPr>
        <w:rPr>
          <w:lang w:val="es-CO"/>
        </w:rPr>
      </w:pPr>
    </w:p>
    <w:p w14:paraId="6E4D7072" w14:textId="2BDFB176" w:rsidR="000C736B" w:rsidRDefault="000C736B" w:rsidP="000C736B">
      <w:pPr>
        <w:rPr>
          <w:lang w:val="es-CO"/>
        </w:rPr>
      </w:pPr>
    </w:p>
    <w:p w14:paraId="3FA7D302" w14:textId="77777777" w:rsidR="000C736B" w:rsidRDefault="000C736B" w:rsidP="000C736B">
      <w:pPr>
        <w:rPr>
          <w:lang w:val="es-CO"/>
        </w:rPr>
      </w:pPr>
    </w:p>
    <w:p w14:paraId="61857D78" w14:textId="3E746F5C" w:rsidR="000C736B" w:rsidRPr="000C736B" w:rsidRDefault="000C736B" w:rsidP="000C736B">
      <w:pPr>
        <w:rPr>
          <w:lang w:val="es-CO"/>
        </w:rPr>
      </w:pPr>
    </w:p>
    <w:sectPr w:rsidR="000C736B" w:rsidRPr="000C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C736B"/>
    <w:rsid w:val="00AB5B69"/>
    <w:rsid w:val="00CE1CCB"/>
    <w:rsid w:val="00D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</cp:revision>
  <dcterms:created xsi:type="dcterms:W3CDTF">2019-11-05T13:37:00Z</dcterms:created>
  <dcterms:modified xsi:type="dcterms:W3CDTF">2019-11-05T14:00:00Z</dcterms:modified>
</cp:coreProperties>
</file>