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BF655" w14:textId="6E3CFADB" w:rsidR="00A03475" w:rsidRDefault="00065213">
      <w:pPr>
        <w:rPr>
          <w:rFonts w:hint="eastAsia"/>
        </w:rPr>
      </w:pPr>
      <w:r>
        <w:rPr>
          <w:rFonts w:hint="eastAsia"/>
        </w:rPr>
        <w:t>通过不同的滤波器 进行不同的边缘检测 不断进行卷积 边缘检测将逐渐变为特征</w:t>
      </w:r>
      <w:r w:rsidR="00D923C2" w:rsidRPr="00D923C2">
        <w:rPr>
          <w:rFonts w:hint="eastAsia"/>
        </w:rPr>
        <w:drawing>
          <wp:inline distT="0" distB="0" distL="0" distR="0" wp14:anchorId="4CD26183" wp14:editId="42DAE9F7">
            <wp:extent cx="5274310" cy="1889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3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3D"/>
    <w:rsid w:val="00065213"/>
    <w:rsid w:val="00A03475"/>
    <w:rsid w:val="00D923C2"/>
    <w:rsid w:val="00F5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DB02"/>
  <w15:chartTrackingRefBased/>
  <w15:docId w15:val="{1B9F1B7F-914A-405F-A478-36D853FA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3</cp:revision>
  <dcterms:created xsi:type="dcterms:W3CDTF">2021-03-11T03:25:00Z</dcterms:created>
  <dcterms:modified xsi:type="dcterms:W3CDTF">2021-03-11T03:26:00Z</dcterms:modified>
</cp:coreProperties>
</file>