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PRIVACY POLICY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Thank you for visiting Glass Beams. This Privacy Policy outlines how we collect, use, disclose, and protect your information when you use our website. By accessing or using our website, you consent to the practices described in this Privacy Policy.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Information We Collect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collect personal information, specifically names and email addresses, when you voluntarily subscribe to our mailing list. This information is collected through our website's subscription form.</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Use of Information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information collected is used for the following purposes:</w:t>
      </w:r>
    </w:p>
    <w:p w:rsidR="00000000" w:rsidDel="00000000" w:rsidP="00000000" w:rsidRDefault="00000000" w:rsidRPr="00000000" w14:paraId="0000000C">
      <w:pPr>
        <w:rPr/>
      </w:pPr>
      <w:r w:rsidDel="00000000" w:rsidR="00000000" w:rsidRPr="00000000">
        <w:rPr>
          <w:rtl w:val="0"/>
        </w:rPr>
        <w:t xml:space="preserve">To send periodic emails: We may use the provided email address to send you information and updates related to Glass Beams, including news, promotions, and product updates.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Protection of Information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We prioritize the security of your personal information and employ industry-standard measures to protect against unauthorized access, alteration, disclosure, or destruction of your personal information.</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Sharing of Information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do not sell, trade, or otherwise transfer your personally identifiable information to outside parties. This excludes trusted third parties who assist us in operating our website, conducting our business, or servicing you, as long as those parties agree to keep this information confidential.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Your Consent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By providing us with your personal information, you consent to our Privacy Policy.</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Opting Out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If at any time you would like to unsubscribe from receiving future emails, we include detailed unsubscribe instructions at the bottom of each email. You may also contact us directly using the information below.</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Changes to Privacy Policy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Glass Beams reserves the right to modify this Privacy Policy at any time. Changes and clarifications will be effective immediately upon posting on the website.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Contact Information</w:t>
      </w:r>
    </w:p>
    <w:p w:rsidR="00000000" w:rsidDel="00000000" w:rsidP="00000000" w:rsidRDefault="00000000" w:rsidRPr="00000000" w14:paraId="00000023">
      <w:pPr>
        <w:rPr/>
      </w:pPr>
      <w:r w:rsidDel="00000000" w:rsidR="00000000" w:rsidRPr="00000000">
        <w:rPr>
          <w:rtl w:val="0"/>
        </w:rPr>
        <w:t xml:space="preserve">If you have any questions or concerns about this Privacy Policy, you may contact us at: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Glass Beams</w:t>
      </w:r>
    </w:p>
    <w:p w:rsidR="00000000" w:rsidDel="00000000" w:rsidP="00000000" w:rsidRDefault="00000000" w:rsidRPr="00000000" w14:paraId="00000026">
      <w:pPr>
        <w:rPr/>
      </w:pPr>
      <w:r w:rsidDel="00000000" w:rsidR="00000000" w:rsidRPr="00000000">
        <w:rPr>
          <w:rtl w:val="0"/>
        </w:rPr>
        <w:t xml:space="preserve">accounts@glassbeams.com</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By using our website, you acknowledge that you have read, understood, and agree to the terms of this Privacy Policy.</w:t>
      </w:r>
    </w:p>
    <w:p w:rsidR="00000000" w:rsidDel="00000000" w:rsidP="00000000" w:rsidRDefault="00000000" w:rsidRPr="00000000" w14:paraId="0000002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