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00"/>
        <w:jc w:val="center"/>
        <w:rPr>
          <w:b/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</w:p>
    <w:tbl>
      <w:tblPr>
        <w:tblW w:w="995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16"/>
        <w:gridCol w:w="1502"/>
        <w:gridCol w:w="1658"/>
        <w:gridCol w:w="1659"/>
        <w:gridCol w:w="1659"/>
        <w:gridCol w:w="1655"/>
      </w:tblGrid>
      <w:tr>
        <w:trPr/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Area (um^2)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 (sec)</w:t>
            </w:r>
          </w:p>
        </w:tc>
      </w:tr>
      <w:tr>
        <w:trPr>
          <w:trHeight w:val="620" w:hRule="atLeast"/>
        </w:trPr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mult1)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253613.408462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30.01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33.32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1183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0.0000355</w:t>
            </w:r>
          </w:p>
        </w:tc>
      </w:tr>
      <w:tr>
        <w:trPr>
          <w:trHeight w:val="720" w:hRule="atLeast"/>
        </w:trPr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>
          <w:trHeight w:val="780" w:hRule="atLeast"/>
        </w:trPr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with data hazard resolution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i/>
                <w:color w:val="00000A"/>
              </w:rPr>
              <w:t>(program: mult3)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  <w:tr>
        <w:trPr/>
        <w:tc>
          <w:tcPr>
            <w:tcW w:w="18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Pipelined with performance optimization (program: optional)</w:t>
            </w:r>
          </w:p>
        </w:tc>
        <w:tc>
          <w:tcPr>
            <w:tcW w:w="15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A"/>
              </w:rPr>
            </w:pPr>
            <w:r>
              <w:rPr>
                <w:i/>
                <w:color w:val="00000A"/>
              </w:rPr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Questions:</w:t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kind of instruction would stimulate the critical path found?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 xml:space="preserve">The instructions with memory access, </w:t>
      </w:r>
      <w:r>
        <w:rPr>
          <w:i/>
          <w:color w:val="00000A"/>
          <w:sz w:val="18"/>
          <w:szCs w:val="18"/>
        </w:rPr>
        <w:t xml:space="preserve">like a store and a load.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What are the disadvantages of using a single cycle processor compared with more advanced implementations?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critical path affected when hardware support for multiplication is added to the single cycle processor? What is your explanation for this?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 xml:space="preserve">How the critical path is affected when we pass from a single cycle processor to a pipelined implementation? 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</w:rPr>
      </w:pPr>
      <w:r>
        <w:rPr>
          <w:i/>
          <w:color w:val="00000A"/>
        </w:rPr>
        <w:tab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200"/>
        <w:contextualSpacing/>
        <w:jc w:val="both"/>
        <w:rPr>
          <w:i/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modification to our processor improve or diminish the energy efficiency of the system?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200"/>
        <w:contextualSpacing/>
        <w:jc w:val="both"/>
        <w:rPr>
          <w:i/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 improve performance, under what circumstances</w:t>
      </w:r>
      <w:bookmarkStart w:id="0" w:name="_GoBack"/>
      <w:bookmarkEnd w:id="0"/>
      <w:r>
        <w:rPr>
          <w:i/>
          <w:color w:val="00000A"/>
        </w:rPr>
        <w:t xml:space="preserve">?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 w:val="false"/>
        <w:spacing w:lineRule="auto" w:line="360" w:before="0" w:after="0"/>
        <w:jc w:val="both"/>
        <w:rPr>
          <w:i/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>
      <w:pPr>
        <w:pStyle w:val="Normal"/>
        <w:widowControl/>
        <w:bidi w:val="0"/>
        <w:spacing w:lineRule="auto" w:line="276" w:before="10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52" w:right="1138" w:header="720" w:top="777" w:footer="0" w:bottom="72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100" w:after="200"/>
      <w:rPr>
        <w:rFonts w:ascii="Liberation Serif" w:hAnsi="Liberation Serif" w:eastAsia="Liberation Serif" w:cs="Liberation Serif"/>
        <w:color w:val="00000A"/>
        <w:sz w:val="24"/>
        <w:szCs w:val="24"/>
      </w:rPr>
    </w:pPr>
    <w:r>
      <w:rPr>
        <w:rFonts w:eastAsia="Liberation Serif" w:cs="Liberation Serif" w:ascii="Liberation Serif" w:hAnsi="Liberation Serif"/>
        <w:color w:val="00000A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266"/>
    <w:pPr>
      <w:widowControl/>
      <w:bidi w:val="0"/>
      <w:spacing w:lineRule="auto" w:line="276" w:before="100" w:after="200"/>
      <w:jc w:val="left"/>
    </w:pPr>
    <w:rPr>
      <w:rFonts w:ascii="Calibri" w:hAnsi="Calibri" w:eastAsia="Calibri" w:cs="Calibri"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Noto Sans Symbols" w:cs="Noto Sans Symbols"/>
      <w:sz w:val="24"/>
    </w:rPr>
  </w:style>
  <w:style w:type="character" w:styleId="ListLabel2" w:customStyle="1">
    <w:name w:val="ListLabel 2"/>
    <w:qFormat/>
    <w:rPr>
      <w:rFonts w:eastAsia="Noto Sans Symbols" w:cs="Noto Sans Symbols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Noto Sans Symbols" w:cs="Noto Sans Symbols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Noto Sans Symbols" w:cs="Noto Sans Symbols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Noto Sans Symbols"/>
      <w:sz w:val="24"/>
    </w:rPr>
  </w:style>
  <w:style w:type="character" w:styleId="ListLabel20" w:customStyle="1">
    <w:name w:val="ListLabel 20"/>
    <w:qFormat/>
    <w:rPr>
      <w:rFonts w:cs="Noto Sans Symbols"/>
    </w:rPr>
  </w:style>
  <w:style w:type="character" w:styleId="ListLabel21" w:customStyle="1">
    <w:name w:val="ListLabel 21"/>
    <w:qFormat/>
    <w:rPr>
      <w:rFonts w:cs="Noto Sans Symbols"/>
    </w:rPr>
  </w:style>
  <w:style w:type="character" w:styleId="ListLabel22" w:customStyle="1">
    <w:name w:val="ListLabel 22"/>
    <w:qFormat/>
    <w:rPr>
      <w:rFonts w:cs="Noto Sans Symbols"/>
    </w:rPr>
  </w:style>
  <w:style w:type="character" w:styleId="ListLabel23" w:customStyle="1">
    <w:name w:val="ListLabel 23"/>
    <w:qFormat/>
    <w:rPr>
      <w:rFonts w:cs="Noto Sans Symbols"/>
    </w:rPr>
  </w:style>
  <w:style w:type="character" w:styleId="ListLabel24" w:customStyle="1">
    <w:name w:val="ListLabel 24"/>
    <w:qFormat/>
    <w:rPr>
      <w:rFonts w:cs="Noto Sans Symbols"/>
    </w:rPr>
  </w:style>
  <w:style w:type="character" w:styleId="ListLabel25" w:customStyle="1">
    <w:name w:val="ListLabel 25"/>
    <w:qFormat/>
    <w:rPr>
      <w:rFonts w:cs="Noto Sans Symbols"/>
    </w:rPr>
  </w:style>
  <w:style w:type="character" w:styleId="ListLabel26" w:customStyle="1">
    <w:name w:val="ListLabel 26"/>
    <w:qFormat/>
    <w:rPr>
      <w:rFonts w:cs="Noto Sans Symbols"/>
    </w:rPr>
  </w:style>
  <w:style w:type="character" w:styleId="ListLabel27" w:customStyle="1">
    <w:name w:val="ListLabel 27"/>
    <w:qFormat/>
    <w:rPr>
      <w:rFonts w:cs="Noto Sans Symbols"/>
    </w:rPr>
  </w:style>
  <w:style w:type="character" w:styleId="ListLabel28" w:customStyle="1">
    <w:name w:val="ListLabel 28"/>
    <w:qFormat/>
    <w:rPr>
      <w:rFonts w:cs="Wingdings"/>
      <w:u w:val="none"/>
    </w:rPr>
  </w:style>
  <w:style w:type="character" w:styleId="ListLabel29" w:customStyle="1">
    <w:name w:val="ListLabel 29"/>
    <w:qFormat/>
    <w:rPr>
      <w:rFonts w:cs="Wingdings 2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Wingdings"/>
      <w:u w:val="none"/>
    </w:rPr>
  </w:style>
  <w:style w:type="character" w:styleId="ListLabel32" w:customStyle="1">
    <w:name w:val="ListLabel 32"/>
    <w:qFormat/>
    <w:rPr>
      <w:rFonts w:cs="Wingdings 2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Wingdings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Noto Sans Symbols"/>
      <w:sz w:val="24"/>
    </w:rPr>
  </w:style>
  <w:style w:type="character" w:styleId="ListLabel38">
    <w:name w:val="ListLabel 38"/>
    <w:qFormat/>
    <w:rPr>
      <w:rFonts w:cs="Noto Sans Symbols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LibreOffice/5.3.6.1$Linux_X86_64 LibreOffice_project/30$Build-1</Application>
  <Pages>2</Pages>
  <Words>303</Words>
  <Characters>4245</Characters>
  <CharactersWithSpaces>4520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2018-03-05T08:39:00Z</dcterms:created>
  <dc:creator>esamat</dc:creator>
  <dc:description/>
  <dc:language>en-US</dc:language>
  <cp:lastModifiedBy/>
  <dcterms:modified xsi:type="dcterms:W3CDTF">2020-03-12T11:46:36Z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