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SentinelAML:</w:t>
      </w:r>
      <w:r>
        <w:t xml:space="preserve"> </w:t>
      </w:r>
      <w:r>
        <w:t xml:space="preserve">Study</w:t>
      </w:r>
      <w:r>
        <w:t xml:space="preserve"> </w:t>
      </w:r>
      <w:r>
        <w:t xml:space="preserve">Pack</w:t>
      </w:r>
    </w:p>
    <w:p>
      <w:pPr>
        <w:pStyle w:val="Subtitle"/>
      </w:pPr>
      <w:r>
        <w:t xml:space="preserve">Architecture,</w:t>
      </w:r>
      <w:r>
        <w:t xml:space="preserve"> </w:t>
      </w:r>
      <w:r>
        <w:t xml:space="preserve">measured</w:t>
      </w:r>
      <w:r>
        <w:t xml:space="preserve"> </w:t>
      </w:r>
      <w:r>
        <w:t xml:space="preserve">results,</w:t>
      </w:r>
      <w:r>
        <w:t xml:space="preserve"> </w:t>
      </w:r>
      <w:r>
        <w:t xml:space="preserve">reverse-engineering</w:t>
      </w:r>
      <w:r>
        <w:t xml:space="preserve"> </w:t>
      </w:r>
      <w:r>
        <w:t xml:space="preserve">guide,</w:t>
      </w:r>
      <w:r>
        <w:t xml:space="preserve"> </w:t>
      </w:r>
      <w:r>
        <w:t xml:space="preserve">interview</w:t>
      </w:r>
      <w:r>
        <w:t xml:space="preserve"> </w:t>
      </w:r>
      <w:r>
        <w:t xml:space="preserve">preparation</w:t>
      </w:r>
      <w:r>
        <w:t xml:space="preserve"> </w:t>
      </w:r>
      <w:r>
        <w:t xml:space="preserve">and</w:t>
      </w:r>
      <w:r>
        <w:t xml:space="preserve"> </w:t>
      </w:r>
      <w:r>
        <w:t xml:space="preserve">resume</w:t>
      </w:r>
      <w:r>
        <w:t xml:space="preserve"> </w:t>
      </w:r>
      <w:r>
        <w:t xml:space="preserve">evidence</w:t>
      </w:r>
    </w:p>
    <w:p>
      <w:pPr>
        <w:pStyle w:val="Date"/>
      </w:pPr>
      <w:r>
        <w:t xml:space="preserve">September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0" w:name="project-overview"/>
    <w:p>
      <w:pPr>
        <w:pStyle w:val="Heading1"/>
      </w:pPr>
      <w:r>
        <w:t xml:space="preserve">Project overview</w:t>
      </w:r>
    </w:p>
    <w:p>
      <w:pPr>
        <w:pStyle w:val="FirstParagraph"/>
      </w:pPr>
      <w:r>
        <w:t xml:space="preserve">SentinelAML helps financial-crime teams at Irish and EU banks and payment firms clear transaction-monitoring alerts faster</w:t>
      </w:r>
      <w:r>
        <w:t xml:space="preserve"> </w:t>
      </w:r>
      <w:r>
        <w:rPr>
          <w:bCs/>
          <w:b/>
        </w:rPr>
        <w:t xml:space="preserve">without removing human accountability</w:t>
      </w:r>
      <w:r>
        <w:t xml:space="preserve">.</w:t>
      </w:r>
    </w:p>
    <w:bookmarkStart w:id="20" w:name="the-business-problem"/>
    <w:p>
      <w:pPr>
        <w:pStyle w:val="Heading2"/>
      </w:pPr>
      <w:r>
        <w:t xml:space="preserve">The business problem</w:t>
      </w:r>
    </w:p>
    <w:p>
      <w:pPr>
        <w:pStyle w:val="FirstParagraph"/>
      </w:pPr>
      <w:r>
        <w:t xml:space="preserve">Rules-based transaction monitoring is a regulatory control every bank must run. It is tuned to miss nothing, so most alerts are false positives. Investigators spend hours per alert pulling transactions, checking customer profiles, reading policy and writing a narrative. Genuine cases wait in the same queue as cash businesses lodging their weekend takings.</w:t>
      </w:r>
    </w:p>
    <w:p>
      <w:pPr>
        <w:pStyle w:val="BodyText"/>
      </w:pPr>
      <w:r>
        <w:t xml:space="preserve">SentinelAML keeps the rules and changes what happens after an alert fires.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Technology</w:t>
            </w:r>
          </w:p>
        </w:tc>
        <w:tc>
          <w:tcPr/>
          <w:p>
            <w:pPr>
              <w:pStyle w:val="Compact"/>
              <w:jc w:val="left"/>
            </w:pPr>
            <w:r>
              <w:t xml:space="preserve">Why this technology</w:t>
            </w:r>
          </w:p>
        </w:tc>
      </w:tr>
      <w:tr>
        <w:tc>
          <w:tcPr/>
          <w:p>
            <w:pPr>
              <w:pStyle w:val="Compact"/>
              <w:jc w:val="left"/>
            </w:pPr>
            <w:r>
              <w:t xml:space="preserve">Rank every alert by risk</w:t>
            </w:r>
          </w:p>
        </w:tc>
        <w:tc>
          <w:tcPr/>
          <w:p>
            <w:pPr>
              <w:pStyle w:val="Compact"/>
              <w:jc w:val="left"/>
            </w:pPr>
            <w:r>
              <w:t xml:space="preserve">XGBoost + Platt calibration, Isolation Forest</w:t>
            </w:r>
          </w:p>
        </w:tc>
        <w:tc>
          <w:tcPr/>
          <w:p>
            <w:pPr>
              <w:pStyle w:val="Compact"/>
              <w:jc w:val="left"/>
            </w:pPr>
            <w:r>
              <w:t xml:space="preserve">Structured numeric data; needs a calibrated probability and explanations, not text generation</w:t>
            </w:r>
          </w:p>
        </w:tc>
      </w:tr>
      <w:tr>
        <w:tc>
          <w:tcPr/>
          <w:p>
            <w:pPr>
              <w:pStyle w:val="Compact"/>
              <w:jc w:val="left"/>
            </w:pPr>
            <w:r>
              <w:t xml:space="preserve">Classify and route the alert</w:t>
            </w:r>
          </w:p>
        </w:tc>
        <w:tc>
          <w:tcPr/>
          <w:p>
            <w:pPr>
              <w:pStyle w:val="Compact"/>
              <w:jc w:val="left"/>
            </w:pPr>
            <w:r>
              <w:t xml:space="preserve">Claude Haiku-class model</w:t>
            </w:r>
          </w:p>
        </w:tc>
        <w:tc>
          <w:tcPr/>
          <w:p>
            <w:pPr>
              <w:pStyle w:val="Compact"/>
              <w:jc w:val="left"/>
            </w:pPr>
            <w:r>
              <w:t xml:space="preserve">Cheap, fast extraction and tagging</w:t>
            </w:r>
          </w:p>
        </w:tc>
      </w:tr>
      <w:tr>
        <w:tc>
          <w:tcPr/>
          <w:p>
            <w:pPr>
              <w:pStyle w:val="Compact"/>
              <w:jc w:val="left"/>
            </w:pPr>
            <w:r>
              <w:t xml:space="preserve">Gather evidence</w:t>
            </w:r>
          </w:p>
        </w:tc>
        <w:tc>
          <w:tcPr/>
          <w:p>
            <w:pPr>
              <w:pStyle w:val="Compact"/>
              <w:jc w:val="left"/>
            </w:pPr>
            <w:r>
              <w:t xml:space="preserve">Claude Sonnet-class agent with read-only, case-scoped tools</w:t>
            </w:r>
          </w:p>
        </w:tc>
        <w:tc>
          <w:tcPr/>
          <w:p>
            <w:pPr>
              <w:pStyle w:val="Compact"/>
              <w:jc w:val="left"/>
            </w:pPr>
            <w:r>
              <w:t xml:space="preserve">Multi-step planning over several data sources</w:t>
            </w:r>
          </w:p>
        </w:tc>
      </w:tr>
      <w:tr>
        <w:tc>
          <w:tcPr/>
          <w:p>
            <w:pPr>
              <w:pStyle w:val="Compact"/>
              <w:jc w:val="left"/>
            </w:pPr>
            <w:r>
              <w:t xml:space="preserve">Find applicable policy and regulation</w:t>
            </w:r>
          </w:p>
        </w:tc>
        <w:tc>
          <w:tcPr/>
          <w:p>
            <w:pPr>
              <w:pStyle w:val="Compact"/>
              <w:jc w:val="left"/>
            </w:pPr>
            <w:r>
              <w:t xml:space="preserve">Hybrid RAG (pgvector + BM25 + rerank) with access control</w:t>
            </w:r>
          </w:p>
        </w:tc>
        <w:tc>
          <w:tcPr/>
          <w:p>
            <w:pPr>
              <w:pStyle w:val="Compact"/>
              <w:jc w:val="left"/>
            </w:pPr>
            <w:r>
              <w:t xml:space="preserve">Knowledge lives in documents, changes often, and is confidential by role</w:t>
            </w:r>
          </w:p>
        </w:tc>
      </w:tr>
      <w:tr>
        <w:tc>
          <w:tcPr/>
          <w:p>
            <w:pPr>
              <w:pStyle w:val="Compact"/>
              <w:jc w:val="left"/>
            </w:pPr>
            <w:r>
              <w:t xml:space="preserve">Recommend an action and draft the narrative</w:t>
            </w:r>
          </w:p>
        </w:tc>
        <w:tc>
          <w:tcPr/>
          <w:p>
            <w:pPr>
              <w:pStyle w:val="Compact"/>
              <w:jc w:val="left"/>
            </w:pPr>
            <w:r>
              <w:t xml:space="preserve">Claude Sonnet-class model</w:t>
            </w:r>
          </w:p>
        </w:tc>
        <w:tc>
          <w:tcPr/>
          <w:p>
            <w:pPr>
              <w:pStyle w:val="Compact"/>
              <w:jc w:val="left"/>
            </w:pPr>
            <w:r>
              <w:t xml:space="preserve">Synthesis and reasoning across evidence, scores and policy</w:t>
            </w:r>
          </w:p>
        </w:tc>
      </w:tr>
      <w:tr>
        <w:tc>
          <w:tcPr/>
          <w:p>
            <w:pPr>
              <w:pStyle w:val="Compact"/>
              <w:jc w:val="left"/>
            </w:pPr>
            <w:r>
              <w:t xml:space="preserve">Check every claim</w:t>
            </w:r>
          </w:p>
        </w:tc>
        <w:tc>
          <w:tcPr/>
          <w:p>
            <w:pPr>
              <w:pStyle w:val="Compact"/>
              <w:jc w:val="left"/>
            </w:pPr>
            <w:r>
              <w:t xml:space="preserve">Deterministic verifier</w:t>
            </w:r>
          </w:p>
        </w:tc>
        <w:tc>
          <w:tcPr/>
          <w:p>
            <w:pPr>
              <w:pStyle w:val="Compact"/>
              <w:jc w:val="left"/>
            </w:pPr>
            <w:r>
              <w:t xml:space="preserve">The LLM is untrusted; verification must be reproducible</w:t>
            </w:r>
          </w:p>
        </w:tc>
      </w:tr>
      <w:tr>
        <w:tc>
          <w:tcPr/>
          <w:p>
            <w:pPr>
              <w:pStyle w:val="Compact"/>
              <w:jc w:val="left"/>
            </w:pPr>
            <w:r>
              <w:t xml:space="preserve">Decide if a human must approve</w:t>
            </w:r>
          </w:p>
        </w:tc>
        <w:tc>
          <w:tcPr/>
          <w:p>
            <w:pPr>
              <w:pStyle w:val="Compact"/>
              <w:jc w:val="left"/>
            </w:pPr>
            <w:r>
              <w:t xml:space="preserve">Deterministic policy engine</w:t>
            </w:r>
          </w:p>
        </w:tc>
        <w:tc>
          <w:tcPr/>
          <w:p>
            <w:pPr>
              <w:pStyle w:val="Compact"/>
              <w:jc w:val="left"/>
            </w:pPr>
            <w:r>
              <w:t xml:space="preserve">Legal authority cannot be delegated to a model</w:t>
            </w:r>
          </w:p>
        </w:tc>
      </w:tr>
      <w:tr>
        <w:tc>
          <w:tcPr/>
          <w:p>
            <w:pPr>
              <w:pStyle w:val="Compact"/>
              <w:jc w:val="left"/>
            </w:pPr>
            <w:r>
              <w:t xml:space="preserve">Execute approved actions, keep the trail</w:t>
            </w:r>
          </w:p>
        </w:tc>
        <w:tc>
          <w:tcPr/>
          <w:p>
            <w:pPr>
              <w:pStyle w:val="Compact"/>
              <w:jc w:val="left"/>
            </w:pPr>
            <w:r>
              <w:t xml:space="preserve">Allow-listed executor, hash-chained audit log</w:t>
            </w:r>
          </w:p>
        </w:tc>
        <w:tc>
          <w:tcPr/>
          <w:p>
            <w:pPr>
              <w:pStyle w:val="Compact"/>
              <w:jc w:val="left"/>
            </w:pPr>
            <w:r>
              <w:t xml:space="preserve">Only code paths that change outcomes; tamper-evident history</w:t>
            </w:r>
          </w:p>
        </w:tc>
      </w:tr>
    </w:tbl>
    <w:bookmarkEnd w:id="20"/>
    <w:bookmarkStart w:id="23" w:name="headline-results-measured-synthetic-data"/>
    <w:p>
      <w:pPr>
        <w:pStyle w:val="Heading2"/>
      </w:pPr>
      <w:r>
        <w:t xml:space="preserve">Headline results (measured, synthetic data)</w:t>
      </w:r>
    </w:p>
    <w:p>
      <w:pPr>
        <w:pStyle w:val="FirstParagraph"/>
      </w:pPr>
      <w:r>
        <w:t xml:space="preserve">Full tables and caveats are in</w:t>
      </w:r>
      <w:r>
        <w:t xml:space="preserve"> </w:t>
      </w:r>
      <w:hyperlink r:id="rId21">
        <w:r>
          <w:rPr>
            <w:rStyle w:val="Hyperlink"/>
          </w:rPr>
          <w:t xml:space="preserve">docs/evaluation.md</w:t>
        </w:r>
      </w:hyperlink>
      <w:r>
        <w:t xml:space="preserve">.</w:t>
      </w:r>
    </w:p>
    <w:p>
      <w:pPr>
        <w:numPr>
          <w:ilvl w:val="0"/>
          <w:numId w:val="1001"/>
        </w:numPr>
        <w:pStyle w:val="Compact"/>
      </w:pPr>
      <w:r>
        <w:rPr>
          <w:bCs/>
          <w:b/>
        </w:rPr>
        <w:t xml:space="preserve">ML, held-out future period:</w:t>
      </w:r>
    </w:p>
    <w:p>
      <w:pPr>
        <w:numPr>
          <w:ilvl w:val="1"/>
          <w:numId w:val="1002"/>
        </w:numPr>
        <w:pStyle w:val="Compact"/>
      </w:pPr>
      <w:r>
        <w:t xml:space="preserve">XGBoost PR-AUC</w:t>
      </w:r>
      <w:r>
        <w:t xml:space="preserve"> </w:t>
      </w:r>
      <w:r>
        <w:rPr>
          <w:bCs/>
          <w:b/>
        </w:rPr>
        <w:t xml:space="preserve">0.976</w:t>
      </w:r>
      <w:r>
        <w:t xml:space="preserve"> </w:t>
      </w:r>
      <w:r>
        <w:t xml:space="preserve">vs logistic baseline</w:t>
      </w:r>
      <w:r>
        <w:t xml:space="preserve"> </w:t>
      </w:r>
      <w:r>
        <w:rPr>
          <w:bCs/>
          <w:b/>
        </w:rPr>
        <w:t xml:space="preserve">0.958</w:t>
      </w:r>
      <w:r>
        <w:t xml:space="preserve"> </w:t>
      </w:r>
      <w:r>
        <w:t xml:space="preserve">(identical protocol).</w:t>
      </w:r>
    </w:p>
    <w:p>
      <w:pPr>
        <w:numPr>
          <w:ilvl w:val="1"/>
          <w:numId w:val="1002"/>
        </w:numPr>
        <w:pStyle w:val="Compact"/>
      </w:pPr>
      <w:r>
        <w:t xml:space="preserve">91.7% recall with 0 false positives at the chosen threshold.</w:t>
      </w:r>
    </w:p>
    <w:p>
      <w:pPr>
        <w:numPr>
          <w:ilvl w:val="1"/>
          <w:numId w:val="1002"/>
        </w:numPr>
        <w:pStyle w:val="Compact"/>
      </w:pPr>
      <w:r>
        <w:rPr>
          <w:bCs/>
          <w:b/>
        </w:rPr>
        <w:t xml:space="preserve">73.7%</w:t>
      </w:r>
      <w:r>
        <w:t xml:space="preserve"> </w:t>
      </w:r>
      <w:r>
        <w:t xml:space="preserve">of alerts can be routed to lighter review.</w:t>
      </w:r>
    </w:p>
    <w:p>
      <w:pPr>
        <w:numPr>
          <w:ilvl w:val="0"/>
          <w:numId w:val="1001"/>
        </w:numPr>
        <w:pStyle w:val="Compact"/>
      </w:pPr>
      <w:r>
        <w:rPr>
          <w:bCs/>
          <w:b/>
        </w:rPr>
        <w:t xml:space="preserve">Retrieval, 36 labelled queries:</w:t>
      </w:r>
    </w:p>
    <w:p>
      <w:pPr>
        <w:numPr>
          <w:ilvl w:val="1"/>
          <w:numId w:val="1003"/>
        </w:numPr>
        <w:pStyle w:val="Compact"/>
      </w:pPr>
      <w:r>
        <w:t xml:space="preserve">Hybrid + rerank: Recall@5</w:t>
      </w:r>
      <w:r>
        <w:t xml:space="preserve"> </w:t>
      </w:r>
      <w:r>
        <w:rPr>
          <w:bCs/>
          <w:b/>
        </w:rPr>
        <w:t xml:space="preserve">0.903</w:t>
      </w:r>
      <w:r>
        <w:t xml:space="preserve">, MRR</w:t>
      </w:r>
      <w:r>
        <w:t xml:space="preserve"> </w:t>
      </w:r>
      <w:r>
        <w:rPr>
          <w:bCs/>
          <w:b/>
        </w:rPr>
        <w:t xml:space="preserve">0.801</w:t>
      </w:r>
      <w:r>
        <w:t xml:space="preserve">, nDCG@5</w:t>
      </w:r>
      <w:r>
        <w:t xml:space="preserve"> </w:t>
      </w:r>
      <w:r>
        <w:rPr>
          <w:bCs/>
          <w:b/>
        </w:rPr>
        <w:t xml:space="preserve">0.807</w:t>
      </w:r>
      <w:r>
        <w:t xml:space="preserve">.</w:t>
      </w:r>
    </w:p>
    <w:p>
      <w:pPr>
        <w:numPr>
          <w:ilvl w:val="1"/>
          <w:numId w:val="1003"/>
        </w:numPr>
        <w:pStyle w:val="Compact"/>
      </w:pPr>
      <w:r>
        <w:t xml:space="preserve">Dense-only: Recall@5 0.736.</w:t>
      </w:r>
    </w:p>
    <w:p>
      <w:pPr>
        <w:numPr>
          <w:ilvl w:val="0"/>
          <w:numId w:val="1001"/>
        </w:numPr>
        <w:pStyle w:val="Compact"/>
      </w:pPr>
      <w:r>
        <w:rPr>
          <w:bCs/>
          <w:b/>
        </w:rPr>
        <w:t xml:space="preserve">Access control:</w:t>
      </w:r>
      <w:r>
        <w:t xml:space="preserve"> </w:t>
      </w:r>
      <w:r>
        <w:t xml:space="preserve">21,147 retrieved results audited,</w:t>
      </w:r>
      <w:r>
        <w:t xml:space="preserve"> </w:t>
      </w:r>
      <w:r>
        <w:rPr>
          <w:bCs/>
          <w:b/>
        </w:rPr>
        <w:t xml:space="preserve">0</w:t>
      </w:r>
      <w:r>
        <w:t xml:space="preserve"> </w:t>
      </w:r>
      <w:r>
        <w:t xml:space="preserve">unauthorised.</w:t>
      </w:r>
    </w:p>
    <w:p>
      <w:pPr>
        <w:numPr>
          <w:ilvl w:val="0"/>
          <w:numId w:val="1001"/>
        </w:numPr>
        <w:pStyle w:val="Compact"/>
      </w:pPr>
      <w:r>
        <w:rPr>
          <w:bCs/>
          <w:b/>
        </w:rPr>
        <w:t xml:space="preserve">Agent workflows (160 held-out alerts):</w:t>
      </w:r>
    </w:p>
    <w:p>
      <w:pPr>
        <w:numPr>
          <w:ilvl w:val="1"/>
          <w:numId w:val="1004"/>
        </w:numPr>
        <w:pStyle w:val="Compact"/>
      </w:pPr>
      <w:r>
        <w:t xml:space="preserve">100% task success.</w:t>
      </w:r>
    </w:p>
    <w:p>
      <w:pPr>
        <w:numPr>
          <w:ilvl w:val="1"/>
          <w:numId w:val="1004"/>
        </w:numPr>
        <w:pStyle w:val="Compact"/>
      </w:pPr>
      <w:r>
        <w:t xml:space="preserve">735 numeric claims re-computed from the database,</w:t>
      </w:r>
      <w:r>
        <w:t xml:space="preserve"> </w:t>
      </w:r>
      <w:r>
        <w:rPr>
          <w:bCs/>
          <w:b/>
        </w:rPr>
        <w:t xml:space="preserve">0</w:t>
      </w:r>
      <w:r>
        <w:t xml:space="preserve"> </w:t>
      </w:r>
      <w:r>
        <w:t xml:space="preserve">mismatches.</w:t>
      </w:r>
    </w:p>
    <w:p>
      <w:pPr>
        <w:numPr>
          <w:ilvl w:val="1"/>
          <w:numId w:val="1004"/>
        </w:numPr>
        <w:pStyle w:val="Compact"/>
      </w:pPr>
      <w:r>
        <w:rPr>
          <w:bCs/>
          <w:b/>
        </w:rPr>
        <w:t xml:space="preserve">0</w:t>
      </w:r>
      <w:r>
        <w:t xml:space="preserve"> </w:t>
      </w:r>
      <w:r>
        <w:t xml:space="preserve">dangerous actions executed without approval.</w:t>
      </w:r>
    </w:p>
    <w:p>
      <w:pPr>
        <w:numPr>
          <w:ilvl w:val="1"/>
          <w:numId w:val="1004"/>
        </w:numPr>
        <w:pStyle w:val="Compact"/>
      </w:pPr>
      <w:r>
        <w:rPr>
          <w:bCs/>
          <w:b/>
        </w:rPr>
        <w:t xml:space="preserve">0</w:t>
      </w:r>
      <w:r>
        <w:t xml:space="preserve"> </w:t>
      </w:r>
      <w:r>
        <w:t xml:space="preserve">suspicious alerts auto-closed.</w:t>
      </w:r>
    </w:p>
    <w:p>
      <w:pPr>
        <w:numPr>
          <w:ilvl w:val="0"/>
          <w:numId w:val="1001"/>
        </w:numPr>
        <w:pStyle w:val="Compact"/>
      </w:pPr>
      <w:r>
        <w:rPr>
          <w:bCs/>
          <w:b/>
        </w:rPr>
        <w:t xml:space="preserve">Adversarial testing:</w:t>
      </w:r>
      <w:r>
        <w:t xml:space="preserve"> </w:t>
      </w:r>
      <w:r>
        <w:t xml:space="preserve">96 fault-injection runs (timeouts, loops, hallucinated evidence, fabricated citations, PII leaks, unsafe closures):</w:t>
      </w:r>
      <w:r>
        <w:t xml:space="preserve"> </w:t>
      </w:r>
      <w:r>
        <w:rPr>
          <w:bCs/>
          <w:b/>
        </w:rPr>
        <w:t xml:space="preserve">100%</w:t>
      </w:r>
      <w:r>
        <w:t xml:space="preserve"> </w:t>
      </w:r>
      <w:r>
        <w:t xml:space="preserve">failed safe.</w:t>
      </w:r>
    </w:p>
    <w:p>
      <w:pPr>
        <w:numPr>
          <w:ilvl w:val="0"/>
          <w:numId w:val="1001"/>
        </w:numPr>
        <w:pStyle w:val="Compact"/>
      </w:pPr>
      <w:r>
        <w:rPr>
          <w:bCs/>
          <w:b/>
        </w:rPr>
        <w:t xml:space="preserve">Tests:</w:t>
      </w:r>
    </w:p>
    <w:p>
      <w:pPr>
        <w:numPr>
          <w:ilvl w:val="1"/>
          <w:numId w:val="1005"/>
        </w:numPr>
        <w:pStyle w:val="Compact"/>
      </w:pPr>
      <w:r>
        <w:t xml:space="preserve">134 passing on PostgreSQL + pgvector.</w:t>
      </w:r>
    </w:p>
    <w:p>
      <w:pPr>
        <w:numPr>
          <w:ilvl w:val="1"/>
          <w:numId w:val="1005"/>
        </w:numPr>
        <w:pStyle w:val="Compact"/>
      </w:pPr>
      <w:r>
        <w:t xml:space="preserve">129 passing on SQLite, plus 5 skipped (PostgreSQL-only).</w:t>
      </w:r>
    </w:p>
    <w:p>
      <w:pPr>
        <w:numPr>
          <w:ilvl w:val="1"/>
          <w:numId w:val="1005"/>
        </w:numPr>
        <w:pStyle w:val="Compact"/>
      </w:pPr>
      <w:r>
        <w:t xml:space="preserve">ruff, Bandit and pip-audit clean.</w:t>
      </w:r>
    </w:p>
    <w:p>
      <w:pPr>
        <w:pStyle w:val="BlockText"/>
      </w:pPr>
      <w:r>
        <w:rPr>
          <w:bCs/>
          <w:b/>
        </w:rPr>
        <w:t xml:space="preserve">Honesty note.</w:t>
      </w:r>
      <w:r>
        <w:t xml:space="preserve"> </w:t>
      </w:r>
      <w:r>
        <w:t xml:space="preserve">Agent metrics were produced with deterministic reference agents, because no API key was available in the build environment. They validate orchestration, verification, policy and safety controls, not Claude’s reasoning quality. Set</w:t>
      </w:r>
      <w:r>
        <w:t xml:space="preserve"> </w:t>
      </w:r>
      <w:r>
        <w:rPr>
          <w:rStyle w:val="VerbatimChar"/>
        </w:rPr>
        <w:t xml:space="preserve">LLM_PROVIDER=anthropic</w:t>
      </w:r>
      <w:r>
        <w:t xml:space="preserve"> </w:t>
      </w:r>
      <w:r>
        <w:t xml:space="preserve">and re-run</w:t>
      </w:r>
      <w:r>
        <w:t xml:space="preserve"> </w:t>
      </w:r>
      <w:r>
        <w:rPr>
          <w:rStyle w:val="VerbatimChar"/>
        </w:rPr>
        <w:t xml:space="preserve">evaluation/agent_eval.py</w:t>
      </w:r>
      <w:r>
        <w:t xml:space="preserve"> </w:t>
      </w:r>
      <w:r>
        <w:t xml:space="preserve">to measure real models. All data is synthetic; see</w:t>
      </w:r>
      <w:r>
        <w:t xml:space="preserve"> </w:t>
      </w:r>
      <w:hyperlink r:id="rId22">
        <w:r>
          <w:rPr>
            <w:rStyle w:val="Hyperlink"/>
          </w:rPr>
          <w:t xml:space="preserve">docs/data_pipeline.md</w:t>
        </w:r>
      </w:hyperlink>
      <w:r>
        <w:t xml:space="preserve">.</w:t>
      </w:r>
    </w:p>
    <w:bookmarkEnd w:id="23"/>
    <w:bookmarkStart w:id="24" w:name="architecture-at-a-glance"/>
    <w:p>
      <w:pPr>
        <w:pStyle w:val="Heading2"/>
      </w:pPr>
      <w:r>
        <w:t xml:space="preserve">Architecture at a glance</w:t>
      </w:r>
    </w:p>
    <w:p>
      <w:pPr>
        <w:pStyle w:val="FirstParagraph"/>
      </w:pPr>
      <w:r>
        <w:rPr>
          <w:iCs/>
          <w:i/>
        </w:rPr>
        <w:t xml:space="preserve">[Diagram: see the Mermaid diagram in the Markdown version of this document in the repository.]</w:t>
      </w:r>
    </w:p>
    <w:bookmarkEnd w:id="24"/>
    <w:bookmarkStart w:id="25" w:name="run-it-locally"/>
    <w:p>
      <w:pPr>
        <w:pStyle w:val="Heading2"/>
      </w:pPr>
      <w:r>
        <w:t xml:space="preserve">Run it locally</w:t>
      </w:r>
    </w:p>
    <w:p>
      <w:pPr>
        <w:pStyle w:val="FirstParagraph"/>
      </w:pPr>
      <w:r>
        <w:t xml:space="preserve">Prerequisites: Python 3.12, PostgreSQL 16 with pgvector (or Docker), about 4 GB RAM.</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FunctionTok"/>
        </w:rPr>
        <w:t xml:space="preserve">make</w:t>
      </w:r>
      <w:r>
        <w:rPr>
          <w:rStyle w:val="NormalTok"/>
        </w:rPr>
        <w:t xml:space="preserve"> install</w:t>
      </w:r>
      <w:r>
        <w:br/>
      </w:r>
      <w:r>
        <w:rPr>
          <w:rStyle w:val="FunctionTok"/>
        </w:rPr>
        <w:t xml:space="preserve">make</w:t>
      </w:r>
      <w:r>
        <w:rPr>
          <w:rStyle w:val="NormalTok"/>
        </w:rPr>
        <w:t xml:space="preserve"> embeddings                      </w:t>
      </w:r>
      <w:r>
        <w:rPr>
          <w:rStyle w:val="CommentTok"/>
        </w:rPr>
        <w:t xml:space="preserve"># one-off: pretrained GloVe vectors (~376 MB download)</w:t>
      </w:r>
      <w:r>
        <w:br/>
      </w:r>
      <w:r>
        <w:rPr>
          <w:rStyle w:val="FunctionTok"/>
        </w:rPr>
        <w:t xml:space="preserve">cp</w:t>
      </w:r>
      <w:r>
        <w:rPr>
          <w:rStyle w:val="NormalTok"/>
        </w:rPr>
        <w:t xml:space="preserve"> .env.example .env                 </w:t>
      </w:r>
      <w:r>
        <w:rPr>
          <w:rStyle w:val="CommentTok"/>
        </w:rPr>
        <w:t xml:space="preserve"># set JWT_SECRET</w:t>
      </w:r>
      <w:r>
        <w:br/>
      </w:r>
      <w:r>
        <w:rPr>
          <w:rStyle w:val="FunctionTok"/>
        </w:rPr>
        <w:t xml:space="preserve">make</w:t>
      </w:r>
      <w:r>
        <w:rPr>
          <w:rStyle w:val="NormalTok"/>
        </w:rPr>
        <w:t xml:space="preserve"> pipeline                        </w:t>
      </w:r>
      <w:r>
        <w:rPr>
          <w:rStyle w:val="CommentTok"/>
        </w:rPr>
        <w:t xml:space="preserve"># about 3 minutes: 772k transactions -&gt; alerts -&gt; model -&gt; knowledge index</w:t>
      </w:r>
      <w:r>
        <w:br/>
      </w:r>
      <w:r>
        <w:rPr>
          <w:rStyle w:val="FunctionTok"/>
        </w:rPr>
        <w:t xml:space="preserve">make</w:t>
      </w:r>
      <w:r>
        <w:rPr>
          <w:rStyle w:val="NormalTok"/>
        </w:rPr>
        <w:t xml:space="preserve"> api                             </w:t>
      </w:r>
      <w:r>
        <w:rPr>
          <w:rStyle w:val="CommentTok"/>
        </w:rPr>
        <w:t xml:space="preserve"># http://localhost:8000/docs</w:t>
      </w:r>
      <w:r>
        <w:br/>
      </w:r>
      <w:r>
        <w:rPr>
          <w:rStyle w:val="FunctionTok"/>
        </w:rPr>
        <w:t xml:space="preserve">make</w:t>
      </w:r>
      <w:r>
        <w:rPr>
          <w:rStyle w:val="NormalTok"/>
        </w:rPr>
        <w:t xml:space="preserve"> dashboard                       </w:t>
      </w:r>
      <w:r>
        <w:rPr>
          <w:rStyle w:val="CommentTok"/>
        </w:rPr>
        <w:t xml:space="preserve"># http://localhost:8501</w:t>
      </w:r>
      <w:r>
        <w:br/>
      </w:r>
      <w:r>
        <w:rPr>
          <w:rStyle w:val="FunctionTok"/>
        </w:rPr>
        <w:t xml:space="preserve">make</w:t>
      </w:r>
      <w:r>
        <w:rPr>
          <w:rStyle w:val="NormalTok"/>
        </w:rPr>
        <w:t xml:space="preserve"> test </w:t>
      </w:r>
      <w:r>
        <w:rPr>
          <w:rStyle w:val="KeywordTok"/>
        </w:rPr>
        <w:t xml:space="preserve">&amp;&amp;</w:t>
      </w:r>
      <w:r>
        <w:rPr>
          <w:rStyle w:val="NormalTok"/>
        </w:rPr>
        <w:t xml:space="preserve"> </w:t>
      </w:r>
      <w:r>
        <w:rPr>
          <w:rStyle w:val="FunctionTok"/>
        </w:rPr>
        <w:t xml:space="preserve">make</w:t>
      </w:r>
      <w:r>
        <w:rPr>
          <w:rStyle w:val="NormalTok"/>
        </w:rPr>
        <w:t xml:space="preserve"> test-pg            </w:t>
      </w:r>
      <w:r>
        <w:rPr>
          <w:rStyle w:val="CommentTok"/>
        </w:rPr>
        <w:t xml:space="preserve"># SQLite suite, then PostgreSQL suite</w:t>
      </w:r>
      <w:r>
        <w:br/>
      </w:r>
      <w:r>
        <w:rPr>
          <w:rStyle w:val="FunctionTok"/>
        </w:rPr>
        <w:t xml:space="preserve">make</w:t>
      </w:r>
      <w:r>
        <w:rPr>
          <w:rStyle w:val="NormalTok"/>
        </w:rPr>
        <w:t xml:space="preserve"> eval </w:t>
      </w:r>
      <w:r>
        <w:rPr>
          <w:rStyle w:val="KeywordTok"/>
        </w:rPr>
        <w:t xml:space="preserve">&amp;&amp;</w:t>
      </w:r>
      <w:r>
        <w:rPr>
          <w:rStyle w:val="NormalTok"/>
        </w:rPr>
        <w:t xml:space="preserve"> </w:t>
      </w:r>
      <w:r>
        <w:rPr>
          <w:rStyle w:val="ExtensionTok"/>
        </w:rPr>
        <w:t xml:space="preserve">python</w:t>
      </w:r>
      <w:r>
        <w:rPr>
          <w:rStyle w:val="NormalTok"/>
        </w:rPr>
        <w:t xml:space="preserve"> evaluation/make_report.py</w:t>
      </w:r>
    </w:p>
    <w:p>
      <w:pPr>
        <w:pStyle w:val="FirstParagraph"/>
      </w:pPr>
      <w:r>
        <w:t xml:space="preserve">With Docker: see the header of</w:t>
      </w:r>
      <w:r>
        <w:t xml:space="preserve"> </w:t>
      </w:r>
      <w:r>
        <w:rPr>
          <w:rStyle w:val="VerbatimChar"/>
        </w:rPr>
        <w:t xml:space="preserve">docker-compose.yml</w:t>
      </w:r>
      <w:r>
        <w:t xml:space="preserve">. The Docker build was not executed in the build sandbox (Docker unavailable). The same commands ran natively.</w:t>
      </w:r>
    </w:p>
    <w:p>
      <w:pPr>
        <w:pStyle w:val="BodyText"/>
      </w:pPr>
      <w:r>
        <w:rPr>
          <w:bCs/>
          <w:b/>
        </w:rPr>
        <w:t xml:space="preserve">Demo users</w:t>
      </w:r>
      <w:r>
        <w:t xml:space="preserve"> </w:t>
      </w:r>
      <w:r>
        <w:t xml:space="preserve">(password</w:t>
      </w:r>
      <w:r>
        <w:t xml:space="preserve"> </w:t>
      </w:r>
      <w:r>
        <w:rPr>
          <w:rStyle w:val="VerbatimChar"/>
        </w:rPr>
        <w:t xml:space="preserve">Demo!Passw0rd</w:t>
      </w:r>
      <w:r>
        <w:t xml:space="preserve">, local only; seeding is refused in production):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Tenant</w:t>
            </w:r>
          </w:p>
        </w:tc>
        <w:tc>
          <w:tcPr/>
          <w:p>
            <w:pPr>
              <w:pStyle w:val="Compact"/>
              <w:jc w:val="left"/>
            </w:pPr>
            <w:r>
              <w:t xml:space="preserve">Username</w:t>
            </w:r>
          </w:p>
        </w:tc>
        <w:tc>
          <w:tcPr/>
          <w:p>
            <w:pPr>
              <w:pStyle w:val="Compact"/>
              <w:jc w:val="left"/>
            </w:pPr>
            <w:r>
              <w:t xml:space="preserve">Role</w:t>
            </w:r>
          </w:p>
        </w:tc>
        <w:tc>
          <w:tcPr/>
          <w:p>
            <w:pPr>
              <w:pStyle w:val="Compact"/>
              <w:jc w:val="left"/>
            </w:pPr>
            <w:r>
              <w:t xml:space="preserve">Can do</w:t>
            </w:r>
          </w:p>
        </w:tc>
      </w:tr>
      <w:tr>
        <w:tc>
          <w:tcPr/>
          <w:p>
            <w:pPr>
              <w:pStyle w:val="Compact"/>
              <w:jc w:val="left"/>
            </w:pPr>
            <w:r>
              <w:t xml:space="preserve">emerald</w:t>
            </w:r>
          </w:p>
        </w:tc>
        <w:tc>
          <w:tcPr/>
          <w:p>
            <w:pPr>
              <w:pStyle w:val="Compact"/>
              <w:jc w:val="left"/>
            </w:pPr>
            <w:r>
              <w:t xml:space="preserve">alice.analyst</w:t>
            </w:r>
          </w:p>
        </w:tc>
        <w:tc>
          <w:tcPr/>
          <w:p>
            <w:pPr>
              <w:pStyle w:val="Compact"/>
              <w:jc w:val="left"/>
            </w:pPr>
            <w:r>
              <w:t xml:space="preserve">analyst</w:t>
            </w:r>
          </w:p>
        </w:tc>
        <w:tc>
          <w:tcPr/>
          <w:p>
            <w:pPr>
              <w:pStyle w:val="Compact"/>
              <w:jc w:val="left"/>
            </w:pPr>
            <w:r>
              <w:t xml:space="preserve">Start investigations</w:t>
            </w:r>
          </w:p>
        </w:tc>
      </w:tr>
      <w:tr>
        <w:tc>
          <w:tcPr/>
          <w:p>
            <w:pPr>
              <w:pStyle w:val="Compact"/>
              <w:jc w:val="left"/>
            </w:pPr>
            <w:r>
              <w:t xml:space="preserve">emerald</w:t>
            </w:r>
          </w:p>
        </w:tc>
        <w:tc>
          <w:tcPr/>
          <w:p>
            <w:pPr>
              <w:pStyle w:val="Compact"/>
              <w:jc w:val="left"/>
            </w:pPr>
            <w:r>
              <w:t xml:space="preserve">ivan.investigator</w:t>
            </w:r>
          </w:p>
        </w:tc>
        <w:tc>
          <w:tcPr/>
          <w:p>
            <w:pPr>
              <w:pStyle w:val="Compact"/>
              <w:jc w:val="left"/>
            </w:pPr>
            <w:r>
              <w:t xml:space="preserve">investigator</w:t>
            </w:r>
          </w:p>
        </w:tc>
        <w:tc>
          <w:tcPr/>
          <w:p>
            <w:pPr>
              <w:pStyle w:val="Compact"/>
              <w:jc w:val="left"/>
            </w:pPr>
            <w:r>
              <w:t xml:space="preserve">Approve closures and monitoring</w:t>
            </w:r>
          </w:p>
        </w:tc>
      </w:tr>
      <w:tr>
        <w:tc>
          <w:tcPr/>
          <w:p>
            <w:pPr>
              <w:pStyle w:val="Compact"/>
              <w:jc w:val="left"/>
            </w:pPr>
            <w:r>
              <w:t xml:space="preserve">emerald</w:t>
            </w:r>
          </w:p>
        </w:tc>
        <w:tc>
          <w:tcPr/>
          <w:p>
            <w:pPr>
              <w:pStyle w:val="Compact"/>
              <w:jc w:val="left"/>
            </w:pPr>
            <w:r>
              <w:t xml:space="preserve">maeve.mlro</w:t>
            </w:r>
          </w:p>
        </w:tc>
        <w:tc>
          <w:tcPr/>
          <w:p>
            <w:pPr>
              <w:pStyle w:val="Compact"/>
              <w:jc w:val="left"/>
            </w:pPr>
            <w:r>
              <w:t xml:space="preserve">mlro</w:t>
            </w:r>
          </w:p>
        </w:tc>
        <w:tc>
          <w:tcPr/>
          <w:p>
            <w:pPr>
              <w:pStyle w:val="Compact"/>
              <w:jc w:val="left"/>
            </w:pPr>
            <w:r>
              <w:t xml:space="preserve">Approve STRs and account restrictions</w:t>
            </w:r>
          </w:p>
        </w:tc>
      </w:tr>
      <w:tr>
        <w:tc>
          <w:tcPr/>
          <w:p>
            <w:pPr>
              <w:pStyle w:val="Compact"/>
              <w:jc w:val="left"/>
            </w:pPr>
            <w:r>
              <w:t xml:space="preserve">emerald</w:t>
            </w:r>
          </w:p>
        </w:tc>
        <w:tc>
          <w:tcPr/>
          <w:p>
            <w:pPr>
              <w:pStyle w:val="Compact"/>
              <w:jc w:val="left"/>
            </w:pPr>
            <w:r>
              <w:t xml:space="preserve">aoife.auditor</w:t>
            </w:r>
          </w:p>
        </w:tc>
        <w:tc>
          <w:tcPr/>
          <w:p>
            <w:pPr>
              <w:pStyle w:val="Compact"/>
              <w:jc w:val="left"/>
            </w:pPr>
            <w:r>
              <w:t xml:space="preserve">auditor</w:t>
            </w:r>
          </w:p>
        </w:tc>
        <w:tc>
          <w:tcPr/>
          <w:p>
            <w:pPr>
              <w:pStyle w:val="Compact"/>
              <w:jc w:val="left"/>
            </w:pPr>
            <w:r>
              <w:t xml:space="preserve">Read-only, audit trail</w:t>
            </w:r>
          </w:p>
        </w:tc>
      </w:tr>
      <w:tr>
        <w:tc>
          <w:tcPr/>
          <w:p>
            <w:pPr>
              <w:pStyle w:val="Compact"/>
              <w:jc w:val="left"/>
            </w:pPr>
            <w:r>
              <w:t xml:space="preserve">emerald</w:t>
            </w:r>
          </w:p>
        </w:tc>
        <w:tc>
          <w:tcPr/>
          <w:p>
            <w:pPr>
              <w:pStyle w:val="Compact"/>
              <w:jc w:val="left"/>
            </w:pPr>
            <w:r>
              <w:t xml:space="preserve">adam.admin</w:t>
            </w:r>
          </w:p>
        </w:tc>
        <w:tc>
          <w:tcPr/>
          <w:p>
            <w:pPr>
              <w:pStyle w:val="Compact"/>
              <w:jc w:val="left"/>
            </w:pPr>
            <w:r>
              <w:t xml:space="preserve">admin</w:t>
            </w:r>
          </w:p>
        </w:tc>
        <w:tc>
          <w:tcPr/>
          <w:p>
            <w:pPr>
              <w:pStyle w:val="Compact"/>
              <w:jc w:val="left"/>
            </w:pPr>
            <w:r>
              <w:t xml:space="preserve">Ingest data, upload knowledge</w:t>
            </w:r>
          </w:p>
        </w:tc>
      </w:tr>
      <w:tr>
        <w:tc>
          <w:tcPr/>
          <w:p>
            <w:pPr>
              <w:pStyle w:val="Compact"/>
              <w:jc w:val="left"/>
            </w:pPr>
            <w:r>
              <w:t xml:space="preserve">liffey</w:t>
            </w:r>
          </w:p>
        </w:tc>
        <w:tc>
          <w:tcPr/>
          <w:p>
            <w:pPr>
              <w:pStyle w:val="Compact"/>
              <w:jc w:val="left"/>
            </w:pPr>
            <w:r>
              <w:t xml:space="preserve">liam.analyst / lara.investigator / lorcan.mlro / lucy.admin</w:t>
            </w:r>
          </w:p>
        </w:tc>
        <w:tc>
          <w:tcPr/>
          <w:p>
            <w:pPr>
              <w:pStyle w:val="Compact"/>
              <w:jc w:val="left"/>
            </w:pPr>
            <w:r>
              <w:t xml:space="preserve">as above</w:t>
            </w:r>
          </w:p>
        </w:tc>
        <w:tc>
          <w:tcPr/>
          <w:p>
            <w:pPr>
              <w:pStyle w:val="Compact"/>
              <w:jc w:val="left"/>
            </w:pPr>
            <w:r>
              <w:t xml:space="preserve">Second tenant, fully isolated</w:t>
            </w:r>
          </w:p>
        </w:tc>
      </w:tr>
    </w:tbl>
    <w:bookmarkEnd w:id="25"/>
    <w:bookmarkStart w:id="26" w:name="Xdaf42ccd0d7917b2661d4545e741e8affe0aec6"/>
    <w:p>
      <w:pPr>
        <w:pStyle w:val="Heading2"/>
      </w:pPr>
      <w:r>
        <w:t xml:space="preserve">Implemented locally vs production architecture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Implemented and run here</w:t>
            </w:r>
          </w:p>
        </w:tc>
        <w:tc>
          <w:tcPr/>
          <w:p>
            <w:pPr>
              <w:pStyle w:val="Compact"/>
              <w:jc w:val="left"/>
            </w:pPr>
            <w:r>
              <w:t xml:space="preserve">Production design (not deployed)</w:t>
            </w:r>
          </w:p>
        </w:tc>
      </w:tr>
      <w:tr>
        <w:tc>
          <w:tcPr/>
          <w:p>
            <w:pPr>
              <w:pStyle w:val="Compact"/>
              <w:jc w:val="left"/>
            </w:pPr>
            <w:r>
              <w:t xml:space="preserve">Database</w:t>
            </w:r>
          </w:p>
        </w:tc>
        <w:tc>
          <w:tcPr/>
          <w:p>
            <w:pPr>
              <w:pStyle w:val="Compact"/>
              <w:jc w:val="left"/>
            </w:pPr>
            <w:r>
              <w:t xml:space="preserve">PostgreSQL 16 + pgvector 0.6 (tests also on SQLite)</w:t>
            </w:r>
          </w:p>
        </w:tc>
        <w:tc>
          <w:tcPr/>
          <w:p>
            <w:pPr>
              <w:pStyle w:val="Compact"/>
              <w:jc w:val="left"/>
            </w:pPr>
            <w:r>
              <w:t xml:space="preserve">Azure Database for PostgreSQL Flexible Server, zone-redundant HA</w:t>
            </w:r>
          </w:p>
        </w:tc>
      </w:tr>
      <w:tr>
        <w:tc>
          <w:tcPr/>
          <w:p>
            <w:pPr>
              <w:pStyle w:val="Compact"/>
              <w:jc w:val="left"/>
            </w:pPr>
            <w:r>
              <w:t xml:space="preserve">Streaming ingestion</w:t>
            </w:r>
          </w:p>
        </w:tc>
        <w:tc>
          <w:tcPr/>
          <w:p>
            <w:pPr>
              <w:pStyle w:val="Compact"/>
              <w:jc w:val="left"/>
            </w:pPr>
            <w:r>
              <w:t xml:space="preserve">Batch CSV via API / pipeline</w:t>
            </w:r>
          </w:p>
        </w:tc>
        <w:tc>
          <w:tcPr/>
          <w:p>
            <w:pPr>
              <w:pStyle w:val="Compact"/>
              <w:jc w:val="left"/>
            </w:pPr>
            <w:r>
              <w:t xml:space="preserve">Azure Event Hubs (Kafka API) → ingestion consumers</w:t>
            </w:r>
          </w:p>
        </w:tc>
      </w:tr>
      <w:tr>
        <w:tc>
          <w:tcPr/>
          <w:p>
            <w:pPr>
              <w:pStyle w:val="Compact"/>
              <w:jc w:val="left"/>
            </w:pPr>
            <w:r>
              <w:t xml:space="preserve">Work queue</w:t>
            </w:r>
          </w:p>
        </w:tc>
        <w:tc>
          <w:tcPr/>
          <w:p>
            <w:pPr>
              <w:pStyle w:val="Compact"/>
              <w:jc w:val="left"/>
            </w:pPr>
            <w:r>
              <w:t xml:space="preserve">DB queue with</w:t>
            </w:r>
            <w:r>
              <w:t xml:space="preserve"> </w:t>
            </w:r>
            <w:r>
              <w:rPr>
                <w:rStyle w:val="VerbatimChar"/>
              </w:rPr>
              <w:t xml:space="preserve">FOR UPDATE SKIP LOCKED</w:t>
            </w:r>
            <w:r>
              <w:t xml:space="preserve"> </w:t>
            </w:r>
            <w:r>
              <w:t xml:space="preserve">worker</w:t>
            </w:r>
          </w:p>
        </w:tc>
        <w:tc>
          <w:tcPr/>
          <w:p>
            <w:pPr>
              <w:pStyle w:val="Compact"/>
              <w:jc w:val="left"/>
            </w:pPr>
            <w:r>
              <w:t xml:space="preserve">Azure Service Bus with dead-letter queue, KEDA autoscaling</w:t>
            </w:r>
          </w:p>
        </w:tc>
      </w:tr>
      <w:tr>
        <w:tc>
          <w:tcPr/>
          <w:p>
            <w:pPr>
              <w:pStyle w:val="Compact"/>
              <w:jc w:val="left"/>
            </w:pPr>
            <w:r>
              <w:t xml:space="preserve">Embeddings</w:t>
            </w:r>
          </w:p>
        </w:tc>
        <w:tc>
          <w:tcPr/>
          <w:p>
            <w:pPr>
              <w:pStyle w:val="Compact"/>
              <w:jc w:val="left"/>
            </w:pPr>
            <w:r>
              <w:t xml:space="preserve">GloVe 300d + SIF weighting (Hugging Face blocked in sandbox)</w:t>
            </w:r>
          </w:p>
        </w:tc>
        <w:tc>
          <w:tcPr/>
          <w:p>
            <w:pPr>
              <w:pStyle w:val="Compact"/>
              <w:jc w:val="left"/>
            </w:pPr>
            <w:r>
              <w:t xml:space="preserve">Self-hosted BAAI/bge-base-en-v1.5 + cross-encoder reranker</w:t>
            </w:r>
          </w:p>
        </w:tc>
      </w:tr>
      <w:tr>
        <w:tc>
          <w:tcPr/>
          <w:p>
            <w:pPr>
              <w:pStyle w:val="Compact"/>
              <w:jc w:val="left"/>
            </w:pPr>
            <w:r>
              <w:t xml:space="preserve">LLM</w:t>
            </w:r>
          </w:p>
        </w:tc>
        <w:tc>
          <w:tcPr/>
          <w:p>
            <w:pPr>
              <w:pStyle w:val="Compact"/>
              <w:jc w:val="left"/>
            </w:pPr>
            <w:r>
              <w:t xml:space="preserve">Deterministic reference agents; Anthropic provider implemented but not called</w:t>
            </w:r>
          </w:p>
        </w:tc>
        <w:tc>
          <w:tcPr/>
          <w:p>
            <w:pPr>
              <w:pStyle w:val="Compact"/>
              <w:jc w:val="left"/>
            </w:pPr>
            <w:r>
              <w:t xml:space="preserve">Claude via internal model gateway (quotas, key rotation, caching)</w:t>
            </w:r>
          </w:p>
        </w:tc>
      </w:tr>
      <w:tr>
        <w:tc>
          <w:tcPr/>
          <w:p>
            <w:pPr>
              <w:pStyle w:val="Compact"/>
              <w:jc w:val="left"/>
            </w:pPr>
            <w:r>
              <w:t xml:space="preserve">Rate limiting</w:t>
            </w:r>
          </w:p>
        </w:tc>
        <w:tc>
          <w:tcPr/>
          <w:p>
            <w:pPr>
              <w:pStyle w:val="Compact"/>
              <w:jc w:val="left"/>
            </w:pPr>
            <w:r>
              <w:t xml:space="preserve">In-process sliding window</w:t>
            </w:r>
          </w:p>
        </w:tc>
        <w:tc>
          <w:tcPr/>
          <w:p>
            <w:pPr>
              <w:pStyle w:val="Compact"/>
              <w:jc w:val="left"/>
            </w:pPr>
            <w:r>
              <w:t xml:space="preserve">Azure Cache for Redis</w:t>
            </w:r>
          </w:p>
        </w:tc>
      </w:tr>
      <w:tr>
        <w:tc>
          <w:tcPr/>
          <w:p>
            <w:pPr>
              <w:pStyle w:val="Compact"/>
              <w:jc w:val="left"/>
            </w:pPr>
            <w:r>
              <w:t xml:space="preserve">Model registry</w:t>
            </w:r>
          </w:p>
        </w:tc>
        <w:tc>
          <w:tcPr/>
          <w:p>
            <w:pPr>
              <w:pStyle w:val="Compact"/>
              <w:jc w:val="left"/>
            </w:pPr>
            <w:r>
              <w:t xml:space="preserve">File registry + DB metadata + SHA-256 verification</w:t>
            </w:r>
          </w:p>
        </w:tc>
        <w:tc>
          <w:tcPr/>
          <w:p>
            <w:pPr>
              <w:pStyle w:val="Compact"/>
              <w:jc w:val="left"/>
            </w:pPr>
            <w:r>
              <w:t xml:space="preserve">MLflow / Azure ML registry on Blob Storage</w:t>
            </w:r>
          </w:p>
        </w:tc>
      </w:tr>
      <w:tr>
        <w:tc>
          <w:tcPr/>
          <w:p>
            <w:pPr>
              <w:pStyle w:val="Compact"/>
              <w:jc w:val="left"/>
            </w:pPr>
            <w:r>
              <w:t xml:space="preserve">Secrets</w:t>
            </w:r>
          </w:p>
        </w:tc>
        <w:tc>
          <w:tcPr/>
          <w:p>
            <w:pPr>
              <w:pStyle w:val="Compact"/>
              <w:jc w:val="left"/>
            </w:pPr>
            <w:r>
              <w:rPr>
                <w:rStyle w:val="VerbatimChar"/>
              </w:rPr>
              <w:t xml:space="preserve">.env</w:t>
            </w:r>
            <w:r>
              <w:t xml:space="preserve"> </w:t>
            </w:r>
            <w:r>
              <w:t xml:space="preserve">+ production startup guards</w:t>
            </w:r>
          </w:p>
        </w:tc>
        <w:tc>
          <w:tcPr/>
          <w:p>
            <w:pPr>
              <w:pStyle w:val="Compact"/>
              <w:jc w:val="left"/>
            </w:pPr>
            <w:r>
              <w:t xml:space="preserve">Azure Key Vault via managed identity</w:t>
            </w:r>
          </w:p>
        </w:tc>
      </w:tr>
      <w:tr>
        <w:tc>
          <w:tcPr/>
          <w:p>
            <w:pPr>
              <w:pStyle w:val="Compact"/>
              <w:jc w:val="left"/>
            </w:pPr>
            <w:r>
              <w:t xml:space="preserve">Orchestration</w:t>
            </w:r>
          </w:p>
        </w:tc>
        <w:tc>
          <w:tcPr/>
          <w:p>
            <w:pPr>
              <w:pStyle w:val="Compact"/>
              <w:jc w:val="left"/>
            </w:pPr>
            <w:r>
              <w:t xml:space="preserve">uvicorn / Docker Compose files</w:t>
            </w:r>
          </w:p>
        </w:tc>
        <w:tc>
          <w:tcPr/>
          <w:p>
            <w:pPr>
              <w:pStyle w:val="Compact"/>
              <w:jc w:val="left"/>
            </w:pPr>
            <w:r>
              <w:t xml:space="preserve">Azure Container Apps (Bicep in</w:t>
            </w:r>
            <w:r>
              <w:t xml:space="preserve"> </w:t>
            </w:r>
            <w:r>
              <w:rPr>
                <w:rStyle w:val="VerbatimChar"/>
              </w:rPr>
              <w:t xml:space="preserve">infrastructure/azure</w:t>
            </w:r>
            <w:r>
              <w:t xml:space="preserve">)</w:t>
            </w:r>
          </w:p>
        </w:tc>
      </w:tr>
      <w:tr>
        <w:tc>
          <w:tcPr/>
          <w:p>
            <w:pPr>
              <w:pStyle w:val="Compact"/>
              <w:jc w:val="left"/>
            </w:pPr>
            <w:r>
              <w:t xml:space="preserve">Observability</w:t>
            </w:r>
          </w:p>
        </w:tc>
        <w:tc>
          <w:tcPr/>
          <w:p>
            <w:pPr>
              <w:pStyle w:val="Compact"/>
              <w:jc w:val="left"/>
            </w:pPr>
            <w:r>
              <w:t xml:space="preserve">Prometheus metrics, JSON logs, OTel hooks, Grafana dashboard JSON</w:t>
            </w:r>
          </w:p>
        </w:tc>
        <w:tc>
          <w:tcPr/>
          <w:p>
            <w:pPr>
              <w:pStyle w:val="Compact"/>
              <w:jc w:val="left"/>
            </w:pPr>
            <w:r>
              <w:t xml:space="preserve">Azure Monitor managed Prometheus + Application Insights</w:t>
            </w:r>
          </w:p>
        </w:tc>
      </w:tr>
      <w:tr>
        <w:tc>
          <w:tcPr/>
          <w:p>
            <w:pPr>
              <w:pStyle w:val="Compact"/>
              <w:jc w:val="left"/>
            </w:pPr>
            <w:r>
              <w:t xml:space="preserve">Identity</w:t>
            </w:r>
          </w:p>
        </w:tc>
        <w:tc>
          <w:tcPr/>
          <w:p>
            <w:pPr>
              <w:pStyle w:val="Compact"/>
              <w:jc w:val="left"/>
            </w:pPr>
            <w:r>
              <w:t xml:space="preserve">Local users, PBKDF2 hashes, JWT</w:t>
            </w:r>
          </w:p>
        </w:tc>
        <w:tc>
          <w:tcPr/>
          <w:p>
            <w:pPr>
              <w:pStyle w:val="Compact"/>
              <w:jc w:val="left"/>
            </w:pPr>
            <w:r>
              <w:t xml:space="preserve">Microsoft Entra ID (OIDC), conditional access</w:t>
            </w:r>
          </w:p>
        </w:tc>
      </w:tr>
      <w:tr>
        <w:tc>
          <w:tcPr/>
          <w:p>
            <w:pPr>
              <w:pStyle w:val="Compact"/>
              <w:jc w:val="left"/>
            </w:pPr>
            <w:r>
              <w:t xml:space="preserve">Schema migrations</w:t>
            </w:r>
          </w:p>
        </w:tc>
        <w:tc>
          <w:tcPr/>
          <w:p>
            <w:pPr>
              <w:pStyle w:val="Compact"/>
              <w:jc w:val="left"/>
            </w:pPr>
            <w:r>
              <w:rPr>
                <w:rStyle w:val="VerbatimChar"/>
              </w:rPr>
              <w:t xml:space="preserve">create_all</w:t>
            </w:r>
          </w:p>
        </w:tc>
        <w:tc>
          <w:tcPr/>
          <w:p>
            <w:pPr>
              <w:pStyle w:val="Compact"/>
              <w:jc w:val="left"/>
            </w:pPr>
            <w:r>
              <w:t xml:space="preserve">Alembic migrations in the deploy pipeline (gap, see architecture.md)</w:t>
            </w:r>
          </w:p>
        </w:tc>
      </w:tr>
    </w:tbl>
    <w:bookmarkEnd w:id="26"/>
    <w:bookmarkStart w:id="27" w:name="repository-map"/>
    <w:p>
      <w:pPr>
        <w:pStyle w:val="Heading2"/>
      </w:pPr>
      <w:r>
        <w:t xml:space="preserve">Repository map</w:t>
      </w:r>
    </w:p>
    <w:p>
      <w:pPr>
        <w:pStyle w:val="SourceCode"/>
      </w:pPr>
      <w:r>
        <w:rPr>
          <w:rStyle w:val="VerbatimChar"/>
        </w:rPr>
        <w:t xml:space="preserve">backend/app/</w:t>
      </w:r>
      <w:r>
        <w:br/>
      </w:r>
      <w:r>
        <w:rPr>
          <w:rStyle w:val="VerbatimChar"/>
        </w:rPr>
        <w:t xml:space="preserve">  core/          settings, structured logging, errors, request context</w:t>
      </w:r>
      <w:r>
        <w:br/>
      </w:r>
      <w:r>
        <w:rPr>
          <w:rStyle w:val="VerbatimChar"/>
        </w:rPr>
        <w:t xml:space="preserve">  data/          generator, validation, ingestion, features, rules, alert scan</w:t>
      </w:r>
      <w:r>
        <w:br/>
      </w:r>
      <w:r>
        <w:rPr>
          <w:rStyle w:val="VerbatimChar"/>
        </w:rPr>
        <w:t xml:space="preserve">  database/      SQLAlchemy schema (20 tables), portable pgvector type, sessions</w:t>
      </w:r>
      <w:r>
        <w:br/>
      </w:r>
      <w:r>
        <w:rPr>
          <w:rStyle w:val="VerbatimChar"/>
        </w:rPr>
        <w:t xml:space="preserve">  ml/            training, calibration, registry, scoring, drift, metrics</w:t>
      </w:r>
      <w:r>
        <w:br/>
      </w:r>
      <w:r>
        <w:rPr>
          <w:rStyle w:val="VerbatimChar"/>
        </w:rPr>
        <w:t xml:space="preserve">  rag/           parsing/chunking, embeddings, indexer (poisoning defence), retriever (ACL hybrid)</w:t>
      </w:r>
      <w:r>
        <w:br/>
      </w:r>
      <w:r>
        <w:rPr>
          <w:rStyle w:val="VerbatimChar"/>
        </w:rPr>
        <w:t xml:space="preserve">  ai/            prompt registry, LLM gateway, providers (Anthropic / deterministic / fault injection)</w:t>
      </w:r>
      <w:r>
        <w:br/>
      </w:r>
      <w:r>
        <w:rPr>
          <w:rStyle w:val="VerbatimChar"/>
        </w:rPr>
        <w:t xml:space="preserve">  agents/        schemas, tools, agents, verifier, orchestrator</w:t>
      </w:r>
      <w:r>
        <w:br/>
      </w:r>
      <w:r>
        <w:rPr>
          <w:rStyle w:val="VerbatimChar"/>
        </w:rPr>
        <w:t xml:space="preserve">  services/      policy engine, approvals, actions, audit</w:t>
      </w:r>
      <w:r>
        <w:br/>
      </w:r>
      <w:r>
        <w:rPr>
          <w:rStyle w:val="VerbatimChar"/>
        </w:rPr>
        <w:t xml:space="preserve">  security/      JWT auth, RBAC, PII, prompt guard, rate limiter, passwords</w:t>
      </w:r>
      <w:r>
        <w:br/>
      </w:r>
      <w:r>
        <w:rPr>
          <w:rStyle w:val="VerbatimChar"/>
        </w:rPr>
        <w:t xml:space="preserve">  observability/ Prometheus metrics, OpenTelemetry tracing</w:t>
      </w:r>
      <w:r>
        <w:br/>
      </w:r>
      <w:r>
        <w:rPr>
          <w:rStyle w:val="VerbatimChar"/>
        </w:rPr>
        <w:t xml:space="preserve">  api/           FastAPI routes, schemas, middleware</w:t>
      </w:r>
      <w:r>
        <w:br/>
      </w:r>
      <w:r>
        <w:rPr>
          <w:rStyle w:val="VerbatimChar"/>
        </w:rPr>
        <w:t xml:space="preserve">  pipeline.py    end-to-end offline pipeline;  worker.py  async investigation worker</w:t>
      </w:r>
      <w:r>
        <w:br/>
      </w:r>
      <w:r>
        <w:rPr>
          <w:rStyle w:val="VerbatimChar"/>
        </w:rPr>
        <w:t xml:space="preserve">backend/tests/   unit, integration, security, API, adversarial, end-to-end, PostgreSQL-only</w:t>
      </w:r>
      <w:r>
        <w:br/>
      </w:r>
      <w:r>
        <w:rPr>
          <w:rStyle w:val="VerbatimChar"/>
        </w:rPr>
        <w:t xml:space="preserve">prompts/         versioned YAML prompts</w:t>
      </w:r>
      <w:r>
        <w:br/>
      </w:r>
      <w:r>
        <w:rPr>
          <w:rStyle w:val="VerbatimChar"/>
        </w:rPr>
        <w:t xml:space="preserve">data/knowledge_base/  13 policy / regulation / typology / case documents (synthetic summaries)</w:t>
      </w:r>
      <w:r>
        <w:br/>
      </w:r>
      <w:r>
        <w:rPr>
          <w:rStyle w:val="VerbatimChar"/>
        </w:rPr>
        <w:t xml:space="preserve">evaluation/      datasets, evaluation scripts, JSON reports, report generator</w:t>
      </w:r>
      <w:r>
        <w:br/>
      </w:r>
      <w:r>
        <w:rPr>
          <w:rStyle w:val="VerbatimChar"/>
        </w:rPr>
        <w:t xml:space="preserve">frontend/        Streamlit dashboard + page smoke test</w:t>
      </w:r>
      <w:r>
        <w:br/>
      </w:r>
      <w:r>
        <w:rPr>
          <w:rStyle w:val="VerbatimChar"/>
        </w:rPr>
        <w:t xml:space="preserve">infrastructure/  Azure Bicep, Prometheus alerts, Grafana dashboard, OTel collector</w:t>
      </w:r>
      <w:r>
        <w:br/>
      </w:r>
      <w:r>
        <w:rPr>
          <w:rStyle w:val="VerbatimChar"/>
        </w:rPr>
        <w:t xml:space="preserve">docs/            architecture, database, data pipeline, ML, RAG, agents, security, evaluation,</w:t>
      </w:r>
      <w:r>
        <w:br/>
      </w:r>
      <w:r>
        <w:rPr>
          <w:rStyle w:val="VerbatimChar"/>
        </w:rPr>
        <w:t xml:space="preserve">                 deployment, observability, reverse engineering, interview preparation, resume evidence</w:t>
      </w:r>
    </w:p>
    <w:bookmarkEnd w:id="27"/>
    <w:bookmarkStart w:id="39" w:name="documentation"/>
    <w:p>
      <w:pPr>
        <w:pStyle w:val="Heading2"/>
      </w:pPr>
      <w:r>
        <w:t xml:space="preserve">Documentation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w:t>
            </w:r>
          </w:p>
        </w:tc>
        <w:tc>
          <w:tcPr/>
          <w:p>
            <w:pPr>
              <w:pStyle w:val="Compact"/>
              <w:jc w:val="left"/>
            </w:pPr>
            <w:r>
              <w:t xml:space="preserve">What it covers</w:t>
            </w:r>
          </w:p>
        </w:tc>
      </w:tr>
      <w:tr>
        <w:tc>
          <w:tcPr/>
          <w:p>
            <w:pPr>
              <w:pStyle w:val="Compact"/>
              <w:jc w:val="left"/>
            </w:pPr>
            <w:hyperlink r:id="rId28">
              <w:r>
                <w:rPr>
                  <w:rStyle w:val="Hyperlink"/>
                </w:rPr>
                <w:t xml:space="preserve">architecture.md</w:t>
              </w:r>
            </w:hyperlink>
          </w:p>
        </w:tc>
        <w:tc>
          <w:tcPr/>
          <w:p>
            <w:pPr>
              <w:pStyle w:val="Compact"/>
              <w:jc w:val="left"/>
            </w:pPr>
            <w:r>
              <w:t xml:space="preserve">Components, data flow, technology choices, scaling from hundreds to millions, cost optimisation</w:t>
            </w:r>
          </w:p>
        </w:tc>
      </w:tr>
      <w:tr>
        <w:tc>
          <w:tcPr/>
          <w:p>
            <w:pPr>
              <w:pStyle w:val="Compact"/>
              <w:jc w:val="left"/>
            </w:pPr>
            <w:hyperlink r:id="rId29">
              <w:r>
                <w:rPr>
                  <w:rStyle w:val="Hyperlink"/>
                </w:rPr>
                <w:t xml:space="preserve">database.md</w:t>
              </w:r>
            </w:hyperlink>
          </w:p>
        </w:tc>
        <w:tc>
          <w:tcPr/>
          <w:p>
            <w:pPr>
              <w:pStyle w:val="Compact"/>
              <w:jc w:val="left"/>
            </w:pPr>
            <w:r>
              <w:t xml:space="preserve">Schema, keys, indexes, constraints, concurrency</w:t>
            </w:r>
          </w:p>
        </w:tc>
      </w:tr>
      <w:tr>
        <w:tc>
          <w:tcPr/>
          <w:p>
            <w:pPr>
              <w:pStyle w:val="Compact"/>
              <w:jc w:val="left"/>
            </w:pPr>
            <w:hyperlink r:id="rId22">
              <w:r>
                <w:rPr>
                  <w:rStyle w:val="Hyperlink"/>
                </w:rPr>
                <w:t xml:space="preserve">data_pipeline.md</w:t>
              </w:r>
            </w:hyperlink>
          </w:p>
        </w:tc>
        <w:tc>
          <w:tcPr/>
          <w:p>
            <w:pPr>
              <w:pStyle w:val="Compact"/>
              <w:jc w:val="left"/>
            </w:pPr>
            <w:r>
              <w:t xml:space="preserve">Synthetic data design and assumptions, validation, features, rules</w:t>
            </w:r>
          </w:p>
        </w:tc>
      </w:tr>
      <w:tr>
        <w:tc>
          <w:tcPr/>
          <w:p>
            <w:pPr>
              <w:pStyle w:val="Compact"/>
              <w:jc w:val="left"/>
            </w:pPr>
            <w:hyperlink r:id="rId30">
              <w:r>
                <w:rPr>
                  <w:rStyle w:val="Hyperlink"/>
                </w:rPr>
                <w:t xml:space="preserve">ml.md</w:t>
              </w:r>
            </w:hyperlink>
          </w:p>
        </w:tc>
        <w:tc>
          <w:tcPr/>
          <w:p>
            <w:pPr>
              <w:pStyle w:val="Compact"/>
              <w:jc w:val="left"/>
            </w:pPr>
            <w:r>
              <w:t xml:space="preserve">Models, validation protocol, calibration, registry, drift, retraining</w:t>
            </w:r>
          </w:p>
        </w:tc>
      </w:tr>
      <w:tr>
        <w:tc>
          <w:tcPr/>
          <w:p>
            <w:pPr>
              <w:pStyle w:val="Compact"/>
              <w:jc w:val="left"/>
            </w:pPr>
            <w:hyperlink r:id="rId31">
              <w:r>
                <w:rPr>
                  <w:rStyle w:val="Hyperlink"/>
                </w:rPr>
                <w:t xml:space="preserve">rag.md</w:t>
              </w:r>
            </w:hyperlink>
          </w:p>
        </w:tc>
        <w:tc>
          <w:tcPr/>
          <w:p>
            <w:pPr>
              <w:pStyle w:val="Compact"/>
              <w:jc w:val="left"/>
            </w:pPr>
            <w:r>
              <w:t xml:space="preserve">Chunking, embeddings, hybrid retrieval, access control, poisoning defence</w:t>
            </w:r>
          </w:p>
        </w:tc>
      </w:tr>
      <w:tr>
        <w:tc>
          <w:tcPr/>
          <w:p>
            <w:pPr>
              <w:pStyle w:val="Compact"/>
              <w:jc w:val="left"/>
            </w:pPr>
            <w:hyperlink r:id="rId32">
              <w:r>
                <w:rPr>
                  <w:rStyle w:val="Hyperlink"/>
                </w:rPr>
                <w:t xml:space="preserve">agents.md</w:t>
              </w:r>
            </w:hyperlink>
          </w:p>
        </w:tc>
        <w:tc>
          <w:tcPr/>
          <w:p>
            <w:pPr>
              <w:pStyle w:val="Compact"/>
              <w:jc w:val="left"/>
            </w:pPr>
            <w:r>
              <w:t xml:space="preserve">Agent contracts, tools, verification, failure handling</w:t>
            </w:r>
          </w:p>
        </w:tc>
      </w:tr>
      <w:tr>
        <w:tc>
          <w:tcPr/>
          <w:p>
            <w:pPr>
              <w:pStyle w:val="Compact"/>
              <w:jc w:val="left"/>
            </w:pPr>
            <w:hyperlink r:id="rId33">
              <w:r>
                <w:rPr>
                  <w:rStyle w:val="Hyperlink"/>
                </w:rPr>
                <w:t xml:space="preserve">security.md</w:t>
              </w:r>
            </w:hyperlink>
          </w:p>
        </w:tc>
        <w:tc>
          <w:tcPr/>
          <w:p>
            <w:pPr>
              <w:pStyle w:val="Compact"/>
              <w:jc w:val="left"/>
            </w:pPr>
            <w:r>
              <w:t xml:space="preserve">Threat model and controls</w:t>
            </w:r>
          </w:p>
        </w:tc>
      </w:tr>
      <w:tr>
        <w:tc>
          <w:tcPr/>
          <w:p>
            <w:pPr>
              <w:pStyle w:val="Compact"/>
              <w:jc w:val="left"/>
            </w:pPr>
            <w:hyperlink r:id="rId21">
              <w:r>
                <w:rPr>
                  <w:rStyle w:val="Hyperlink"/>
                </w:rPr>
                <w:t xml:space="preserve">evaluation.md</w:t>
              </w:r>
            </w:hyperlink>
          </w:p>
        </w:tc>
        <w:tc>
          <w:tcPr/>
          <w:p>
            <w:pPr>
              <w:pStyle w:val="Compact"/>
              <w:jc w:val="left"/>
            </w:pPr>
            <w:r>
              <w:t xml:space="preserve">Every measured number</w:t>
            </w:r>
          </w:p>
        </w:tc>
      </w:tr>
      <w:tr>
        <w:tc>
          <w:tcPr/>
          <w:p>
            <w:pPr>
              <w:pStyle w:val="Compact"/>
              <w:jc w:val="left"/>
            </w:pPr>
            <w:hyperlink r:id="rId34">
              <w:r>
                <w:rPr>
                  <w:rStyle w:val="Hyperlink"/>
                </w:rPr>
                <w:t xml:space="preserve">deployment.md</w:t>
              </w:r>
            </w:hyperlink>
          </w:p>
        </w:tc>
        <w:tc>
          <w:tcPr/>
          <w:p>
            <w:pPr>
              <w:pStyle w:val="Compact"/>
              <w:jc w:val="left"/>
            </w:pPr>
            <w:r>
              <w:t xml:space="preserve">Local, Docker, CI/CD, Azure</w:t>
            </w:r>
          </w:p>
        </w:tc>
      </w:tr>
      <w:tr>
        <w:tc>
          <w:tcPr/>
          <w:p>
            <w:pPr>
              <w:pStyle w:val="Compact"/>
              <w:jc w:val="left"/>
            </w:pPr>
            <w:hyperlink r:id="rId35">
              <w:r>
                <w:rPr>
                  <w:rStyle w:val="Hyperlink"/>
                </w:rPr>
                <w:t xml:space="preserve">observability.md</w:t>
              </w:r>
            </w:hyperlink>
          </w:p>
        </w:tc>
        <w:tc>
          <w:tcPr/>
          <w:p>
            <w:pPr>
              <w:pStyle w:val="Compact"/>
              <w:jc w:val="left"/>
            </w:pPr>
            <w:r>
              <w:t xml:space="preserve">Logs, metrics, traces, alerts, LLMOps ledger</w:t>
            </w:r>
          </w:p>
        </w:tc>
      </w:tr>
      <w:tr>
        <w:tc>
          <w:tcPr/>
          <w:p>
            <w:pPr>
              <w:pStyle w:val="Compact"/>
              <w:jc w:val="left"/>
            </w:pPr>
            <w:hyperlink r:id="rId36">
              <w:r>
                <w:rPr>
                  <w:rStyle w:val="Hyperlink"/>
                </w:rPr>
                <w:t xml:space="preserve">reverse_engineering.md</w:t>
              </w:r>
            </w:hyperlink>
          </w:p>
        </w:tc>
        <w:tc>
          <w:tcPr/>
          <w:p>
            <w:pPr>
              <w:pStyle w:val="Compact"/>
              <w:jc w:val="left"/>
            </w:pPr>
            <w:r>
              <w:t xml:space="preserve">Beginner-to-senior learning path through the codebase</w:t>
            </w:r>
          </w:p>
        </w:tc>
      </w:tr>
      <w:tr>
        <w:tc>
          <w:tcPr/>
          <w:p>
            <w:pPr>
              <w:pStyle w:val="Compact"/>
              <w:jc w:val="left"/>
            </w:pPr>
            <w:hyperlink r:id="rId37">
              <w:r>
                <w:rPr>
                  <w:rStyle w:val="Hyperlink"/>
                </w:rPr>
                <w:t xml:space="preserve">interview.md</w:t>
              </w:r>
            </w:hyperlink>
          </w:p>
        </w:tc>
        <w:tc>
          <w:tcPr/>
          <w:p>
            <w:pPr>
              <w:pStyle w:val="Compact"/>
              <w:jc w:val="left"/>
            </w:pPr>
            <w:r>
              <w:t xml:space="preserve">90 questions with answers, follow-ups and common mistakes</w:t>
            </w:r>
          </w:p>
        </w:tc>
      </w:tr>
      <w:tr>
        <w:tc>
          <w:tcPr/>
          <w:p>
            <w:pPr>
              <w:pStyle w:val="Compact"/>
              <w:jc w:val="left"/>
            </w:pPr>
            <w:hyperlink r:id="rId38">
              <w:r>
                <w:rPr>
                  <w:rStyle w:val="Hyperlink"/>
                </w:rPr>
                <w:t xml:space="preserve">resume_evidence.md</w:t>
              </w:r>
            </w:hyperlink>
          </w:p>
        </w:tc>
        <w:tc>
          <w:tcPr/>
          <w:p>
            <w:pPr>
              <w:pStyle w:val="Compact"/>
              <w:jc w:val="left"/>
            </w:pPr>
            <w:r>
              <w:t xml:space="preserve">Only what was implemented and measured</w:t>
            </w:r>
          </w:p>
        </w:tc>
      </w:tr>
    </w:tbl>
    <w:p>
      <w:pPr>
        <w:pStyle w:val="BodyText"/>
      </w:pPr>
      <w:r>
        <w:rPr>
          <w:iCs/>
          <w:i/>
        </w:rPr>
        <w:t xml:space="preserve">The knowledge base contains educational summaries written for this project, not legal text. The high-risk country list is illustrative. Nothing here is legal or compliance advice.</w:t>
      </w:r>
    </w:p>
    <w:bookmarkEnd w:id="39"/>
    <w:bookmarkEnd w:id="40"/>
    <w:bookmarkStart w:id="49" w:name="architecture"/>
    <w:p>
      <w:pPr>
        <w:pStyle w:val="Heading1"/>
      </w:pPr>
      <w:r>
        <w:t xml:space="preserve">Architecture</w:t>
      </w:r>
    </w:p>
    <w:bookmarkStart w:id="41" w:name="problem-framing"/>
    <w:p>
      <w:pPr>
        <w:pStyle w:val="Heading2"/>
      </w:pPr>
      <w:r>
        <w:t xml:space="preserve">1. Problem framing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Stakeholder</w:t>
            </w:r>
          </w:p>
        </w:tc>
        <w:tc>
          <w:tcPr/>
          <w:p>
            <w:pPr>
              <w:pStyle w:val="Compact"/>
              <w:jc w:val="left"/>
            </w:pPr>
            <w:r>
              <w:t xml:space="preserve">Pain today</w:t>
            </w:r>
          </w:p>
        </w:tc>
        <w:tc>
          <w:tcPr/>
          <w:p>
            <w:pPr>
              <w:pStyle w:val="Compact"/>
              <w:jc w:val="left"/>
            </w:pPr>
            <w:r>
              <w:t xml:space="preserve">What SentinelAML changes</w:t>
            </w:r>
          </w:p>
        </w:tc>
      </w:tr>
      <w:tr>
        <w:tc>
          <w:tcPr/>
          <w:p>
            <w:pPr>
              <w:pStyle w:val="Compact"/>
              <w:jc w:val="left"/>
            </w:pPr>
            <w:r>
              <w:t xml:space="preserve">L1 analyst</w:t>
            </w:r>
          </w:p>
        </w:tc>
        <w:tc>
          <w:tcPr/>
          <w:p>
            <w:pPr>
              <w:pStyle w:val="Compact"/>
              <w:jc w:val="left"/>
            </w:pPr>
            <w:r>
              <w:t xml:space="preserve">Most alerts are false positives; hours of manual evidence gathering per alert</w:t>
            </w:r>
          </w:p>
        </w:tc>
        <w:tc>
          <w:tcPr/>
          <w:p>
            <w:pPr>
              <w:pStyle w:val="Compact"/>
              <w:jc w:val="left"/>
            </w:pPr>
            <w:r>
              <w:t xml:space="preserve">Alerts arrive ranked with explanations; an evidence pack and draft narrative are prepared</w:t>
            </w:r>
          </w:p>
        </w:tc>
      </w:tr>
      <w:tr>
        <w:tc>
          <w:tcPr/>
          <w:p>
            <w:pPr>
              <w:pStyle w:val="Compact"/>
              <w:jc w:val="left"/>
            </w:pPr>
            <w:r>
              <w:t xml:space="preserve">L2 investigator</w:t>
            </w:r>
          </w:p>
        </w:tc>
        <w:tc>
          <w:tcPr/>
          <w:p>
            <w:pPr>
              <w:pStyle w:val="Compact"/>
              <w:jc w:val="left"/>
            </w:pPr>
            <w:r>
              <w:t xml:space="preserve">Inconsistent closure rationales, QA findings</w:t>
            </w:r>
          </w:p>
        </w:tc>
        <w:tc>
          <w:tcPr/>
          <w:p>
            <w:pPr>
              <w:pStyle w:val="Compact"/>
              <w:jc w:val="left"/>
            </w:pPr>
            <w:r>
              <w:t xml:space="preserve">Recommendations cite verified transaction IDs and policy passages</w:t>
            </w:r>
          </w:p>
        </w:tc>
      </w:tr>
      <w:tr>
        <w:tc>
          <w:tcPr/>
          <w:p>
            <w:pPr>
              <w:pStyle w:val="Compact"/>
              <w:jc w:val="left"/>
            </w:pPr>
            <w:r>
              <w:t xml:space="preserve">MLRO</w:t>
            </w:r>
          </w:p>
        </w:tc>
        <w:tc>
          <w:tcPr/>
          <w:p>
            <w:pPr>
              <w:pStyle w:val="Compact"/>
              <w:jc w:val="left"/>
            </w:pPr>
            <w:r>
              <w:t xml:space="preserve">Late escalations, weak STR narratives, regulatory exposure</w:t>
            </w:r>
          </w:p>
        </w:tc>
        <w:tc>
          <w:tcPr/>
          <w:p>
            <w:pPr>
              <w:pStyle w:val="Compact"/>
              <w:jc w:val="left"/>
            </w:pPr>
            <w:r>
              <w:t xml:space="preserve">STR drafts follow a who/what/when/where/why structure; only the MLRO can approve STRs or restrictions</w:t>
            </w:r>
          </w:p>
        </w:tc>
      </w:tr>
      <w:tr>
        <w:tc>
          <w:tcPr/>
          <w:p>
            <w:pPr>
              <w:pStyle w:val="Compact"/>
              <w:jc w:val="left"/>
            </w:pPr>
            <w:r>
              <w:t xml:space="preserve">Head of Financial Crime</w:t>
            </w:r>
          </w:p>
        </w:tc>
        <w:tc>
          <w:tcPr/>
          <w:p>
            <w:pPr>
              <w:pStyle w:val="Compact"/>
              <w:jc w:val="left"/>
            </w:pPr>
            <w:r>
              <w:t xml:space="preserve">Headcount grows with alert volume</w:t>
            </w:r>
          </w:p>
        </w:tc>
        <w:tc>
          <w:tcPr/>
          <w:p>
            <w:pPr>
              <w:pStyle w:val="Compact"/>
              <w:jc w:val="left"/>
            </w:pPr>
            <w:r>
              <w:t xml:space="preserve">Measured deprioritisation (73.7% at 91.7% recall on test) and cost per investigation</w:t>
            </w:r>
          </w:p>
        </w:tc>
      </w:tr>
      <w:tr>
        <w:tc>
          <w:tcPr/>
          <w:p>
            <w:pPr>
              <w:pStyle w:val="Compact"/>
              <w:jc w:val="left"/>
            </w:pPr>
            <w:r>
              <w:t xml:space="preserve">Auditor / regulator</w:t>
            </w:r>
          </w:p>
        </w:tc>
        <w:tc>
          <w:tcPr/>
          <w:p>
            <w:pPr>
              <w:pStyle w:val="Compact"/>
              <w:jc w:val="left"/>
            </w:pPr>
            <w:r>
              <w:t xml:space="preserve">“</w:t>
            </w:r>
            <w:r>
              <w:t xml:space="preserve">Show me why this was closed</w:t>
            </w:r>
            <w:r>
              <w:t xml:space="preserve">”</w:t>
            </w:r>
          </w:p>
        </w:tc>
        <w:tc>
          <w:tcPr/>
          <w:p>
            <w:pPr>
              <w:pStyle w:val="Compact"/>
              <w:jc w:val="left"/>
            </w:pPr>
            <w:r>
              <w:t xml:space="preserve">Hash-chained audit trail; model version and prompt version for every decision</w:t>
            </w:r>
          </w:p>
        </w:tc>
      </w:tr>
    </w:tbl>
    <w:p>
      <w:pPr>
        <w:pStyle w:val="BodyText"/>
      </w:pPr>
      <w:r>
        <w:rPr>
          <w:bCs/>
          <w:b/>
        </w:rPr>
        <w:t xml:space="preserve">Design principle:</w:t>
      </w:r>
      <w:r>
        <w:t xml:space="preserve"> </w:t>
      </w:r>
      <w:r>
        <w:t xml:space="preserve">automation proposes, code verifies, humans decide anything consequential.</w:t>
      </w:r>
    </w:p>
    <w:bookmarkEnd w:id="41"/>
    <w:bookmarkStart w:id="42" w:name="X3d6586c9feaec9584cb1e2bf6b3df8f99912de5"/>
    <w:p>
      <w:pPr>
        <w:pStyle w:val="Heading2"/>
      </w:pPr>
      <w:r>
        <w:t xml:space="preserve">2. Why each kind of intelligence is used, and where it is not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Chosen</w:t>
            </w:r>
          </w:p>
        </w:tc>
        <w:tc>
          <w:tcPr/>
          <w:p>
            <w:pPr>
              <w:pStyle w:val="Compact"/>
              <w:jc w:val="left"/>
            </w:pPr>
            <w:r>
              <w:t xml:space="preserve">Rejected alternative</w:t>
            </w:r>
          </w:p>
        </w:tc>
        <w:tc>
          <w:tcPr/>
          <w:p>
            <w:pPr>
              <w:pStyle w:val="Compact"/>
              <w:jc w:val="left"/>
            </w:pPr>
            <w:r>
              <w:t xml:space="preserve">Reason</w:t>
            </w:r>
          </w:p>
        </w:tc>
      </w:tr>
      <w:tr>
        <w:tc>
          <w:tcPr/>
          <w:p>
            <w:pPr>
              <w:pStyle w:val="Compact"/>
              <w:jc w:val="left"/>
            </w:pPr>
            <w:r>
              <w:t xml:space="preserve">Alert generation</w:t>
            </w:r>
          </w:p>
        </w:tc>
        <w:tc>
          <w:tcPr/>
          <w:p>
            <w:pPr>
              <w:pStyle w:val="Compact"/>
              <w:jc w:val="left"/>
            </w:pPr>
            <w:r>
              <w:t xml:space="preserve">Deterministic rules</w:t>
            </w:r>
          </w:p>
        </w:tc>
        <w:tc>
          <w:tcPr/>
          <w:p>
            <w:pPr>
              <w:pStyle w:val="Compact"/>
              <w:jc w:val="left"/>
            </w:pPr>
            <w:r>
              <w:t xml:space="preserve">ML replacing rules</w:t>
            </w:r>
          </w:p>
        </w:tc>
        <w:tc>
          <w:tcPr/>
          <w:p>
            <w:pPr>
              <w:pStyle w:val="Compact"/>
              <w:jc w:val="left"/>
            </w:pPr>
            <w:r>
              <w:t xml:space="preserve">Rules are an auditable regulatory control. ML prioritises; it does not remove the control.</w:t>
            </w:r>
          </w:p>
        </w:tc>
      </w:tr>
      <w:tr>
        <w:tc>
          <w:tcPr/>
          <w:p>
            <w:pPr>
              <w:pStyle w:val="Compact"/>
              <w:jc w:val="left"/>
            </w:pPr>
            <w:r>
              <w:t xml:space="preserve">Alert risk scoring</w:t>
            </w:r>
          </w:p>
        </w:tc>
        <w:tc>
          <w:tcPr/>
          <w:p>
            <w:pPr>
              <w:pStyle w:val="Compact"/>
              <w:jc w:val="left"/>
            </w:pPr>
            <w:r>
              <w:t xml:space="preserve">XGBoost + Platt</w:t>
            </w:r>
          </w:p>
        </w:tc>
        <w:tc>
          <w:tcPr/>
          <w:p>
            <w:pPr>
              <w:pStyle w:val="Compact"/>
              <w:jc w:val="left"/>
            </w:pPr>
            <w:r>
              <w:t xml:space="preserve">LLM scoring; deep nets; logistic only</w:t>
            </w:r>
          </w:p>
        </w:tc>
        <w:tc>
          <w:tcPr/>
          <w:p>
            <w:pPr>
              <w:pStyle w:val="Compact"/>
              <w:jc w:val="left"/>
            </w:pPr>
            <w:r>
              <w:t xml:space="preserve">Tabular numeric features, needs calibrated probabilities and SHAP-style contributions. XGBoost beat logistic under identical protocol (PR-AUC 0.976 vs 0.958). An LLM would be slower, costlier, uncalibrated and non-deterministic.</w:t>
            </w:r>
          </w:p>
        </w:tc>
      </w:tr>
      <w:tr>
        <w:tc>
          <w:tcPr/>
          <w:p>
            <w:pPr>
              <w:pStyle w:val="Compact"/>
              <w:jc w:val="left"/>
            </w:pPr>
            <w:r>
              <w:t xml:space="preserve">Novelty signal</w:t>
            </w:r>
          </w:p>
        </w:tc>
        <w:tc>
          <w:tcPr/>
          <w:p>
            <w:pPr>
              <w:pStyle w:val="Compact"/>
              <w:jc w:val="left"/>
            </w:pPr>
            <w:r>
              <w:t xml:space="preserve">Isolation Forest</w:t>
            </w:r>
          </w:p>
        </w:tc>
        <w:tc>
          <w:tcPr/>
          <w:p>
            <w:pPr>
              <w:pStyle w:val="Compact"/>
              <w:jc w:val="left"/>
            </w:pPr>
            <w:r>
              <w:t xml:space="preserve">Autoencoder</w:t>
            </w:r>
          </w:p>
        </w:tc>
        <w:tc>
          <w:tcPr/>
          <w:p>
            <w:pPr>
              <w:pStyle w:val="Compact"/>
              <w:jc w:val="left"/>
            </w:pPr>
            <w:r>
              <w:t xml:space="preserve">Cheap, no labels, interpretable as a percentile; adequate for a secondary signal</w:t>
            </w:r>
          </w:p>
        </w:tc>
      </w:tr>
      <w:tr>
        <w:tc>
          <w:tcPr/>
          <w:p>
            <w:pPr>
              <w:pStyle w:val="Compact"/>
              <w:jc w:val="left"/>
            </w:pPr>
            <w:r>
              <w:t xml:space="preserve">Calibration</w:t>
            </w:r>
          </w:p>
        </w:tc>
        <w:tc>
          <w:tcPr/>
          <w:p>
            <w:pPr>
              <w:pStyle w:val="Compact"/>
              <w:jc w:val="left"/>
            </w:pPr>
            <w:r>
              <w:t xml:space="preserve">Platt (sigmoid)</w:t>
            </w:r>
          </w:p>
        </w:tc>
        <w:tc>
          <w:tcPr/>
          <w:p>
            <w:pPr>
              <w:pStyle w:val="Compact"/>
              <w:jc w:val="left"/>
            </w:pPr>
            <w:r>
              <w:t xml:space="preserve">Isotonic</w:t>
            </w:r>
          </w:p>
        </w:tc>
        <w:tc>
          <w:tcPr/>
          <w:p>
            <w:pPr>
              <w:pStyle w:val="Compact"/>
              <w:jc w:val="left"/>
            </w:pPr>
            <w:r>
              <w:t xml:space="preserve">Isotonic created score ties and lowered PR-AUC (0.950 vs 0.976) on this data size</w:t>
            </w:r>
          </w:p>
        </w:tc>
      </w:tr>
      <w:tr>
        <w:tc>
          <w:tcPr/>
          <w:p>
            <w:pPr>
              <w:pStyle w:val="Compact"/>
              <w:jc w:val="left"/>
            </w:pPr>
            <w:r>
              <w:t xml:space="preserve">Typology tagging, routing</w:t>
            </w:r>
          </w:p>
        </w:tc>
        <w:tc>
          <w:tcPr/>
          <w:p>
            <w:pPr>
              <w:pStyle w:val="Compact"/>
              <w:jc w:val="left"/>
            </w:pPr>
            <w:r>
              <w:t xml:space="preserve">Claude Haiku-class</w:t>
            </w:r>
          </w:p>
        </w:tc>
        <w:tc>
          <w:tcPr/>
          <w:p>
            <w:pPr>
              <w:pStyle w:val="Compact"/>
              <w:jc w:val="left"/>
            </w:pPr>
            <w:r>
              <w:t xml:space="preserve">Sonnet; rules only</w:t>
            </w:r>
          </w:p>
        </w:tc>
        <w:tc>
          <w:tcPr/>
          <w:p>
            <w:pPr>
              <w:pStyle w:val="Compact"/>
              <w:jc w:val="left"/>
            </w:pPr>
            <w:r>
              <w:t xml:space="preserve">Short structured extraction; low stakes; failure degrades to rules</w:t>
            </w:r>
          </w:p>
        </w:tc>
      </w:tr>
      <w:tr>
        <w:tc>
          <w:tcPr/>
          <w:p>
            <w:pPr>
              <w:pStyle w:val="Compact"/>
              <w:jc w:val="left"/>
            </w:pPr>
            <w:r>
              <w:t xml:space="preserve">Evidence gathering</w:t>
            </w:r>
          </w:p>
        </w:tc>
        <w:tc>
          <w:tcPr/>
          <w:p>
            <w:pPr>
              <w:pStyle w:val="Compact"/>
              <w:jc w:val="left"/>
            </w:pPr>
            <w:r>
              <w:t xml:space="preserve">Claude Sonnet-class with tools</w:t>
            </w:r>
          </w:p>
        </w:tc>
        <w:tc>
          <w:tcPr/>
          <w:p>
            <w:pPr>
              <w:pStyle w:val="Compact"/>
              <w:jc w:val="left"/>
            </w:pPr>
            <w:r>
              <w:t xml:space="preserve">One giant prompt with all data</w:t>
            </w:r>
          </w:p>
        </w:tc>
        <w:tc>
          <w:tcPr/>
          <w:p>
            <w:pPr>
              <w:pStyle w:val="Compact"/>
              <w:jc w:val="left"/>
            </w:pPr>
            <w:r>
              <w:t xml:space="preserve">Data volume varies; planning which evidence to fetch is multi-step; tools keep data scoped</w:t>
            </w:r>
          </w:p>
        </w:tc>
      </w:tr>
      <w:tr>
        <w:tc>
          <w:tcPr/>
          <w:p>
            <w:pPr>
              <w:pStyle w:val="Compact"/>
              <w:jc w:val="left"/>
            </w:pPr>
            <w:r>
              <w:t xml:space="preserve">Policy mapping</w:t>
            </w:r>
          </w:p>
        </w:tc>
        <w:tc>
          <w:tcPr/>
          <w:p>
            <w:pPr>
              <w:pStyle w:val="Compact"/>
              <w:jc w:val="left"/>
            </w:pPr>
            <w:r>
              <w:t xml:space="preserve">Claude Haiku-class over retrieved passages</w:t>
            </w:r>
          </w:p>
        </w:tc>
        <w:tc>
          <w:tcPr/>
          <w:p>
            <w:pPr>
              <w:pStyle w:val="Compact"/>
              <w:jc w:val="left"/>
            </w:pPr>
            <w:r>
              <w:t xml:space="preserve">Sonnet</w:t>
            </w:r>
          </w:p>
        </w:tc>
        <w:tc>
          <w:tcPr/>
          <w:p>
            <w:pPr>
              <w:pStyle w:val="Compact"/>
              <w:jc w:val="left"/>
            </w:pPr>
            <w:r>
              <w:t xml:space="preserve">Extraction with citations, not open reasoning</w:t>
            </w:r>
          </w:p>
        </w:tc>
      </w:tr>
      <w:tr>
        <w:tc>
          <w:tcPr/>
          <w:p>
            <w:pPr>
              <w:pStyle w:val="Compact"/>
              <w:jc w:val="left"/>
            </w:pPr>
            <w:r>
              <w:t xml:space="preserve">Recommendation + narrative</w:t>
            </w:r>
          </w:p>
        </w:tc>
        <w:tc>
          <w:tcPr/>
          <w:p>
            <w:pPr>
              <w:pStyle w:val="Compact"/>
              <w:jc w:val="left"/>
            </w:pPr>
            <w:r>
              <w:t xml:space="preserve">Claude Sonnet-class</w:t>
            </w:r>
          </w:p>
        </w:tc>
        <w:tc>
          <w:tcPr/>
          <w:p>
            <w:pPr>
              <w:pStyle w:val="Compact"/>
              <w:jc w:val="left"/>
            </w:pPr>
            <w:r>
              <w:t xml:space="preserve">Templates only</w:t>
            </w:r>
          </w:p>
        </w:tc>
        <w:tc>
          <w:tcPr/>
          <w:p>
            <w:pPr>
              <w:pStyle w:val="Compact"/>
              <w:jc w:val="left"/>
            </w:pPr>
            <w:r>
              <w:t xml:space="preserve">Synthesising mixed evidence into a defensible narrative is where an LLM adds value</w:t>
            </w:r>
          </w:p>
        </w:tc>
      </w:tr>
      <w:tr>
        <w:tc>
          <w:tcPr/>
          <w:p>
            <w:pPr>
              <w:pStyle w:val="Compact"/>
              <w:jc w:val="left"/>
            </w:pPr>
            <w:r>
              <w:t xml:space="preserve">Verification</w:t>
            </w:r>
          </w:p>
        </w:tc>
        <w:tc>
          <w:tcPr/>
          <w:p>
            <w:pPr>
              <w:pStyle w:val="Compact"/>
              <w:jc w:val="left"/>
            </w:pPr>
            <w:r>
              <w:t xml:space="preserve">Deterministic code</w:t>
            </w:r>
          </w:p>
        </w:tc>
        <w:tc>
          <w:tcPr/>
          <w:p>
            <w:pPr>
              <w:pStyle w:val="Compact"/>
              <w:jc w:val="left"/>
            </w:pPr>
            <w:r>
              <w:t xml:space="preserve">LLM-as-judge</w:t>
            </w:r>
          </w:p>
        </w:tc>
        <w:tc>
          <w:tcPr/>
          <w:p>
            <w:pPr>
              <w:pStyle w:val="Compact"/>
              <w:jc w:val="left"/>
            </w:pPr>
            <w:r>
              <w:t xml:space="preserve">Must be reproducible, cheap and not share failure modes with the generator</w:t>
            </w:r>
          </w:p>
        </w:tc>
      </w:tr>
      <w:tr>
        <w:tc>
          <w:tcPr/>
          <w:p>
            <w:pPr>
              <w:pStyle w:val="Compact"/>
              <w:jc w:val="left"/>
            </w:pPr>
            <w:r>
              <w:t xml:space="preserve">Approval decision</w:t>
            </w:r>
          </w:p>
        </w:tc>
        <w:tc>
          <w:tcPr/>
          <w:p>
            <w:pPr>
              <w:pStyle w:val="Compact"/>
              <w:jc w:val="left"/>
            </w:pPr>
            <w:r>
              <w:t xml:space="preserve">Deterministic policy engine</w:t>
            </w:r>
          </w:p>
        </w:tc>
        <w:tc>
          <w:tcPr/>
          <w:p>
            <w:pPr>
              <w:pStyle w:val="Compact"/>
              <w:jc w:val="left"/>
            </w:pPr>
            <w:r>
              <w:t xml:space="preserve">Agent decides</w:t>
            </w:r>
          </w:p>
        </w:tc>
        <w:tc>
          <w:tcPr/>
          <w:p>
            <w:pPr>
              <w:pStyle w:val="Compact"/>
              <w:jc w:val="left"/>
            </w:pPr>
            <w:r>
              <w:t xml:space="preserve">Legal authority (CJA 2010 reporting, restrictions) sits with named people</w:t>
            </w:r>
          </w:p>
        </w:tc>
      </w:tr>
      <w:tr>
        <w:tc>
          <w:tcPr/>
          <w:p>
            <w:pPr>
              <w:pStyle w:val="Compact"/>
              <w:jc w:val="left"/>
            </w:pPr>
            <w:r>
              <w:t xml:space="preserve">Embeddings</w:t>
            </w:r>
          </w:p>
        </w:tc>
        <w:tc>
          <w:tcPr/>
          <w:p>
            <w:pPr>
              <w:pStyle w:val="Compact"/>
              <w:jc w:val="left"/>
            </w:pPr>
            <w:r>
              <w:t xml:space="preserve">GloVe-SIF locally; BGE in production</w:t>
            </w:r>
          </w:p>
        </w:tc>
        <w:tc>
          <w:tcPr/>
          <w:p>
            <w:pPr>
              <w:pStyle w:val="Compact"/>
              <w:jc w:val="left"/>
            </w:pPr>
            <w:r>
              <w:t xml:space="preserve">OpenAI or Voyage API embeddings</w:t>
            </w:r>
          </w:p>
        </w:tc>
        <w:tc>
          <w:tcPr/>
          <w:p>
            <w:pPr>
              <w:pStyle w:val="Compact"/>
              <w:jc w:val="left"/>
            </w:pPr>
            <w:r>
              <w:t xml:space="preserve">Self-hostable keeps regulated text in-tenant; GloVe used only because model downloads were blocked</w:t>
            </w:r>
          </w:p>
        </w:tc>
      </w:tr>
    </w:tbl>
    <w:bookmarkEnd w:id="42"/>
    <w:bookmarkStart w:id="44" w:name="component-view"/>
    <w:p>
      <w:pPr>
        <w:pStyle w:val="Heading2"/>
      </w:pPr>
      <w:r>
        <w:t xml:space="preserve">3. Component view</w:t>
      </w:r>
    </w:p>
    <w:p>
      <w:pPr>
        <w:pStyle w:val="FirstParagraph"/>
      </w:pPr>
      <w:r>
        <w:rPr>
          <w:iCs/>
          <w:i/>
        </w:rPr>
        <w:t xml:space="preserve">[Diagram: see the Mermaid diagram in the Markdown version of this document in the repository.]</w:t>
      </w:r>
    </w:p>
    <w:bookmarkStart w:id="43" w:name="workflow-sequence"/>
    <w:p>
      <w:pPr>
        <w:pStyle w:val="Heading3"/>
      </w:pPr>
      <w:r>
        <w:t xml:space="preserve">Workflow sequence</w:t>
      </w:r>
    </w:p>
    <w:p>
      <w:pPr>
        <w:pStyle w:val="FirstParagraph"/>
      </w:pPr>
      <w:r>
        <w:rPr>
          <w:iCs/>
          <w:i/>
        </w:rPr>
        <w:t xml:space="preserve">[Diagram: see the Mermaid diagram in the Markdown version of this document in the repository.]</w:t>
      </w:r>
    </w:p>
    <w:bookmarkEnd w:id="43"/>
    <w:bookmarkEnd w:id="44"/>
    <w:bookmarkStart w:id="45" w:name="communication-and-state"/>
    <w:p>
      <w:pPr>
        <w:pStyle w:val="Heading2"/>
      </w:pPr>
      <w:r>
        <w:t xml:space="preserve">4. Communication and state</w:t>
      </w:r>
    </w:p>
    <w:p>
      <w:pPr>
        <w:numPr>
          <w:ilvl w:val="0"/>
          <w:numId w:val="1006"/>
        </w:numPr>
        <w:pStyle w:val="Compact"/>
      </w:pPr>
      <w:r>
        <w:rPr>
          <w:bCs/>
          <w:b/>
        </w:rPr>
        <w:t xml:space="preserve">Synchronous API</w:t>
      </w:r>
      <w:r>
        <w:t xml:space="preserve"> </w:t>
      </w:r>
      <w:r>
        <w:t xml:space="preserve">for reads and for investigations in local mode.</w:t>
      </w:r>
    </w:p>
    <w:p>
      <w:pPr>
        <w:numPr>
          <w:ilvl w:val="0"/>
          <w:numId w:val="1006"/>
        </w:numPr>
        <w:pStyle w:val="Compact"/>
      </w:pPr>
      <w:r>
        <w:rPr>
          <w:bCs/>
          <w:b/>
        </w:rPr>
        <w:t xml:space="preserve">Asynchronous mode</w:t>
      </w:r>
      <w:r>
        <w:t xml:space="preserve"> </w:t>
      </w:r>
      <w:r>
        <w:t xml:space="preserve">(</w:t>
      </w:r>
      <w:r>
        <w:rPr>
          <w:rStyle w:val="VerbatimChar"/>
        </w:rPr>
        <w:t xml:space="preserve">mode=async</w:t>
      </w:r>
      <w:r>
        <w:t xml:space="preserve">): the API writes a</w:t>
      </w:r>
      <w:r>
        <w:t xml:space="preserve"> </w:t>
      </w:r>
      <w:r>
        <w:rPr>
          <w:rStyle w:val="VerbatimChar"/>
        </w:rPr>
        <w:t xml:space="preserve">QUEUED</w:t>
      </w:r>
      <w:r>
        <w:t xml:space="preserve"> </w:t>
      </w:r>
      <w:r>
        <w:t xml:space="preserve">workflow run and returns 202. Workers claim runs with</w:t>
      </w:r>
      <w:r>
        <w:t xml:space="preserve"> </w:t>
      </w:r>
      <w:r>
        <w:rPr>
          <w:rStyle w:val="VerbatimChar"/>
        </w:rPr>
        <w:t xml:space="preserve">SELECT … FOR UPDATE SKIP LOCKED</w:t>
      </w:r>
      <w:r>
        <w:t xml:space="preserve">. The test suite ran 3 concurrent workers; each workflow was processed exactly once.</w:t>
      </w:r>
    </w:p>
    <w:p>
      <w:pPr>
        <w:numPr>
          <w:ilvl w:val="0"/>
          <w:numId w:val="1006"/>
        </w:numPr>
        <w:pStyle w:val="Compact"/>
      </w:pPr>
      <w:r>
        <w:rPr>
          <w:bCs/>
          <w:b/>
        </w:rPr>
        <w:t xml:space="preserve">Idempotency:</w:t>
      </w:r>
    </w:p>
    <w:p>
      <w:pPr>
        <w:numPr>
          <w:ilvl w:val="1"/>
          <w:numId w:val="1007"/>
        </w:numPr>
        <w:pStyle w:val="Compact"/>
      </w:pPr>
      <w:r>
        <w:rPr>
          <w:rStyle w:val="VerbatimChar"/>
        </w:rPr>
        <w:t xml:space="preserve">Idempotency-Key</w:t>
      </w:r>
      <w:r>
        <w:t xml:space="preserve"> </w:t>
      </w:r>
      <w:r>
        <w:t xml:space="preserve">header on investigation starts.</w:t>
      </w:r>
    </w:p>
    <w:p>
      <w:pPr>
        <w:numPr>
          <w:ilvl w:val="1"/>
          <w:numId w:val="1007"/>
        </w:numPr>
        <w:pStyle w:val="Compact"/>
      </w:pPr>
      <w:r>
        <w:t xml:space="preserve">Transaction IDs as natural keys with</w:t>
      </w:r>
      <w:r>
        <w:t xml:space="preserve"> </w:t>
      </w:r>
      <w:r>
        <w:rPr>
          <w:rStyle w:val="VerbatimChar"/>
        </w:rPr>
        <w:t xml:space="preserve">ON CONFLICT DO NOTHING</w:t>
      </w:r>
      <w:r>
        <w:t xml:space="preserve">.</w:t>
      </w:r>
    </w:p>
    <w:p>
      <w:pPr>
        <w:numPr>
          <w:ilvl w:val="1"/>
          <w:numId w:val="1007"/>
        </w:numPr>
        <w:pStyle w:val="Compact"/>
      </w:pPr>
      <w:r>
        <w:t xml:space="preserve">Alert</w:t>
      </w:r>
      <w:r>
        <w:t xml:space="preserve"> </w:t>
      </w:r>
      <w:r>
        <w:rPr>
          <w:rStyle w:val="VerbatimChar"/>
        </w:rPr>
        <w:t xml:space="preserve">dedupe_key</w:t>
      </w:r>
      <w:r>
        <w:t xml:space="preserve"> </w:t>
      </w:r>
      <w:r>
        <w:t xml:space="preserve">unique constraint.</w:t>
      </w:r>
    </w:p>
    <w:p>
      <w:pPr>
        <w:numPr>
          <w:ilvl w:val="0"/>
          <w:numId w:val="1006"/>
        </w:numPr>
        <w:pStyle w:val="Compact"/>
      </w:pPr>
      <w:r>
        <w:rPr>
          <w:bCs/>
          <w:b/>
        </w:rPr>
        <w:t xml:space="preserve">Concurrency:</w:t>
      </w:r>
    </w:p>
    <w:p>
      <w:pPr>
        <w:numPr>
          <w:ilvl w:val="1"/>
          <w:numId w:val="1008"/>
        </w:numPr>
        <w:pStyle w:val="Compact"/>
      </w:pPr>
      <w:r>
        <w:rPr>
          <w:rStyle w:val="VerbatimChar"/>
        </w:rPr>
        <w:t xml:space="preserve">alerts.lock_version</w:t>
      </w:r>
      <w:r>
        <w:t xml:space="preserve"> </w:t>
      </w:r>
      <w:r>
        <w:t xml:space="preserve">(optimistic locking) prevents two investigations starting on one alert.</w:t>
      </w:r>
    </w:p>
    <w:p>
      <w:pPr>
        <w:numPr>
          <w:ilvl w:val="1"/>
          <w:numId w:val="1008"/>
        </w:numPr>
        <w:pStyle w:val="Compact"/>
      </w:pPr>
      <w:r>
        <w:t xml:space="preserve">Approvals lock the recommendation row.</w:t>
      </w:r>
    </w:p>
    <w:p>
      <w:pPr>
        <w:numPr>
          <w:ilvl w:val="1"/>
          <w:numId w:val="1008"/>
        </w:numPr>
        <w:pStyle w:val="Compact"/>
      </w:pPr>
      <w:r>
        <w:t xml:space="preserve">Audit appends use a per-tenant advisory lock.</w:t>
      </w:r>
    </w:p>
    <w:p>
      <w:pPr>
        <w:numPr>
          <w:ilvl w:val="0"/>
          <w:numId w:val="1006"/>
        </w:numPr>
        <w:pStyle w:val="Compact"/>
      </w:pPr>
      <w:r>
        <w:rPr>
          <w:bCs/>
          <w:b/>
        </w:rPr>
        <w:t xml:space="preserve">Failure policy:</w:t>
      </w:r>
      <w:r>
        <w:t xml:space="preserve"> </w:t>
      </w:r>
      <w:r>
        <w:t xml:space="preserve">triage may degrade. Every other failure (timeout, schema error, loop, verification failure, unexpected exception) ends in</w:t>
      </w:r>
      <w:r>
        <w:t xml:space="preserve"> </w:t>
      </w:r>
      <w:r>
        <w:rPr>
          <w:rStyle w:val="VerbatimChar"/>
        </w:rPr>
        <w:t xml:space="preserve">NEEDS_MANUAL_REVIEW</w:t>
      </w:r>
      <w:r>
        <w:t xml:space="preserve"> </w:t>
      </w:r>
      <w:r>
        <w:t xml:space="preserve">with an audit record. Nothing fails open.</w:t>
      </w:r>
    </w:p>
    <w:bookmarkEnd w:id="45"/>
    <w:bookmarkStart w:id="46" w:name="scaling-hundreds-to-millions"/>
    <w:p>
      <w:pPr>
        <w:pStyle w:val="Heading2"/>
      </w:pPr>
      <w:r>
        <w:t xml:space="preserve">5. Scaling: hundreds to millions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Load</w:t>
            </w:r>
          </w:p>
        </w:tc>
        <w:tc>
          <w:tcPr/>
          <w:p>
            <w:pPr>
              <w:pStyle w:val="Compact"/>
              <w:jc w:val="left"/>
            </w:pPr>
            <w:r>
              <w:t xml:space="preserve">Transactions/day</w:t>
            </w:r>
          </w:p>
        </w:tc>
        <w:tc>
          <w:tcPr/>
          <w:p>
            <w:pPr>
              <w:pStyle w:val="Compact"/>
              <w:jc w:val="left"/>
            </w:pPr>
            <w:r>
              <w:t xml:space="preserve">Architecture</w:t>
            </w:r>
          </w:p>
        </w:tc>
      </w:tr>
      <w:tr>
        <w:tc>
          <w:tcPr/>
          <w:p>
            <w:pPr>
              <w:pStyle w:val="Compact"/>
              <w:jc w:val="left"/>
            </w:pPr>
            <w:r>
              <w:t xml:space="preserve">Today (demo)</w:t>
            </w:r>
          </w:p>
        </w:tc>
        <w:tc>
          <w:tcPr/>
          <w:p>
            <w:pPr>
              <w:pStyle w:val="Compact"/>
              <w:jc w:val="left"/>
            </w:pPr>
            <w:r>
              <w:t xml:space="preserve">~4k synthetic/day, batch</w:t>
            </w:r>
          </w:p>
        </w:tc>
        <w:tc>
          <w:tcPr/>
          <w:p>
            <w:pPr>
              <w:pStyle w:val="Compact"/>
              <w:jc w:val="left"/>
            </w:pPr>
            <w:r>
              <w:t xml:space="preserve">Single API process, one PostgreSQL, synchronous investigations</w:t>
            </w:r>
          </w:p>
        </w:tc>
      </w:tr>
      <w:tr>
        <w:tc>
          <w:tcPr/>
          <w:p>
            <w:pPr>
              <w:pStyle w:val="Compact"/>
              <w:jc w:val="left"/>
            </w:pPr>
            <w:r>
              <w:t xml:space="preserve">Mid-size fintech</w:t>
            </w:r>
          </w:p>
        </w:tc>
        <w:tc>
          <w:tcPr/>
          <w:p>
            <w:pPr>
              <w:pStyle w:val="Compact"/>
              <w:jc w:val="left"/>
            </w:pPr>
            <w:r>
              <w:t xml:space="preserve">1–5M/day, ~10k alerts/day</w:t>
            </w:r>
          </w:p>
        </w:tc>
        <w:tc>
          <w:tcPr/>
          <w:p>
            <w:pPr>
              <w:pStyle w:val="Compact"/>
              <w:jc w:val="left"/>
            </w:pPr>
            <w:r>
              <w:t xml:space="preserve">Event Hubs ingestion; partitioned</w:t>
            </w:r>
            <w:r>
              <w:t xml:space="preserve"> </w:t>
            </w:r>
            <w:r>
              <w:rPr>
                <w:rStyle w:val="VerbatimChar"/>
              </w:rPr>
              <w:t xml:space="preserve">transactions</w:t>
            </w:r>
            <w:r>
              <w:t xml:space="preserve"> </w:t>
            </w:r>
            <w:r>
              <w:t xml:space="preserve">by month; read replica for analytics; Service Bus + 5–30 workers; Redis rate limits; nightly feature scans as Container Apps Jobs</w:t>
            </w:r>
          </w:p>
        </w:tc>
      </w:tr>
      <w:tr>
        <w:tc>
          <w:tcPr/>
          <w:p>
            <w:pPr>
              <w:pStyle w:val="Compact"/>
              <w:jc w:val="left"/>
            </w:pPr>
            <w:r>
              <w:t xml:space="preserve">Large bank</w:t>
            </w:r>
          </w:p>
        </w:tc>
        <w:tc>
          <w:tcPr/>
          <w:p>
            <w:pPr>
              <w:pStyle w:val="Compact"/>
              <w:jc w:val="left"/>
            </w:pPr>
            <w:r>
              <w:t xml:space="preserve">50M+/day, 100k alerts/day</w:t>
            </w:r>
          </w:p>
        </w:tc>
        <w:tc>
          <w:tcPr/>
          <w:p>
            <w:pPr>
              <w:pStyle w:val="Compact"/>
              <w:jc w:val="left"/>
            </w:pPr>
            <w:r>
              <w:t xml:space="preserve">Streaming features (Flink / Spark Structured Streaming) into an online feature store; dedicated vector index (Azure AI Search or pgvector with HNSW on its own server); model served behind a batching inference service; LLM calls through a gateway with per-tenant token budgets; Citus or per-region databases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Mechanism</w:t>
            </w:r>
          </w:p>
        </w:tc>
        <w:tc>
          <w:tcPr/>
          <w:p>
            <w:pPr>
              <w:pStyle w:val="Compact"/>
              <w:jc w:val="left"/>
            </w:pPr>
            <w:r>
              <w:t xml:space="preserve">Where it lives or would live</w:t>
            </w:r>
          </w:p>
        </w:tc>
      </w:tr>
      <w:tr>
        <w:tc>
          <w:tcPr/>
          <w:p>
            <w:pPr>
              <w:pStyle w:val="Compact"/>
              <w:jc w:val="left"/>
            </w:pPr>
            <w:r>
              <w:t xml:space="preserve">Horizontal scaling</w:t>
            </w:r>
          </w:p>
        </w:tc>
        <w:tc>
          <w:tcPr/>
          <w:p>
            <w:pPr>
              <w:pStyle w:val="Compact"/>
              <w:jc w:val="left"/>
            </w:pPr>
            <w:r>
              <w:t xml:space="preserve">Stateless API replicas; workers scale on queue depth (KEDA)</w:t>
            </w:r>
          </w:p>
        </w:tc>
      </w:tr>
      <w:tr>
        <w:tc>
          <w:tcPr/>
          <w:p>
            <w:pPr>
              <w:pStyle w:val="Compact"/>
              <w:jc w:val="left"/>
            </w:pPr>
            <w:r>
              <w:t xml:space="preserve">Backpressure</w:t>
            </w:r>
          </w:p>
        </w:tc>
        <w:tc>
          <w:tcPr/>
          <w:p>
            <w:pPr>
              <w:pStyle w:val="Compact"/>
              <w:jc w:val="left"/>
            </w:pPr>
            <w:r>
              <w:t xml:space="preserve">The queue absorbs bursts; the API never waits on LLM work in async mode</w:t>
            </w:r>
          </w:p>
        </w:tc>
      </w:tr>
      <w:tr>
        <w:tc>
          <w:tcPr/>
          <w:p>
            <w:pPr>
              <w:pStyle w:val="Compact"/>
              <w:jc w:val="left"/>
            </w:pPr>
            <w:r>
              <w:t xml:space="preserve">Retries</w:t>
            </w:r>
          </w:p>
        </w:tc>
        <w:tc>
          <w:tcPr/>
          <w:p>
            <w:pPr>
              <w:pStyle w:val="Compact"/>
              <w:jc w:val="left"/>
            </w:pPr>
            <w:r>
              <w:t xml:space="preserve">Gateway: exponential backoff on retryable errors, one schema-repair attempt; Service Bus redelivery with max delivery count 5 and a dead-letter queue</w:t>
            </w:r>
          </w:p>
        </w:tc>
      </w:tr>
      <w:tr>
        <w:tc>
          <w:tcPr/>
          <w:p>
            <w:pPr>
              <w:pStyle w:val="Compact"/>
              <w:jc w:val="left"/>
            </w:pPr>
            <w:r>
              <w:t xml:space="preserve">Circuit breaker</w:t>
            </w:r>
          </w:p>
        </w:tc>
        <w:tc>
          <w:tcPr/>
          <w:p>
            <w:pPr>
              <w:pStyle w:val="Compact"/>
              <w:jc w:val="left"/>
            </w:pPr>
            <w:r>
              <w:t xml:space="preserve">Per model in the gateway; open circuit → manual review instead of piling up timeouts</w:t>
            </w:r>
          </w:p>
        </w:tc>
      </w:tr>
      <w:tr>
        <w:tc>
          <w:tcPr/>
          <w:p>
            <w:pPr>
              <w:pStyle w:val="Compact"/>
              <w:jc w:val="left"/>
            </w:pPr>
            <w:r>
              <w:t xml:space="preserve">Caching</w:t>
            </w:r>
          </w:p>
        </w:tc>
        <w:tc>
          <w:tcPr/>
          <w:p>
            <w:pPr>
              <w:pStyle w:val="Compact"/>
              <w:jc w:val="left"/>
            </w:pPr>
            <w:r>
              <w:t xml:space="preserve">Candidate: retrieval results per (query, tenant, clearance, KB version); triage outputs per feature hash; Anthropic prompt caching for static system prompts</w:t>
            </w:r>
          </w:p>
        </w:tc>
      </w:tr>
      <w:tr>
        <w:tc>
          <w:tcPr/>
          <w:p>
            <w:pPr>
              <w:pStyle w:val="Compact"/>
              <w:jc w:val="left"/>
            </w:pPr>
            <w:r>
              <w:t xml:space="preserve">Indexing</w:t>
            </w:r>
          </w:p>
        </w:tc>
        <w:tc>
          <w:tcPr/>
          <w:p>
            <w:pPr>
              <w:pStyle w:val="Compact"/>
              <w:jc w:val="left"/>
            </w:pPr>
            <w:r>
              <w:rPr>
                <w:rStyle w:val="VerbatimChar"/>
              </w:rPr>
              <w:t xml:space="preserve">(tenant_id, customer_id, ts)</w:t>
            </w:r>
            <w:r>
              <w:t xml:space="preserve"> </w:t>
            </w:r>
            <w:r>
              <w:t xml:space="preserve">for window queries;</w:t>
            </w:r>
            <w:r>
              <w:t xml:space="preserve"> </w:t>
            </w:r>
            <w:r>
              <w:rPr>
                <w:rStyle w:val="VerbatimChar"/>
              </w:rPr>
              <w:t xml:space="preserve">(tenant_id, status, risk_score)</w:t>
            </w:r>
            <w:r>
              <w:t xml:space="preserve"> </w:t>
            </w:r>
            <w:r>
              <w:t xml:space="preserve">for queues; ACL composite index for retrieval</w:t>
            </w:r>
          </w:p>
        </w:tc>
      </w:tr>
      <w:tr>
        <w:tc>
          <w:tcPr/>
          <w:p>
            <w:pPr>
              <w:pStyle w:val="Compact"/>
              <w:jc w:val="left"/>
            </w:pPr>
            <w:r>
              <w:t xml:space="preserve">Vector search</w:t>
            </w:r>
          </w:p>
        </w:tc>
        <w:tc>
          <w:tcPr/>
          <w:p>
            <w:pPr>
              <w:pStyle w:val="Compact"/>
              <w:jc w:val="left"/>
            </w:pPr>
            <w:r>
              <w:t xml:space="preserve">Exact search is fine for 62 chunks. At 100k+ chunks add an HNSW index and keep ACL columns filterable (pre-filter or iterative scan)</w:t>
            </w:r>
          </w:p>
        </w:tc>
      </w:tr>
      <w:tr>
        <w:tc>
          <w:tcPr/>
          <w:p>
            <w:pPr>
              <w:pStyle w:val="Compact"/>
              <w:jc w:val="left"/>
            </w:pPr>
            <w:r>
              <w:t xml:space="preserve">Rate limiting</w:t>
            </w:r>
          </w:p>
        </w:tc>
        <w:tc>
          <w:tcPr/>
          <w:p>
            <w:pPr>
              <w:pStyle w:val="Compact"/>
              <w:jc w:val="left"/>
            </w:pPr>
            <w:r>
              <w:t xml:space="preserve">Per token and per IP (login 10/min) → Redis in production</w:t>
            </w:r>
          </w:p>
        </w:tc>
      </w:tr>
    </w:tbl>
    <w:p>
      <w:pPr>
        <w:pStyle w:val="BodyText"/>
      </w:pPr>
      <w:r>
        <w:t xml:space="preserve">Measured baseline on one CPU (see evaluation.md):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Request</w:t>
            </w:r>
          </w:p>
        </w:tc>
        <w:tc>
          <w:tcPr/>
          <w:p>
            <w:pPr>
              <w:pStyle w:val="Compact"/>
              <w:jc w:val="left"/>
            </w:pPr>
            <w:r>
              <w:t xml:space="preserve">p95 latency</w:t>
            </w:r>
          </w:p>
        </w:tc>
        <w:tc>
          <w:tcPr/>
          <w:p>
            <w:pPr>
              <w:pStyle w:val="Compact"/>
              <w:jc w:val="left"/>
            </w:pPr>
            <w:r>
              <w:t xml:space="preserve">Throughput</w:t>
            </w:r>
          </w:p>
        </w:tc>
      </w:tr>
      <w:tr>
        <w:tc>
          <w:tcPr/>
          <w:p>
            <w:pPr>
              <w:pStyle w:val="Compact"/>
              <w:jc w:val="left"/>
            </w:pPr>
            <w:r>
              <w:t xml:space="preserve">Alert list</w:t>
            </w:r>
          </w:p>
        </w:tc>
        <w:tc>
          <w:tcPr/>
          <w:p>
            <w:pPr>
              <w:pStyle w:val="Compact"/>
              <w:jc w:val="left"/>
            </w:pPr>
            <w:r>
              <w:t xml:space="preserve">64 ms</w:t>
            </w:r>
          </w:p>
        </w:tc>
        <w:tc>
          <w:tcPr/>
          <w:p>
            <w:pPr>
              <w:pStyle w:val="Compact"/>
              <w:jc w:val="left"/>
            </w:pPr>
            <w:r>
              <w:t xml:space="preserve">161 req/s</w:t>
            </w:r>
          </w:p>
        </w:tc>
      </w:tr>
      <w:tr>
        <w:tc>
          <w:tcPr/>
          <w:p>
            <w:pPr>
              <w:pStyle w:val="Compact"/>
              <w:jc w:val="left"/>
            </w:pPr>
            <w:r>
              <w:t xml:space="preserve">Knowledge search</w:t>
            </w:r>
          </w:p>
        </w:tc>
        <w:tc>
          <w:tcPr/>
          <w:p>
            <w:pPr>
              <w:pStyle w:val="Compact"/>
              <w:jc w:val="left"/>
            </w:pPr>
            <w:r>
              <w:t xml:space="preserve">106 ms</w:t>
            </w:r>
          </w:p>
        </w:tc>
        <w:tc>
          <w:tcPr/>
          <w:p>
            <w:pPr>
              <w:pStyle w:val="Compact"/>
              <w:jc w:val="left"/>
            </w:pPr>
            <w:r>
              <w:t xml:space="preserve">97 req/s</w:t>
            </w:r>
          </w:p>
        </w:tc>
      </w:tr>
      <w:tr>
        <w:tc>
          <w:tcPr/>
          <w:p>
            <w:pPr>
              <w:pStyle w:val="Compact"/>
              <w:jc w:val="left"/>
            </w:pPr>
            <w:r>
              <w:t xml:space="preserve">Full investigation (no network LLM)</w:t>
            </w:r>
          </w:p>
        </w:tc>
        <w:tc>
          <w:tcPr/>
          <w:p>
            <w:pPr>
              <w:pStyle w:val="Compact"/>
              <w:jc w:val="left"/>
            </w:pPr>
            <w:r>
              <w:t xml:space="preserve">424 ms</w:t>
            </w:r>
          </w:p>
        </w:tc>
        <w:tc>
          <w:tcPr/>
          <w:p>
            <w:pPr>
              <w:pStyle w:val="Compact"/>
              <w:jc w:val="left"/>
            </w:pPr>
            <w:r>
              <w:t xml:space="preserve">14.5 req/s</w:t>
            </w:r>
          </w:p>
        </w:tc>
      </w:tr>
    </w:tbl>
    <w:p>
      <w:pPr>
        <w:pStyle w:val="BodyText"/>
      </w:pPr>
      <w:r>
        <w:t xml:space="preserve">With real LLMs, investigation latency is dominated by model calls (seconds), which is why production uses async workers.</w:t>
      </w:r>
    </w:p>
    <w:bookmarkEnd w:id="46"/>
    <w:bookmarkStart w:id="47" w:name="cost-model-and-optimisation"/>
    <w:p>
      <w:pPr>
        <w:pStyle w:val="Heading2"/>
      </w:pPr>
      <w:r>
        <w:t xml:space="preserve">6. Cost model and optimisation</w:t>
      </w:r>
    </w:p>
    <w:p>
      <w:pPr>
        <w:pStyle w:val="FirstParagraph"/>
      </w:pPr>
      <w:r>
        <w:t xml:space="preserve">Estimated tokens per investigation: mean 21.5k, p95 29.1k (estimated from prompt size). At configured prices this is mean</w:t>
      </w:r>
      <w:r>
        <w:t xml:space="preserve"> </w:t>
      </w:r>
      <w:r>
        <w:rPr>
          <w:bCs/>
          <w:b/>
        </w:rPr>
        <w:t xml:space="preserve">$0.075</w:t>
      </w:r>
      <w:r>
        <w:t xml:space="preserve"> </w:t>
      </w:r>
      <w:r>
        <w:t xml:space="preserve">per investigation. Pricing is set in</w:t>
      </w:r>
      <w:r>
        <w:t xml:space="preserve"> </w:t>
      </w:r>
      <w:r>
        <w:rPr>
          <w:rStyle w:val="VerbatimChar"/>
        </w:rPr>
        <w:t xml:space="preserve">Settings.model_pricing</w:t>
      </w:r>
      <w:r>
        <w:t xml:space="preserve">; verify it against current Anthropic pricing.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Lever</w:t>
            </w:r>
          </w:p>
        </w:tc>
        <w:tc>
          <w:tcPr/>
          <w:p>
            <w:pPr>
              <w:pStyle w:val="Compact"/>
              <w:jc w:val="left"/>
            </w:pPr>
            <w:r>
              <w:t xml:space="preserve">Implemented?</w:t>
            </w:r>
          </w:p>
        </w:tc>
        <w:tc>
          <w:tcPr/>
          <w:p>
            <w:pPr>
              <w:pStyle w:val="Compact"/>
              <w:jc w:val="left"/>
            </w:pPr>
            <w:r>
              <w:t xml:space="preserve">Effect</w:t>
            </w:r>
          </w:p>
        </w:tc>
      </w:tr>
      <w:tr>
        <w:tc>
          <w:tcPr/>
          <w:p>
            <w:pPr>
              <w:pStyle w:val="Compact"/>
              <w:jc w:val="left"/>
            </w:pPr>
            <w:r>
              <w:t xml:space="preserve">Model routing (Haiku for triage and policy, Sonnet for investigation and decision)</w:t>
            </w:r>
          </w:p>
        </w:tc>
        <w:tc>
          <w:tcPr/>
          <w:p>
            <w:pPr>
              <w:pStyle w:val="Compact"/>
              <w:jc w:val="left"/>
            </w:pPr>
            <w:r>
              <w:t xml:space="preserve">Yes</w:t>
            </w:r>
          </w:p>
        </w:tc>
        <w:tc>
          <w:tcPr/>
          <w:p>
            <w:pPr>
              <w:pStyle w:val="Compact"/>
              <w:jc w:val="left"/>
            </w:pPr>
            <w:r>
              <w:t xml:space="preserve">Cheap steps on the cheap model</w:t>
            </w:r>
          </w:p>
        </w:tc>
      </w:tr>
      <w:tr>
        <w:tc>
          <w:tcPr/>
          <w:p>
            <w:pPr>
              <w:pStyle w:val="Compact"/>
              <w:jc w:val="left"/>
            </w:pPr>
            <w:r>
              <w:t xml:space="preserve">ML pre-ranking before any LLM call</w:t>
            </w:r>
          </w:p>
        </w:tc>
        <w:tc>
          <w:tcPr/>
          <w:p>
            <w:pPr>
              <w:pStyle w:val="Compact"/>
              <w:jc w:val="left"/>
            </w:pPr>
            <w:r>
              <w:t xml:space="preserve">Yes</w:t>
            </w:r>
          </w:p>
        </w:tc>
        <w:tc>
          <w:tcPr/>
          <w:p>
            <w:pPr>
              <w:pStyle w:val="Compact"/>
              <w:jc w:val="left"/>
            </w:pPr>
            <w:r>
              <w:t xml:space="preserve">Low-risk alerts can be batch-closed by humans without an LLM run</w:t>
            </w:r>
          </w:p>
        </w:tc>
      </w:tr>
      <w:tr>
        <w:tc>
          <w:tcPr/>
          <w:p>
            <w:pPr>
              <w:pStyle w:val="Compact"/>
              <w:jc w:val="left"/>
            </w:pPr>
            <w:r>
              <w:t xml:space="preserve">Deterministic verifier instead of LLM judge</w:t>
            </w:r>
          </w:p>
        </w:tc>
        <w:tc>
          <w:tcPr/>
          <w:p>
            <w:pPr>
              <w:pStyle w:val="Compact"/>
              <w:jc w:val="left"/>
            </w:pPr>
            <w:r>
              <w:t xml:space="preserve">Yes</w:t>
            </w:r>
          </w:p>
        </w:tc>
        <w:tc>
          <w:tcPr/>
          <w:p>
            <w:pPr>
              <w:pStyle w:val="Compact"/>
              <w:jc w:val="left"/>
            </w:pPr>
            <w:r>
              <w:t xml:space="preserve">No second model call per recommendation</w:t>
            </w:r>
          </w:p>
        </w:tc>
      </w:tr>
      <w:tr>
        <w:tc>
          <w:tcPr/>
          <w:p>
            <w:pPr>
              <w:pStyle w:val="Compact"/>
              <w:jc w:val="left"/>
            </w:pPr>
            <w:r>
              <w:t xml:space="preserve">Bounded tool loop (8) and one repair retry</w:t>
            </w:r>
          </w:p>
        </w:tc>
        <w:tc>
          <w:tcPr/>
          <w:p>
            <w:pPr>
              <w:pStyle w:val="Compact"/>
              <w:jc w:val="left"/>
            </w:pPr>
            <w:r>
              <w:t xml:space="preserve">Yes</w:t>
            </w:r>
          </w:p>
        </w:tc>
        <w:tc>
          <w:tcPr/>
          <w:p>
            <w:pPr>
              <w:pStyle w:val="Compact"/>
              <w:jc w:val="left"/>
            </w:pPr>
            <w:r>
              <w:t xml:space="preserve">Caps worst-case tokens</w:t>
            </w:r>
          </w:p>
        </w:tc>
      </w:tr>
      <w:tr>
        <w:tc>
          <w:tcPr/>
          <w:p>
            <w:pPr>
              <w:pStyle w:val="Compact"/>
              <w:jc w:val="left"/>
            </w:pPr>
            <w:r>
              <w:t xml:space="preserve">Only investigate alerts above a score or by human choice</w:t>
            </w:r>
          </w:p>
        </w:tc>
        <w:tc>
          <w:tcPr/>
          <w:p>
            <w:pPr>
              <w:pStyle w:val="Compact"/>
              <w:jc w:val="left"/>
            </w:pPr>
            <w:r>
              <w:t xml:space="preserve">Policy choice</w:t>
            </w:r>
          </w:p>
        </w:tc>
        <w:tc>
          <w:tcPr/>
          <w:p>
            <w:pPr>
              <w:pStyle w:val="Compact"/>
              <w:jc w:val="left"/>
            </w:pPr>
            <w:r>
              <w:t xml:space="preserve">The largest saving: 73.7% of alerts are deprioritised</w:t>
            </w:r>
          </w:p>
        </w:tc>
      </w:tr>
      <w:tr>
        <w:tc>
          <w:tcPr/>
          <w:p>
            <w:pPr>
              <w:pStyle w:val="Compact"/>
              <w:jc w:val="left"/>
            </w:pPr>
            <w:r>
              <w:t xml:space="preserve">Prompt caching of static system prompts</w:t>
            </w:r>
          </w:p>
        </w:tc>
        <w:tc>
          <w:tcPr/>
          <w:p>
            <w:pPr>
              <w:pStyle w:val="Compact"/>
              <w:jc w:val="left"/>
            </w:pPr>
            <w:r>
              <w:t xml:space="preserve">Not yet</w:t>
            </w:r>
          </w:p>
        </w:tc>
        <w:tc>
          <w:tcPr/>
          <w:p>
            <w:pPr>
              <w:pStyle w:val="Compact"/>
              <w:jc w:val="left"/>
            </w:pPr>
            <w:r>
              <w:t xml:space="preserve">Usually cuts repeated input cost substantially</w:t>
            </w:r>
          </w:p>
        </w:tc>
      </w:tr>
      <w:tr>
        <w:tc>
          <w:tcPr/>
          <w:p>
            <w:pPr>
              <w:pStyle w:val="Compact"/>
              <w:jc w:val="left"/>
            </w:pPr>
            <w:r>
              <w:t xml:space="preserve">Batch API for non-urgent overnight investigations</w:t>
            </w:r>
          </w:p>
        </w:tc>
        <w:tc>
          <w:tcPr/>
          <w:p>
            <w:pPr>
              <w:pStyle w:val="Compact"/>
              <w:jc w:val="left"/>
            </w:pPr>
            <w:r>
              <w:t xml:space="preserve">Not yet</w:t>
            </w:r>
          </w:p>
        </w:tc>
        <w:tc>
          <w:tcPr/>
          <w:p>
            <w:pPr>
              <w:pStyle w:val="Compact"/>
              <w:jc w:val="left"/>
            </w:pPr>
            <w:r>
              <w:t xml:space="preserve">Lower price for asynchronous work</w:t>
            </w:r>
          </w:p>
        </w:tc>
      </w:tr>
      <w:tr>
        <w:tc>
          <w:tcPr/>
          <w:p>
            <w:pPr>
              <w:pStyle w:val="Compact"/>
              <w:jc w:val="left"/>
            </w:pPr>
            <w:r>
              <w:t xml:space="preserve">Compress tool results (top-N + aggregates, not raw rows)</w:t>
            </w:r>
          </w:p>
        </w:tc>
        <w:tc>
          <w:tcPr/>
          <w:p>
            <w:pPr>
              <w:pStyle w:val="Compact"/>
              <w:jc w:val="left"/>
            </w:pPr>
            <w:r>
              <w:t xml:space="preserve">Partly (limits + counterparty aggregates)</w:t>
            </w:r>
          </w:p>
        </w:tc>
        <w:tc>
          <w:tcPr/>
          <w:p>
            <w:pPr>
              <w:pStyle w:val="Compact"/>
              <w:jc w:val="left"/>
            </w:pPr>
            <w:r>
              <w:t xml:space="preserve">Fewer input tokens</w:t>
            </w:r>
          </w:p>
        </w:tc>
      </w:tr>
    </w:tbl>
    <w:bookmarkEnd w:id="47"/>
    <w:bookmarkStart w:id="48" w:name="known-gaps-and-deliberate-trade-offs"/>
    <w:p>
      <w:pPr>
        <w:pStyle w:val="Heading2"/>
      </w:pPr>
      <w:r>
        <w:t xml:space="preserve">7. Known gaps and deliberate trade-offs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Why accepted now</w:t>
            </w:r>
          </w:p>
        </w:tc>
        <w:tc>
          <w:tcPr/>
          <w:p>
            <w:pPr>
              <w:pStyle w:val="Compact"/>
              <w:jc w:val="left"/>
            </w:pPr>
            <w:r>
              <w:t xml:space="preserve">Next step</w:t>
            </w:r>
          </w:p>
        </w:tc>
      </w:tr>
      <w:tr>
        <w:tc>
          <w:tcPr/>
          <w:p>
            <w:pPr>
              <w:pStyle w:val="Compact"/>
              <w:jc w:val="left"/>
            </w:pPr>
            <w:r>
              <w:t xml:space="preserve">No Alembic migrations</w:t>
            </w:r>
          </w:p>
        </w:tc>
        <w:tc>
          <w:tcPr/>
          <w:p>
            <w:pPr>
              <w:pStyle w:val="Compact"/>
              <w:jc w:val="left"/>
            </w:pPr>
            <w:r>
              <w:t xml:space="preserve">Single-developer, rebuildable demo</w:t>
            </w:r>
          </w:p>
        </w:tc>
        <w:tc>
          <w:tcPr/>
          <w:p>
            <w:pPr>
              <w:pStyle w:val="Compact"/>
              <w:jc w:val="left"/>
            </w:pPr>
            <w:r>
              <w:t xml:space="preserve">Add Alembic; CI checks migrations on an empty database</w:t>
            </w:r>
          </w:p>
        </w:tc>
      </w:tr>
      <w:tr>
        <w:tc>
          <w:tcPr/>
          <w:p>
            <w:pPr>
              <w:pStyle w:val="Compact"/>
              <w:jc w:val="left"/>
            </w:pPr>
            <w:r>
              <w:t xml:space="preserve">Synthetic data only</w:t>
            </w:r>
          </w:p>
        </w:tc>
        <w:tc>
          <w:tcPr/>
          <w:p>
            <w:pPr>
              <w:pStyle w:val="Compact"/>
              <w:jc w:val="left"/>
            </w:pPr>
            <w:r>
              <w:t xml:space="preserve">Real AML data is confidential</w:t>
            </w:r>
          </w:p>
        </w:tc>
        <w:tc>
          <w:tcPr/>
          <w:p>
            <w:pPr>
              <w:pStyle w:val="Compact"/>
              <w:jc w:val="left"/>
            </w:pPr>
            <w:r>
              <w:t xml:space="preserve">Validate on a bank’s historical dispositions under a data-sharing agreement</w:t>
            </w:r>
          </w:p>
        </w:tc>
      </w:tr>
      <w:tr>
        <w:tc>
          <w:tcPr/>
          <w:p>
            <w:pPr>
              <w:pStyle w:val="Compact"/>
              <w:jc w:val="left"/>
            </w:pPr>
            <w:r>
              <w:t xml:space="preserve">Agent quality not measured on real Claude</w:t>
            </w:r>
          </w:p>
        </w:tc>
        <w:tc>
          <w:tcPr/>
          <w:p>
            <w:pPr>
              <w:pStyle w:val="Compact"/>
              <w:jc w:val="left"/>
            </w:pPr>
            <w:r>
              <w:t xml:space="preserve">No API key in the build sandbox</w:t>
            </w:r>
          </w:p>
        </w:tc>
        <w:tc>
          <w:tcPr/>
          <w:p>
            <w:pPr>
              <w:pStyle w:val="Compact"/>
              <w:jc w:val="left"/>
            </w:pPr>
            <w:r>
              <w:t xml:space="preserve">Run</w:t>
            </w:r>
            <w:r>
              <w:t xml:space="preserve"> </w:t>
            </w:r>
            <w:r>
              <w:rPr>
                <w:rStyle w:val="VerbatimChar"/>
              </w:rPr>
              <w:t xml:space="preserve">agent_eval.py</w:t>
            </w:r>
            <w:r>
              <w:t xml:space="preserve"> </w:t>
            </w:r>
            <w:r>
              <w:t xml:space="preserve">with</w:t>
            </w:r>
            <w:r>
              <w:t xml:space="preserve"> </w:t>
            </w:r>
            <w:r>
              <w:rPr>
                <w:rStyle w:val="VerbatimChar"/>
              </w:rPr>
              <w:t xml:space="preserve">LLM_PROVIDER=anthropic</w:t>
            </w:r>
            <w:r>
              <w:t xml:space="preserve">; add LLM-judge narrative quality scoring</w:t>
            </w:r>
          </w:p>
        </w:tc>
      </w:tr>
      <w:tr>
        <w:tc>
          <w:tcPr/>
          <w:p>
            <w:pPr>
              <w:pStyle w:val="Compact"/>
              <w:jc w:val="left"/>
            </w:pPr>
            <w:r>
              <w:t xml:space="preserve">GloVe embeddings</w:t>
            </w:r>
          </w:p>
        </w:tc>
        <w:tc>
          <w:tcPr/>
          <w:p>
            <w:pPr>
              <w:pStyle w:val="Compact"/>
              <w:jc w:val="left"/>
            </w:pPr>
            <w:r>
              <w:t xml:space="preserve">Hugging Face blocked</w:t>
            </w:r>
          </w:p>
        </w:tc>
        <w:tc>
          <w:tcPr/>
          <w:p>
            <w:pPr>
              <w:pStyle w:val="Compact"/>
              <w:jc w:val="left"/>
            </w:pPr>
            <w:r>
              <w:t xml:space="preserve">Switch to BGE; re-run rag_eval; expect dense recall to improve</w:t>
            </w:r>
          </w:p>
        </w:tc>
      </w:tr>
      <w:tr>
        <w:tc>
          <w:tcPr/>
          <w:p>
            <w:pPr>
              <w:pStyle w:val="Compact"/>
              <w:jc w:val="left"/>
            </w:pPr>
            <w:r>
              <w:t xml:space="preserve">Audit events survive business rollbacks</w:t>
            </w:r>
          </w:p>
        </w:tc>
        <w:tc>
          <w:tcPr/>
          <w:p>
            <w:pPr>
              <w:pStyle w:val="Compact"/>
              <w:jc w:val="left"/>
            </w:pPr>
            <w:r>
              <w:t xml:space="preserve">Needed to avoid serialising investigations</w:t>
            </w:r>
          </w:p>
        </w:tc>
        <w:tc>
          <w:tcPr/>
          <w:p>
            <w:pPr>
              <w:pStyle w:val="Compact"/>
              <w:jc w:val="left"/>
            </w:pPr>
            <w:r>
              <w:t xml:space="preserve">Mark events with outcome; export to immutable Blob storage</w:t>
            </w:r>
          </w:p>
        </w:tc>
      </w:tr>
      <w:tr>
        <w:tc>
          <w:tcPr/>
          <w:p>
            <w:pPr>
              <w:pStyle w:val="Compact"/>
              <w:jc w:val="left"/>
            </w:pPr>
            <w:r>
              <w:t xml:space="preserve">Auto-closure disabled for cash-intensive SMEs</w:t>
            </w:r>
          </w:p>
        </w:tc>
        <w:tc>
          <w:tcPr/>
          <w:p>
            <w:pPr>
              <w:pStyle w:val="Compact"/>
              <w:jc w:val="left"/>
            </w:pPr>
            <w:r>
              <w:t xml:space="preserve">Model cannot separate weak laundering from trading (measured)</w:t>
            </w:r>
          </w:p>
        </w:tc>
        <w:tc>
          <w:tcPr/>
          <w:p>
            <w:pPr>
              <w:pStyle w:val="Compact"/>
              <w:jc w:val="left"/>
            </w:pPr>
            <w:r>
              <w:t xml:space="preserve">Peer-group features (compare with similar businesses), external data (VAT returns)</w:t>
            </w:r>
          </w:p>
        </w:tc>
      </w:tr>
      <w:tr>
        <w:tc>
          <w:tcPr/>
          <w:p>
            <w:pPr>
              <w:pStyle w:val="Compact"/>
              <w:jc w:val="left"/>
            </w:pPr>
            <w:r>
              <w:t xml:space="preserve">In-process rate limiter</w:t>
            </w:r>
          </w:p>
        </w:tc>
        <w:tc>
          <w:tcPr/>
          <w:p>
            <w:pPr>
              <w:pStyle w:val="Compact"/>
              <w:jc w:val="left"/>
            </w:pPr>
            <w:r>
              <w:t xml:space="preserve">Single replica locally</w:t>
            </w:r>
          </w:p>
        </w:tc>
        <w:tc>
          <w:tcPr/>
          <w:p>
            <w:pPr>
              <w:pStyle w:val="Compact"/>
              <w:jc w:val="left"/>
            </w:pPr>
            <w:r>
              <w:t xml:space="preserve">Redis</w:t>
            </w:r>
          </w:p>
        </w:tc>
      </w:tr>
      <w:tr>
        <w:tc>
          <w:tcPr/>
          <w:p>
            <w:pPr>
              <w:pStyle w:val="Compact"/>
              <w:jc w:val="left"/>
            </w:pPr>
            <w:r>
              <w:t xml:space="preserve">Docker/Bicep not executed here</w:t>
            </w:r>
          </w:p>
        </w:tc>
        <w:tc>
          <w:tcPr/>
          <w:p>
            <w:pPr>
              <w:pStyle w:val="Compact"/>
              <w:jc w:val="left"/>
            </w:pPr>
            <w:r>
              <w:t xml:space="preserve">No Docker or Azure CLI in sandbox</w:t>
            </w:r>
          </w:p>
        </w:tc>
        <w:tc>
          <w:tcPr/>
          <w:p>
            <w:pPr>
              <w:pStyle w:val="Compact"/>
              <w:jc w:val="left"/>
            </w:pPr>
            <w:r>
              <w:t xml:space="preserve">CI builds images and runs Trivy; deploy workflow is environment-gated</w:t>
            </w:r>
          </w:p>
        </w:tc>
      </w:tr>
    </w:tbl>
    <w:bookmarkEnd w:id="48"/>
    <w:bookmarkEnd w:id="49"/>
    <w:bookmarkStart w:id="56" w:name="evaluation-results"/>
    <w:p>
      <w:pPr>
        <w:pStyle w:val="Heading1"/>
      </w:pPr>
      <w:r>
        <w:t xml:space="preserve">Evaluation results</w:t>
      </w:r>
    </w:p>
    <w:p>
      <w:pPr>
        <w:pStyle w:val="BlockText"/>
      </w:pPr>
      <w:r>
        <w:t xml:space="preserve">Generated by</w:t>
      </w:r>
      <w:r>
        <w:t xml:space="preserve"> </w:t>
      </w:r>
      <w:r>
        <w:rPr>
          <w:rStyle w:val="VerbatimChar"/>
        </w:rPr>
        <w:t xml:space="preserve">python evaluation/make_report.py</w:t>
      </w:r>
      <w:r>
        <w:t xml:space="preserve"> </w:t>
      </w:r>
      <w:r>
        <w:t xml:space="preserve">from the JSON files in</w:t>
      </w:r>
      <w:r>
        <w:t xml:space="preserve"> </w:t>
      </w:r>
      <w:r>
        <w:rPr>
          <w:rStyle w:val="VerbatimChar"/>
        </w:rPr>
        <w:t xml:space="preserve">evaluation/reports/</w:t>
      </w:r>
      <w:r>
        <w:t xml:space="preserve">. Do not edit numbers by hand.</w:t>
      </w:r>
    </w:p>
    <w:p>
      <w:pPr>
        <w:pStyle w:val="FirstParagraph"/>
      </w:pPr>
      <w:r>
        <w:t xml:space="preserve">All figures come from one clean end-to-end run (</w:t>
      </w:r>
      <w:r>
        <w:rPr>
          <w:rStyle w:val="VerbatimChar"/>
        </w:rPr>
        <w:t xml:space="preserve">python -m app.pipeline --reset --all</w:t>
      </w:r>
      <w:r>
        <w:t xml:space="preserve">) on synthetic data, PostgreSQL 16 + pgvector, one shared CPU. They describe this system on this data. They are</w:t>
      </w:r>
      <w:r>
        <w:t xml:space="preserve"> </w:t>
      </w:r>
      <w:r>
        <w:rPr>
          <w:bCs/>
          <w:b/>
        </w:rPr>
        <w:t xml:space="preserve">not</w:t>
      </w:r>
      <w:r>
        <w:t xml:space="preserve"> </w:t>
      </w:r>
      <w:r>
        <w:t xml:space="preserve">claims about real-world bank data.</w:t>
      </w:r>
    </w:p>
    <w:bookmarkStart w:id="50" w:name="data-pipeline"/>
    <w:p>
      <w:pPr>
        <w:pStyle w:val="Heading2"/>
      </w:pPr>
      <w:r>
        <w:t xml:space="preserve">1. Data pipeline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Raw transaction rows generated</w:t>
            </w:r>
          </w:p>
        </w:tc>
        <w:tc>
          <w:tcPr/>
          <w:p>
            <w:pPr>
              <w:pStyle w:val="Compact"/>
              <w:jc w:val="left"/>
            </w:pPr>
            <w:r>
              <w:t xml:space="preserve">771,818</w:t>
            </w:r>
          </w:p>
        </w:tc>
      </w:tr>
      <w:tr>
        <w:tc>
          <w:tcPr/>
          <w:p>
            <w:pPr>
              <w:pStyle w:val="Compact"/>
              <w:jc w:val="left"/>
            </w:pPr>
            <w:r>
              <w:t xml:space="preserve">Loaded</w:t>
            </w:r>
          </w:p>
        </w:tc>
        <w:tc>
          <w:tcPr/>
          <w:p>
            <w:pPr>
              <w:pStyle w:val="Compact"/>
              <w:jc w:val="left"/>
            </w:pPr>
            <w:r>
              <w:t xml:space="preserve">759,983</w:t>
            </w:r>
          </w:p>
        </w:tc>
      </w:tr>
      <w:tr>
        <w:tc>
          <w:tcPr/>
          <w:p>
            <w:pPr>
              <w:pStyle w:val="Compact"/>
              <w:jc w:val="left"/>
            </w:pPr>
            <w:r>
              <w:t xml:space="preserve">Rejected (with reason)</w:t>
            </w:r>
          </w:p>
        </w:tc>
        <w:tc>
          <w:tcPr/>
          <w:p>
            <w:pPr>
              <w:pStyle w:val="Compact"/>
              <w:jc w:val="left"/>
            </w:pPr>
            <w:r>
              <w:t xml:space="preserve">4,237</w:t>
            </w:r>
          </w:p>
        </w:tc>
      </w:tr>
      <w:tr>
        <w:tc>
          <w:tcPr/>
          <w:p>
            <w:pPr>
              <w:pStyle w:val="Compact"/>
              <w:jc w:val="left"/>
            </w:pPr>
            <w:r>
              <w:t xml:space="preserve">Duplicates removed</w:t>
            </w:r>
          </w:p>
        </w:tc>
        <w:tc>
          <w:tcPr/>
          <w:p>
            <w:pPr>
              <w:pStyle w:val="Compact"/>
              <w:jc w:val="left"/>
            </w:pPr>
            <w:r>
              <w:t xml:space="preserve">7,598</w:t>
            </w:r>
          </w:p>
        </w:tc>
      </w:tr>
      <w:tr>
        <w:tc>
          <w:tcPr/>
          <w:p>
            <w:pPr>
              <w:pStyle w:val="Compact"/>
              <w:jc w:val="left"/>
            </w:pPr>
            <w:r>
              <w:t xml:space="preserve">Reject reasons</w:t>
            </w:r>
          </w:p>
        </w:tc>
        <w:tc>
          <w:tcPr/>
          <w:p>
            <w:pPr>
              <w:pStyle w:val="Compact"/>
              <w:jc w:val="left"/>
            </w:pPr>
            <w:r>
              <w:t xml:space="preserve">non_positive_amount 1549, unparseable_timestamp 771, unknown_account 769, unsupported_currency 761, future_timestamp 387</w:t>
            </w:r>
          </w:p>
        </w:tc>
      </w:tr>
      <w:tr>
        <w:tc>
          <w:tcPr/>
          <w:p>
            <w:pPr>
              <w:pStyle w:val="Compact"/>
              <w:jc w:val="left"/>
            </w:pPr>
            <w:r>
              <w:t xml:space="preserve">Payment references flagged for injection at ingestion</w:t>
            </w:r>
          </w:p>
        </w:tc>
        <w:tc>
          <w:tcPr/>
          <w:p>
            <w:pPr>
              <w:pStyle w:val="Compact"/>
              <w:jc w:val="left"/>
            </w:pPr>
            <w:r>
              <w:t xml:space="preserve">37</w:t>
            </w:r>
          </w:p>
        </w:tc>
      </w:tr>
      <w:tr>
        <w:tc>
          <w:tcPr/>
          <w:p>
            <w:pPr>
              <w:pStyle w:val="Compact"/>
              <w:jc w:val="left"/>
            </w:pPr>
            <w:r>
              <w:t xml:space="preserve">Monitoring alerts created (rules)</w:t>
            </w:r>
          </w:p>
        </w:tc>
        <w:tc>
          <w:tcPr/>
          <w:p>
            <w:pPr>
              <w:pStyle w:val="Compact"/>
              <w:jc w:val="left"/>
            </w:pPr>
            <w:r>
              <w:t xml:space="preserve">3,215 (3,632 suppressed as repeats)</w:t>
            </w:r>
          </w:p>
        </w:tc>
      </w:tr>
      <w:tr>
        <w:tc>
          <w:tcPr/>
          <w:p>
            <w:pPr>
              <w:pStyle w:val="Compact"/>
              <w:jc w:val="left"/>
            </w:pPr>
            <w:r>
              <w:t xml:space="preserve">Ingestion time / scan time</w:t>
            </w:r>
          </w:p>
        </w:tc>
        <w:tc>
          <w:tcPr/>
          <w:p>
            <w:pPr>
              <w:pStyle w:val="Compact"/>
              <w:jc w:val="left"/>
            </w:pPr>
            <w:r>
              <w:t xml:space="preserve">37.0 s / 38.1 s</w:t>
            </w:r>
          </w:p>
        </w:tc>
      </w:tr>
      <w:tr>
        <w:tc>
          <w:tcPr/>
          <w:p>
            <w:pPr>
              <w:pStyle w:val="Compact"/>
              <w:jc w:val="left"/>
            </w:pPr>
            <w:r>
              <w:t xml:space="preserve">Replay of the same file</w:t>
            </w:r>
          </w:p>
        </w:tc>
        <w:tc>
          <w:tcPr/>
          <w:p>
            <w:pPr>
              <w:pStyle w:val="Compact"/>
              <w:jc w:val="left"/>
            </w:pPr>
            <w:r>
              <w:t xml:space="preserve">0 rows loaded (idempotent), verified in tests</w:t>
            </w:r>
          </w:p>
        </w:tc>
      </w:tr>
    </w:tbl>
    <w:bookmarkEnd w:id="50"/>
    <w:bookmarkStart w:id="51" w:name="machine-learning-alert-risk-model"/>
    <w:p>
      <w:pPr>
        <w:pStyle w:val="Heading2"/>
      </w:pPr>
      <w:r>
        <w:t xml:space="preserve">2. Machine learning (alert risk model)</w:t>
      </w:r>
    </w:p>
    <w:p>
      <w:pPr>
        <w:pStyle w:val="FirstParagraph"/>
      </w:pPr>
      <w:r>
        <w:t xml:space="preserve">Temporal split: train 1,977 alerts (to 2026-05-22), calibration 435,</w:t>
      </w:r>
      <w:r>
        <w:t xml:space="preserve"> </w:t>
      </w:r>
      <w:r>
        <w:rPr>
          <w:bCs/>
          <w:b/>
        </w:rPr>
        <w:t xml:space="preserve">held-out future test 803 alerts</w:t>
      </w:r>
      <w:r>
        <w:t xml:space="preserve"> </w:t>
      </w:r>
      <w:r>
        <w:t xml:space="preserve">(from 2026-06-05). Threshold selected on out-of-fold predictions, never on test.</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Model (test period)</w:t>
            </w:r>
          </w:p>
        </w:tc>
        <w:tc>
          <w:tcPr/>
          <w:p>
            <w:pPr>
              <w:pStyle w:val="Compact"/>
              <w:jc w:val="left"/>
            </w:pPr>
            <w:r>
              <w:t xml:space="preserve">ROC-AUC</w:t>
            </w:r>
          </w:p>
        </w:tc>
        <w:tc>
          <w:tcPr/>
          <w:p>
            <w:pPr>
              <w:pStyle w:val="Compact"/>
              <w:jc w:val="left"/>
            </w:pPr>
            <w:r>
              <w:t xml:space="preserve">PR-AUC</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Brier</w:t>
            </w:r>
          </w:p>
        </w:tc>
        <w:tc>
          <w:tcPr/>
          <w:p>
            <w:pPr>
              <w:pStyle w:val="Compact"/>
              <w:jc w:val="left"/>
            </w:pPr>
            <w:r>
              <w:t xml:space="preserve">ECE</w:t>
            </w:r>
          </w:p>
        </w:tc>
        <w:tc>
          <w:tcPr/>
          <w:p>
            <w:pPr>
              <w:pStyle w:val="Compact"/>
              <w:jc w:val="left"/>
            </w:pPr>
            <w:r>
              <w:t xml:space="preserve">Deprioritised</w:t>
            </w:r>
          </w:p>
        </w:tc>
        <w:tc>
          <w:tcPr/>
          <w:p>
            <w:pPr>
              <w:pStyle w:val="Compact"/>
              <w:jc w:val="left"/>
            </w:pPr>
            <w:r>
              <w:t xml:space="preserve">Confusion (tn/fp/fn/tp)</w:t>
            </w:r>
          </w:p>
        </w:tc>
      </w:tr>
      <w:tr>
        <w:tc>
          <w:tcPr/>
          <w:p>
            <w:pPr>
              <w:pStyle w:val="Compact"/>
              <w:jc w:val="left"/>
            </w:pPr>
            <w:r>
              <w:t xml:space="preserve">Logistic regression (baseline)</w:t>
            </w:r>
          </w:p>
        </w:tc>
        <w:tc>
          <w:tcPr/>
          <w:p>
            <w:pPr>
              <w:pStyle w:val="Compact"/>
              <w:jc w:val="left"/>
            </w:pPr>
            <w:r>
              <w:t xml:space="preserve">0.961</w:t>
            </w:r>
          </w:p>
        </w:tc>
        <w:tc>
          <w:tcPr/>
          <w:p>
            <w:pPr>
              <w:pStyle w:val="Compact"/>
              <w:jc w:val="left"/>
            </w:pPr>
            <w:r>
              <w:t xml:space="preserve">0.958</w:t>
            </w:r>
          </w:p>
        </w:tc>
        <w:tc>
          <w:tcPr/>
          <w:p>
            <w:pPr>
              <w:pStyle w:val="Compact"/>
              <w:jc w:val="left"/>
            </w:pPr>
            <w:r>
              <w:t xml:space="preserve">0.890</w:t>
            </w:r>
          </w:p>
        </w:tc>
        <w:tc>
          <w:tcPr/>
          <w:p>
            <w:pPr>
              <w:pStyle w:val="Compact"/>
              <w:jc w:val="left"/>
            </w:pPr>
            <w:r>
              <w:t xml:space="preserve">0.913</w:t>
            </w:r>
          </w:p>
        </w:tc>
        <w:tc>
          <w:tcPr/>
          <w:p>
            <w:pPr>
              <w:pStyle w:val="Compact"/>
              <w:jc w:val="left"/>
            </w:pPr>
            <w:r>
              <w:t xml:space="preserve">0.901</w:t>
            </w:r>
          </w:p>
        </w:tc>
        <w:tc>
          <w:tcPr/>
          <w:p>
            <w:pPr>
              <w:pStyle w:val="Compact"/>
              <w:jc w:val="left"/>
            </w:pPr>
            <w:r>
              <w:t xml:space="preserve">0.027</w:t>
            </w:r>
          </w:p>
        </w:tc>
        <w:tc>
          <w:tcPr/>
          <w:p>
            <w:pPr>
              <w:pStyle w:val="Compact"/>
              <w:jc w:val="left"/>
            </w:pPr>
            <w:r>
              <w:t xml:space="preserve">0.021</w:t>
            </w:r>
          </w:p>
        </w:tc>
        <w:tc>
          <w:tcPr/>
          <w:p>
            <w:pPr>
              <w:pStyle w:val="Compact"/>
              <w:jc w:val="left"/>
            </w:pPr>
            <w:r>
              <w:t xml:space="preserve">70.6%</w:t>
            </w:r>
          </w:p>
        </w:tc>
        <w:tc>
          <w:tcPr/>
          <w:p>
            <w:pPr>
              <w:pStyle w:val="Compact"/>
              <w:jc w:val="left"/>
            </w:pPr>
            <w:r>
              <w:t xml:space="preserve">547/26/20/210</w:t>
            </w:r>
          </w:p>
        </w:tc>
      </w:tr>
      <w:tr>
        <w:tc>
          <w:tcPr/>
          <w:p>
            <w:pPr>
              <w:pStyle w:val="Compact"/>
              <w:jc w:val="left"/>
            </w:pPr>
            <w:r>
              <w:t xml:space="preserve">XGBoost, uncalibrated</w:t>
            </w:r>
          </w:p>
        </w:tc>
        <w:tc>
          <w:tcPr/>
          <w:p>
            <w:pPr>
              <w:pStyle w:val="Compact"/>
              <w:jc w:val="left"/>
            </w:pPr>
            <w:r>
              <w:t xml:space="preserve">0.980</w:t>
            </w:r>
          </w:p>
        </w:tc>
        <w:tc>
          <w:tcPr/>
          <w:p>
            <w:pPr>
              <w:pStyle w:val="Compact"/>
              <w:jc w:val="left"/>
            </w:pPr>
            <w:r>
              <w:t xml:space="preserve">0.976</w:t>
            </w:r>
          </w:p>
        </w:tc>
        <w:tc>
          <w:tcPr/>
          <w:p>
            <w:pPr>
              <w:pStyle w:val="Compact"/>
              <w:jc w:val="left"/>
            </w:pPr>
            <w:r>
              <w:t xml:space="preserve">1.000</w:t>
            </w:r>
          </w:p>
        </w:tc>
        <w:tc>
          <w:tcPr/>
          <w:p>
            <w:pPr>
              <w:pStyle w:val="Compact"/>
              <w:jc w:val="left"/>
            </w:pPr>
            <w:r>
              <w:t xml:space="preserve">0.917</w:t>
            </w:r>
          </w:p>
        </w:tc>
        <w:tc>
          <w:tcPr/>
          <w:p>
            <w:pPr>
              <w:pStyle w:val="Compact"/>
              <w:jc w:val="left"/>
            </w:pPr>
            <w:r>
              <w:t xml:space="preserve">0.957</w:t>
            </w:r>
          </w:p>
        </w:tc>
        <w:tc>
          <w:tcPr/>
          <w:p>
            <w:pPr>
              <w:pStyle w:val="Compact"/>
              <w:jc w:val="left"/>
            </w:pPr>
            <w:r>
              <w:t xml:space="preserve">0.022</w:t>
            </w:r>
          </w:p>
        </w:tc>
        <w:tc>
          <w:tcPr/>
          <w:p>
            <w:pPr>
              <w:pStyle w:val="Compact"/>
              <w:jc w:val="left"/>
            </w:pPr>
            <w:r>
              <w:t xml:space="preserve">0.019</w:t>
            </w:r>
          </w:p>
        </w:tc>
        <w:tc>
          <w:tcPr/>
          <w:p>
            <w:pPr>
              <w:pStyle w:val="Compact"/>
              <w:jc w:val="left"/>
            </w:pPr>
            <w:r>
              <w:t xml:space="preserve">73.7%</w:t>
            </w:r>
          </w:p>
        </w:tc>
        <w:tc>
          <w:tcPr/>
          <w:p>
            <w:pPr>
              <w:pStyle w:val="Compact"/>
              <w:jc w:val="left"/>
            </w:pPr>
            <w:r>
              <w:t xml:space="preserve">573/0/19/211</w:t>
            </w:r>
          </w:p>
        </w:tc>
      </w:tr>
      <w:tr>
        <w:tc>
          <w:tcPr/>
          <w:p>
            <w:pPr>
              <w:pStyle w:val="Compact"/>
              <w:jc w:val="left"/>
            </w:pPr>
            <w:r>
              <w:t xml:space="preserve">XGBoost + isotonic (comparison)</w:t>
            </w:r>
          </w:p>
        </w:tc>
        <w:tc>
          <w:tcPr/>
          <w:p>
            <w:pPr>
              <w:pStyle w:val="Compact"/>
              <w:jc w:val="left"/>
            </w:pPr>
            <w:r>
              <w:t xml:space="preserve">0.969</w:t>
            </w:r>
          </w:p>
        </w:tc>
        <w:tc>
          <w:tcPr/>
          <w:p>
            <w:pPr>
              <w:pStyle w:val="Compact"/>
              <w:jc w:val="left"/>
            </w:pPr>
            <w:r>
              <w:t xml:space="preserve">0.950</w:t>
            </w:r>
          </w:p>
        </w:tc>
        <w:tc>
          <w:tcPr/>
          <w:p>
            <w:pPr>
              <w:pStyle w:val="Compact"/>
              <w:jc w:val="left"/>
            </w:pPr>
            <w:r>
              <w:t xml:space="preserve">1.000</w:t>
            </w:r>
          </w:p>
        </w:tc>
        <w:tc>
          <w:tcPr/>
          <w:p>
            <w:pPr>
              <w:pStyle w:val="Compact"/>
              <w:jc w:val="left"/>
            </w:pPr>
            <w:r>
              <w:t xml:space="preserve">0.917</w:t>
            </w:r>
          </w:p>
        </w:tc>
        <w:tc>
          <w:tcPr/>
          <w:p>
            <w:pPr>
              <w:pStyle w:val="Compact"/>
              <w:jc w:val="left"/>
            </w:pPr>
            <w:r>
              <w:t xml:space="preserve">0.957</w:t>
            </w:r>
          </w:p>
        </w:tc>
        <w:tc>
          <w:tcPr/>
          <w:p>
            <w:pPr>
              <w:pStyle w:val="Compact"/>
              <w:jc w:val="left"/>
            </w:pPr>
            <w:r>
              <w:t xml:space="preserve">0.022</w:t>
            </w:r>
          </w:p>
        </w:tc>
        <w:tc>
          <w:tcPr/>
          <w:p>
            <w:pPr>
              <w:pStyle w:val="Compact"/>
              <w:jc w:val="left"/>
            </w:pPr>
            <w:r>
              <w:t xml:space="preserve">0.017</w:t>
            </w:r>
          </w:p>
        </w:tc>
        <w:tc>
          <w:tcPr/>
          <w:p>
            <w:pPr>
              <w:pStyle w:val="Compact"/>
              <w:jc w:val="left"/>
            </w:pPr>
            <w:r>
              <w:t xml:space="preserve">73.7%</w:t>
            </w:r>
          </w:p>
        </w:tc>
        <w:tc>
          <w:tcPr/>
          <w:p>
            <w:pPr>
              <w:pStyle w:val="Compact"/>
              <w:jc w:val="left"/>
            </w:pPr>
            <w:r>
              <w:t xml:space="preserve">573/0/19/211</w:t>
            </w:r>
          </w:p>
        </w:tc>
      </w:tr>
      <w:tr>
        <w:tc>
          <w:tcPr/>
          <w:p>
            <w:pPr>
              <w:pStyle w:val="Compact"/>
              <w:jc w:val="left"/>
            </w:pPr>
            <w:r>
              <w:rPr>
                <w:bCs/>
                <w:b/>
              </w:rPr>
              <w:t xml:space="preserve">XGBoost + Platt (production)</w:t>
            </w:r>
          </w:p>
        </w:tc>
        <w:tc>
          <w:tcPr/>
          <w:p>
            <w:pPr>
              <w:pStyle w:val="Compact"/>
              <w:jc w:val="left"/>
            </w:pPr>
            <w:r>
              <w:t xml:space="preserve">0.980</w:t>
            </w:r>
          </w:p>
        </w:tc>
        <w:tc>
          <w:tcPr/>
          <w:p>
            <w:pPr>
              <w:pStyle w:val="Compact"/>
              <w:jc w:val="left"/>
            </w:pPr>
            <w:r>
              <w:t xml:space="preserve">0.976</w:t>
            </w:r>
          </w:p>
        </w:tc>
        <w:tc>
          <w:tcPr/>
          <w:p>
            <w:pPr>
              <w:pStyle w:val="Compact"/>
              <w:jc w:val="left"/>
            </w:pPr>
            <w:r>
              <w:t xml:space="preserve">1.000</w:t>
            </w:r>
          </w:p>
        </w:tc>
        <w:tc>
          <w:tcPr/>
          <w:p>
            <w:pPr>
              <w:pStyle w:val="Compact"/>
              <w:jc w:val="left"/>
            </w:pPr>
            <w:r>
              <w:t xml:space="preserve">0.917</w:t>
            </w:r>
          </w:p>
        </w:tc>
        <w:tc>
          <w:tcPr/>
          <w:p>
            <w:pPr>
              <w:pStyle w:val="Compact"/>
              <w:jc w:val="left"/>
            </w:pPr>
            <w:r>
              <w:t xml:space="preserve">0.957</w:t>
            </w:r>
          </w:p>
        </w:tc>
        <w:tc>
          <w:tcPr/>
          <w:p>
            <w:pPr>
              <w:pStyle w:val="Compact"/>
              <w:jc w:val="left"/>
            </w:pPr>
            <w:r>
              <w:t xml:space="preserve">0.021</w:t>
            </w:r>
          </w:p>
        </w:tc>
        <w:tc>
          <w:tcPr/>
          <w:p>
            <w:pPr>
              <w:pStyle w:val="Compact"/>
              <w:jc w:val="left"/>
            </w:pPr>
            <w:r>
              <w:t xml:space="preserve">0.018</w:t>
            </w:r>
          </w:p>
        </w:tc>
        <w:tc>
          <w:tcPr/>
          <w:p>
            <w:pPr>
              <w:pStyle w:val="Compact"/>
              <w:jc w:val="left"/>
            </w:pPr>
            <w:r>
              <w:t xml:space="preserve">73.7%</w:t>
            </w:r>
          </w:p>
        </w:tc>
        <w:tc>
          <w:tcPr/>
          <w:p>
            <w:pPr>
              <w:pStyle w:val="Compact"/>
              <w:jc w:val="left"/>
            </w:pPr>
            <w:r>
              <w:t xml:space="preserve">573/0/19/211</w:t>
            </w:r>
          </w:p>
        </w:tc>
      </w:tr>
    </w:tbl>
    <w:p>
      <w:pPr>
        <w:pStyle w:val="BodyText"/>
      </w:pPr>
      <w:r>
        <w:t xml:space="preserve">Customer-grouped 5-fold CV (no customer in both train and validation): ROC-AUC 0.979 ± 0.021, PR-AUC 0.976 ± 0.024. Isolation Forest (unsupervised) test ROC-AUC 0.940.</w:t>
      </w:r>
    </w:p>
    <w:p>
      <w:pPr>
        <w:pStyle w:val="BodyText"/>
      </w:pPr>
      <w:r>
        <w:rPr>
          <w:bCs/>
          <w:b/>
        </w:rPr>
        <w:t xml:space="preserve">Operating curve (test).</w:t>
      </w:r>
      <w:r>
        <w:t xml:space="preserve"> </w:t>
      </w:r>
      <w:r>
        <w:t xml:space="preserve">The business chooses the trade-off between recall and workload: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Target recall on dev</w:t>
            </w:r>
          </w:p>
        </w:tc>
        <w:tc>
          <w:tcPr/>
          <w:p>
            <w:pPr>
              <w:pStyle w:val="Compact"/>
              <w:jc w:val="left"/>
            </w:pPr>
            <w:r>
              <w:t xml:space="preserve">Threshold</w:t>
            </w:r>
          </w:p>
        </w:tc>
        <w:tc>
          <w:tcPr/>
          <w:p>
            <w:pPr>
              <w:pStyle w:val="Compact"/>
              <w:jc w:val="left"/>
            </w:pPr>
            <w:r>
              <w:t xml:space="preserve">Test recall</w:t>
            </w:r>
          </w:p>
        </w:tc>
        <w:tc>
          <w:tcPr/>
          <w:p>
            <w:pPr>
              <w:pStyle w:val="Compact"/>
              <w:jc w:val="left"/>
            </w:pPr>
            <w:r>
              <w:t xml:space="preserve">Test precision</w:t>
            </w:r>
          </w:p>
        </w:tc>
        <w:tc>
          <w:tcPr/>
          <w:p>
            <w:pPr>
              <w:pStyle w:val="Compact"/>
              <w:jc w:val="left"/>
            </w:pPr>
            <w:r>
              <w:t xml:space="preserve">Alerts deprioritised</w:t>
            </w:r>
          </w:p>
        </w:tc>
      </w:tr>
      <w:tr>
        <w:tc>
          <w:tcPr/>
          <w:p>
            <w:pPr>
              <w:pStyle w:val="Compact"/>
              <w:jc w:val="left"/>
            </w:pPr>
            <w:r>
              <w:t xml:space="preserve">90.0%</w:t>
            </w:r>
          </w:p>
        </w:tc>
        <w:tc>
          <w:tcPr/>
          <w:p>
            <w:pPr>
              <w:pStyle w:val="Compact"/>
              <w:jc w:val="left"/>
            </w:pPr>
            <w:r>
              <w:t xml:space="preserve">0.9368</w:t>
            </w:r>
          </w:p>
        </w:tc>
        <w:tc>
          <w:tcPr/>
          <w:p>
            <w:pPr>
              <w:pStyle w:val="Compact"/>
              <w:jc w:val="left"/>
            </w:pPr>
            <w:r>
              <w:t xml:space="preserve">90.9%</w:t>
            </w:r>
          </w:p>
        </w:tc>
        <w:tc>
          <w:tcPr/>
          <w:p>
            <w:pPr>
              <w:pStyle w:val="Compact"/>
              <w:jc w:val="left"/>
            </w:pPr>
            <w:r>
              <w:t xml:space="preserve">100.0%</w:t>
            </w:r>
          </w:p>
        </w:tc>
        <w:tc>
          <w:tcPr/>
          <w:p>
            <w:pPr>
              <w:pStyle w:val="Compact"/>
              <w:jc w:val="left"/>
            </w:pPr>
            <w:r>
              <w:t xml:space="preserve">74.0%</w:t>
            </w:r>
          </w:p>
        </w:tc>
      </w:tr>
      <w:tr>
        <w:tc>
          <w:tcPr/>
          <w:p>
            <w:pPr>
              <w:pStyle w:val="Compact"/>
              <w:jc w:val="left"/>
            </w:pPr>
            <w:r>
              <w:t xml:space="preserve">95.0%</w:t>
            </w:r>
          </w:p>
        </w:tc>
        <w:tc>
          <w:tcPr/>
          <w:p>
            <w:pPr>
              <w:pStyle w:val="Compact"/>
              <w:jc w:val="left"/>
            </w:pPr>
            <w:r>
              <w:t xml:space="preserve">0.7338</w:t>
            </w:r>
          </w:p>
        </w:tc>
        <w:tc>
          <w:tcPr/>
          <w:p>
            <w:pPr>
              <w:pStyle w:val="Compact"/>
              <w:jc w:val="left"/>
            </w:pPr>
            <w:r>
              <w:t xml:space="preserve">91.7%</w:t>
            </w:r>
          </w:p>
        </w:tc>
        <w:tc>
          <w:tcPr/>
          <w:p>
            <w:pPr>
              <w:pStyle w:val="Compact"/>
              <w:jc w:val="left"/>
            </w:pPr>
            <w:r>
              <w:t xml:space="preserve">100.0%</w:t>
            </w:r>
          </w:p>
        </w:tc>
        <w:tc>
          <w:tcPr/>
          <w:p>
            <w:pPr>
              <w:pStyle w:val="Compact"/>
              <w:jc w:val="left"/>
            </w:pPr>
            <w:r>
              <w:t xml:space="preserve">73.7%</w:t>
            </w:r>
          </w:p>
        </w:tc>
      </w:tr>
      <w:tr>
        <w:tc>
          <w:tcPr/>
          <w:p>
            <w:pPr>
              <w:pStyle w:val="Compact"/>
              <w:jc w:val="left"/>
            </w:pPr>
            <w:r>
              <w:t xml:space="preserve">98.0%</w:t>
            </w:r>
          </w:p>
        </w:tc>
        <w:tc>
          <w:tcPr/>
          <w:p>
            <w:pPr>
              <w:pStyle w:val="Compact"/>
              <w:jc w:val="left"/>
            </w:pPr>
            <w:r>
              <w:t xml:space="preserve">0.0041</w:t>
            </w:r>
          </w:p>
        </w:tc>
        <w:tc>
          <w:tcPr/>
          <w:p>
            <w:pPr>
              <w:pStyle w:val="Compact"/>
              <w:jc w:val="left"/>
            </w:pPr>
            <w:r>
              <w:t xml:space="preserve">97.8%</w:t>
            </w:r>
          </w:p>
        </w:tc>
        <w:tc>
          <w:tcPr/>
          <w:p>
            <w:pPr>
              <w:pStyle w:val="Compact"/>
              <w:jc w:val="left"/>
            </w:pPr>
            <w:r>
              <w:t xml:space="preserve">44.5%</w:t>
            </w:r>
          </w:p>
        </w:tc>
        <w:tc>
          <w:tcPr/>
          <w:p>
            <w:pPr>
              <w:pStyle w:val="Compact"/>
              <w:jc w:val="left"/>
            </w:pPr>
            <w:r>
              <w:t xml:space="preserve">37.1%</w:t>
            </w:r>
          </w:p>
        </w:tc>
      </w:tr>
      <w:tr>
        <w:tc>
          <w:tcPr/>
          <w:p>
            <w:pPr>
              <w:pStyle w:val="Compact"/>
              <w:jc w:val="left"/>
            </w:pPr>
            <w:r>
              <w:t xml:space="preserve">99.0%</w:t>
            </w:r>
          </w:p>
        </w:tc>
        <w:tc>
          <w:tcPr/>
          <w:p>
            <w:pPr>
              <w:pStyle w:val="Compact"/>
              <w:jc w:val="left"/>
            </w:pPr>
            <w:r>
              <w:t xml:space="preserve">0.0020</w:t>
            </w:r>
          </w:p>
        </w:tc>
        <w:tc>
          <w:tcPr/>
          <w:p>
            <w:pPr>
              <w:pStyle w:val="Compact"/>
              <w:jc w:val="left"/>
            </w:pPr>
            <w:r>
              <w:t xml:space="preserve">99.6%</w:t>
            </w:r>
          </w:p>
        </w:tc>
        <w:tc>
          <w:tcPr/>
          <w:p>
            <w:pPr>
              <w:pStyle w:val="Compact"/>
              <w:jc w:val="left"/>
            </w:pPr>
            <w:r>
              <w:t xml:space="preserve">35.6%</w:t>
            </w:r>
          </w:p>
        </w:tc>
        <w:tc>
          <w:tcPr/>
          <w:p>
            <w:pPr>
              <w:pStyle w:val="Compact"/>
              <w:jc w:val="left"/>
            </w:pPr>
            <w:r>
              <w:t xml:space="preserve">19.8%</w:t>
            </w:r>
          </w:p>
        </w:tc>
      </w:tr>
    </w:tbl>
    <w:p>
      <w:pPr>
        <w:pStyle w:val="BodyText"/>
      </w:pPr>
      <w:r>
        <w:t xml:space="preserve">Reading: about 8% of suspicious alerts (weak-intensity cash-business typologies) look normal to the model. Catching them costs most of the workload saving. This is why a low score means</w:t>
      </w:r>
      <w:r>
        <w:t xml:space="preserve"> </w:t>
      </w:r>
      <w:r>
        <w:rPr>
          <w:iCs/>
          <w:i/>
        </w:rPr>
        <w:t xml:space="preserve">lighter review</w:t>
      </w:r>
      <w:r>
        <w:t xml:space="preserve">, not automatic closure.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Test alerts</w:t>
            </w:r>
          </w:p>
        </w:tc>
        <w:tc>
          <w:tcPr/>
          <w:p>
            <w:pPr>
              <w:pStyle w:val="Compact"/>
              <w:jc w:val="left"/>
            </w:pPr>
            <w:r>
              <w:t xml:space="preserve">Positives</w:t>
            </w:r>
          </w:p>
        </w:tc>
        <w:tc>
          <w:tcPr/>
          <w:p>
            <w:pPr>
              <w:pStyle w:val="Compact"/>
              <w:jc w:val="left"/>
            </w:pPr>
            <w:r>
              <w:t xml:space="preserve">Recall at threshold</w:t>
            </w:r>
          </w:p>
        </w:tc>
        <w:tc>
          <w:tcPr/>
          <w:p>
            <w:pPr>
              <w:pStyle w:val="Compact"/>
              <w:jc w:val="left"/>
            </w:pPr>
            <w:r>
              <w:t xml:space="preserve">Deprioritised</w:t>
            </w:r>
          </w:p>
        </w:tc>
      </w:tr>
      <w:tr>
        <w:tc>
          <w:tcPr/>
          <w:p>
            <w:pPr>
              <w:pStyle w:val="Compact"/>
              <w:jc w:val="left"/>
            </w:pPr>
            <w:r>
              <w:t xml:space="preserve">R01_STRUCTURING</w:t>
            </w:r>
          </w:p>
        </w:tc>
        <w:tc>
          <w:tcPr/>
          <w:p>
            <w:pPr>
              <w:pStyle w:val="Compact"/>
              <w:jc w:val="left"/>
            </w:pPr>
            <w:r>
              <w:t xml:space="preserve">140</w:t>
            </w:r>
          </w:p>
        </w:tc>
        <w:tc>
          <w:tcPr/>
          <w:p>
            <w:pPr>
              <w:pStyle w:val="Compact"/>
              <w:jc w:val="left"/>
            </w:pPr>
            <w:r>
              <w:t xml:space="preserve">29</w:t>
            </w:r>
          </w:p>
        </w:tc>
        <w:tc>
          <w:tcPr/>
          <w:p>
            <w:pPr>
              <w:pStyle w:val="Compact"/>
              <w:jc w:val="left"/>
            </w:pPr>
            <w:r>
              <w:t xml:space="preserve">89.7%</w:t>
            </w:r>
          </w:p>
        </w:tc>
        <w:tc>
          <w:tcPr/>
          <w:p>
            <w:pPr>
              <w:pStyle w:val="Compact"/>
              <w:jc w:val="left"/>
            </w:pPr>
            <w:r>
              <w:t xml:space="preserve">81.4%</w:t>
            </w:r>
          </w:p>
        </w:tc>
      </w:tr>
      <w:tr>
        <w:tc>
          <w:tcPr/>
          <w:p>
            <w:pPr>
              <w:pStyle w:val="Compact"/>
              <w:jc w:val="left"/>
            </w:pPr>
            <w:r>
              <w:t xml:space="preserve">R02_RAPID_MOVEMENT</w:t>
            </w:r>
          </w:p>
        </w:tc>
        <w:tc>
          <w:tcPr/>
          <w:p>
            <w:pPr>
              <w:pStyle w:val="Compact"/>
              <w:jc w:val="left"/>
            </w:pPr>
            <w:r>
              <w:t xml:space="preserve">429</w:t>
            </w:r>
          </w:p>
        </w:tc>
        <w:tc>
          <w:tcPr/>
          <w:p>
            <w:pPr>
              <w:pStyle w:val="Compact"/>
              <w:jc w:val="left"/>
            </w:pPr>
            <w:r>
              <w:t xml:space="preserve">123</w:t>
            </w:r>
          </w:p>
        </w:tc>
        <w:tc>
          <w:tcPr/>
          <w:p>
            <w:pPr>
              <w:pStyle w:val="Compact"/>
              <w:jc w:val="left"/>
            </w:pPr>
            <w:r>
              <w:t xml:space="preserve">90.2%</w:t>
            </w:r>
          </w:p>
        </w:tc>
        <w:tc>
          <w:tcPr/>
          <w:p>
            <w:pPr>
              <w:pStyle w:val="Compact"/>
              <w:jc w:val="left"/>
            </w:pPr>
            <w:r>
              <w:t xml:space="preserve">74.1%</w:t>
            </w:r>
          </w:p>
        </w:tc>
      </w:tr>
      <w:tr>
        <w:tc>
          <w:tcPr/>
          <w:p>
            <w:pPr>
              <w:pStyle w:val="Compact"/>
              <w:jc w:val="left"/>
            </w:pPr>
            <w:r>
              <w:t xml:space="preserve">R03_HIGH_RISK_JURISDICTION</w:t>
            </w:r>
          </w:p>
        </w:tc>
        <w:tc>
          <w:tcPr/>
          <w:p>
            <w:pPr>
              <w:pStyle w:val="Compact"/>
              <w:jc w:val="left"/>
            </w:pPr>
            <w:r>
              <w:t xml:space="preserve">75</w:t>
            </w:r>
          </w:p>
        </w:tc>
        <w:tc>
          <w:tcPr/>
          <w:p>
            <w:pPr>
              <w:pStyle w:val="Compact"/>
              <w:jc w:val="left"/>
            </w:pPr>
            <w:r>
              <w:t xml:space="preserve">11</w:t>
            </w:r>
          </w:p>
        </w:tc>
        <w:tc>
          <w:tcPr/>
          <w:p>
            <w:pPr>
              <w:pStyle w:val="Compact"/>
              <w:jc w:val="left"/>
            </w:pPr>
            <w:r>
              <w:t xml:space="preserve">100.0%</w:t>
            </w:r>
          </w:p>
        </w:tc>
        <w:tc>
          <w:tcPr/>
          <w:p>
            <w:pPr>
              <w:pStyle w:val="Compact"/>
              <w:jc w:val="left"/>
            </w:pPr>
            <w:r>
              <w:t xml:space="preserve">85.3%</w:t>
            </w:r>
          </w:p>
        </w:tc>
      </w:tr>
      <w:tr>
        <w:tc>
          <w:tcPr/>
          <w:p>
            <w:pPr>
              <w:pStyle w:val="Compact"/>
              <w:jc w:val="left"/>
            </w:pPr>
            <w:r>
              <w:t xml:space="preserve">R04_VELOCITY_SPIKE</w:t>
            </w:r>
          </w:p>
        </w:tc>
        <w:tc>
          <w:tcPr/>
          <w:p>
            <w:pPr>
              <w:pStyle w:val="Compact"/>
              <w:jc w:val="left"/>
            </w:pPr>
            <w:r>
              <w:t xml:space="preserve">18</w:t>
            </w:r>
          </w:p>
        </w:tc>
        <w:tc>
          <w:tcPr/>
          <w:p>
            <w:pPr>
              <w:pStyle w:val="Compact"/>
              <w:jc w:val="left"/>
            </w:pPr>
            <w:r>
              <w:t xml:space="preserve">18</w:t>
            </w:r>
          </w:p>
        </w:tc>
        <w:tc>
          <w:tcPr/>
          <w:p>
            <w:pPr>
              <w:pStyle w:val="Compact"/>
              <w:jc w:val="left"/>
            </w:pPr>
            <w:r>
              <w:t xml:space="preserve">100.0%</w:t>
            </w:r>
          </w:p>
        </w:tc>
        <w:tc>
          <w:tcPr/>
          <w:p>
            <w:pPr>
              <w:pStyle w:val="Compact"/>
              <w:jc w:val="left"/>
            </w:pPr>
            <w:r>
              <w:t xml:space="preserve">0.0%</w:t>
            </w:r>
          </w:p>
        </w:tc>
      </w:tr>
      <w:tr>
        <w:tc>
          <w:tcPr/>
          <w:p>
            <w:pPr>
              <w:pStyle w:val="Compact"/>
              <w:jc w:val="left"/>
            </w:pPr>
            <w:r>
              <w:t xml:space="preserve">R05_LARGE_CASH</w:t>
            </w:r>
          </w:p>
        </w:tc>
        <w:tc>
          <w:tcPr/>
          <w:p>
            <w:pPr>
              <w:pStyle w:val="Compact"/>
              <w:jc w:val="left"/>
            </w:pPr>
            <w:r>
              <w:t xml:space="preserve">134</w:t>
            </w:r>
          </w:p>
        </w:tc>
        <w:tc>
          <w:tcPr/>
          <w:p>
            <w:pPr>
              <w:pStyle w:val="Compact"/>
              <w:jc w:val="left"/>
            </w:pPr>
            <w:r>
              <w:t xml:space="preserve">42</w:t>
            </w:r>
          </w:p>
        </w:tc>
        <w:tc>
          <w:tcPr/>
          <w:p>
            <w:pPr>
              <w:pStyle w:val="Compact"/>
              <w:jc w:val="left"/>
            </w:pPr>
            <w:r>
              <w:t xml:space="preserve">90.5%</w:t>
            </w:r>
          </w:p>
        </w:tc>
        <w:tc>
          <w:tcPr/>
          <w:p>
            <w:pPr>
              <w:pStyle w:val="Compact"/>
              <w:jc w:val="left"/>
            </w:pPr>
            <w:r>
              <w:t xml:space="preserve">71.6%</w:t>
            </w:r>
          </w:p>
        </w:tc>
      </w:tr>
      <w:tr>
        <w:tc>
          <w:tcPr/>
          <w:p>
            <w:pPr>
              <w:pStyle w:val="Compact"/>
              <w:jc w:val="left"/>
            </w:pPr>
            <w:r>
              <w:t xml:space="preserve">R06_DORMANT_REACTIVATION</w:t>
            </w:r>
          </w:p>
        </w:tc>
        <w:tc>
          <w:tcPr/>
          <w:p>
            <w:pPr>
              <w:pStyle w:val="Compact"/>
              <w:jc w:val="left"/>
            </w:pPr>
            <w:r>
              <w:t xml:space="preserve">7</w:t>
            </w:r>
          </w:p>
        </w:tc>
        <w:tc>
          <w:tcPr/>
          <w:p>
            <w:pPr>
              <w:pStyle w:val="Compact"/>
              <w:jc w:val="left"/>
            </w:pPr>
            <w:r>
              <w:t xml:space="preserve">7</w:t>
            </w:r>
          </w:p>
        </w:tc>
        <w:tc>
          <w:tcPr/>
          <w:p>
            <w:pPr>
              <w:pStyle w:val="Compact"/>
              <w:jc w:val="left"/>
            </w:pPr>
            <w:r>
              <w:t xml:space="preserve">100.0%</w:t>
            </w:r>
          </w:p>
        </w:tc>
        <w:tc>
          <w:tcPr/>
          <w:p>
            <w:pPr>
              <w:pStyle w:val="Compact"/>
              <w:jc w:val="left"/>
            </w:pPr>
            <w:r>
              <w:t xml:space="preserve">0.0%</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Tenant</w:t>
            </w:r>
          </w:p>
        </w:tc>
        <w:tc>
          <w:tcPr/>
          <w:p>
            <w:pPr>
              <w:pStyle w:val="Compact"/>
              <w:jc w:val="left"/>
            </w:pPr>
            <w:r>
              <w:t xml:space="preserve">Test alerts</w:t>
            </w:r>
          </w:p>
        </w:tc>
        <w:tc>
          <w:tcPr/>
          <w:p>
            <w:pPr>
              <w:pStyle w:val="Compact"/>
              <w:jc w:val="left"/>
            </w:pPr>
            <w:r>
              <w:t xml:space="preserve">Positives</w:t>
            </w:r>
          </w:p>
        </w:tc>
        <w:tc>
          <w:tcPr/>
          <w:p>
            <w:pPr>
              <w:pStyle w:val="Compact"/>
              <w:jc w:val="left"/>
            </w:pPr>
            <w:r>
              <w:t xml:space="preserve">Recall at threshold</w:t>
            </w:r>
          </w:p>
        </w:tc>
        <w:tc>
          <w:tcPr/>
          <w:p>
            <w:pPr>
              <w:pStyle w:val="Compact"/>
              <w:jc w:val="left"/>
            </w:pPr>
            <w:r>
              <w:t xml:space="preserve">Deprioritised</w:t>
            </w:r>
          </w:p>
        </w:tc>
      </w:tr>
      <w:tr>
        <w:tc>
          <w:tcPr/>
          <w:p>
            <w:pPr>
              <w:pStyle w:val="Compact"/>
              <w:jc w:val="left"/>
            </w:pPr>
            <w:r>
              <w:t xml:space="preserve">emerald</w:t>
            </w:r>
          </w:p>
        </w:tc>
        <w:tc>
          <w:tcPr/>
          <w:p>
            <w:pPr>
              <w:pStyle w:val="Compact"/>
              <w:jc w:val="left"/>
            </w:pPr>
            <w:r>
              <w:t xml:space="preserve">501</w:t>
            </w:r>
          </w:p>
        </w:tc>
        <w:tc>
          <w:tcPr/>
          <w:p>
            <w:pPr>
              <w:pStyle w:val="Compact"/>
              <w:jc w:val="left"/>
            </w:pPr>
            <w:r>
              <w:t xml:space="preserve">158</w:t>
            </w:r>
          </w:p>
        </w:tc>
        <w:tc>
          <w:tcPr/>
          <w:p>
            <w:pPr>
              <w:pStyle w:val="Compact"/>
              <w:jc w:val="left"/>
            </w:pPr>
            <w:r>
              <w:t xml:space="preserve">91.1%</w:t>
            </w:r>
          </w:p>
        </w:tc>
        <w:tc>
          <w:tcPr/>
          <w:p>
            <w:pPr>
              <w:pStyle w:val="Compact"/>
              <w:jc w:val="left"/>
            </w:pPr>
            <w:r>
              <w:t xml:space="preserve">71.3%</w:t>
            </w:r>
          </w:p>
        </w:tc>
      </w:tr>
      <w:tr>
        <w:tc>
          <w:tcPr/>
          <w:p>
            <w:pPr>
              <w:pStyle w:val="Compact"/>
              <w:jc w:val="left"/>
            </w:pPr>
            <w:r>
              <w:t xml:space="preserve">liffey</w:t>
            </w:r>
          </w:p>
        </w:tc>
        <w:tc>
          <w:tcPr/>
          <w:p>
            <w:pPr>
              <w:pStyle w:val="Compact"/>
              <w:jc w:val="left"/>
            </w:pPr>
            <w:r>
              <w:t xml:space="preserve">302</w:t>
            </w:r>
          </w:p>
        </w:tc>
        <w:tc>
          <w:tcPr/>
          <w:p>
            <w:pPr>
              <w:pStyle w:val="Compact"/>
              <w:jc w:val="left"/>
            </w:pPr>
            <w:r>
              <w:t xml:space="preserve">72</w:t>
            </w:r>
          </w:p>
        </w:tc>
        <w:tc>
          <w:tcPr/>
          <w:p>
            <w:pPr>
              <w:pStyle w:val="Compact"/>
              <w:jc w:val="left"/>
            </w:pPr>
            <w:r>
              <w:t xml:space="preserve">93.1%</w:t>
            </w:r>
          </w:p>
        </w:tc>
        <w:tc>
          <w:tcPr/>
          <w:p>
            <w:pPr>
              <w:pStyle w:val="Compact"/>
              <w:jc w:val="left"/>
            </w:pPr>
            <w:r>
              <w:t xml:space="preserve">77.8%</w:t>
            </w:r>
          </w:p>
        </w:tc>
      </w:tr>
    </w:tbl>
    <w:p>
      <w:pPr>
        <w:pStyle w:val="BodyText"/>
      </w:pPr>
      <w:r>
        <w:t xml:space="preserve">Promotion gates: beats_baseline_pr_auc = True, test_recall_at_threshold_ge_0.90 = True, group_cv_roc_auc_ge_0.80 = True</w:t>
      </w:r>
    </w:p>
    <w:bookmarkEnd w:id="51"/>
    <w:bookmarkStart w:id="52" w:name="retrieval-rag"/>
    <w:p>
      <w:pPr>
        <w:pStyle w:val="Heading2"/>
      </w:pPr>
      <w:r>
        <w:t xml:space="preserve">3. Retrieval (RAG)</w:t>
      </w:r>
    </w:p>
    <w:p>
      <w:pPr>
        <w:pStyle w:val="FirstParagraph"/>
      </w:pPr>
      <w:r>
        <w:t xml:space="preserve">36 labelled queries, K = 5, embedding: glove-wiki-gigaword-300-sif (local), reranker: lexical-coverage (local).</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w:t>
            </w:r>
          </w:p>
        </w:tc>
        <w:tc>
          <w:tcPr/>
          <w:p>
            <w:pPr>
              <w:pStyle w:val="Compact"/>
              <w:jc w:val="left"/>
            </w:pPr>
            <w:r>
              <w:t xml:space="preserve">Recall@5</w:t>
            </w:r>
          </w:p>
        </w:tc>
        <w:tc>
          <w:tcPr/>
          <w:p>
            <w:pPr>
              <w:pStyle w:val="Compact"/>
              <w:jc w:val="left"/>
            </w:pPr>
            <w:r>
              <w:t xml:space="preserve">Precision@5</w:t>
            </w:r>
          </w:p>
        </w:tc>
        <w:tc>
          <w:tcPr/>
          <w:p>
            <w:pPr>
              <w:pStyle w:val="Compact"/>
              <w:jc w:val="left"/>
            </w:pPr>
            <w:r>
              <w:t xml:space="preserve">MRR</w:t>
            </w:r>
          </w:p>
        </w:tc>
        <w:tc>
          <w:tcPr/>
          <w:p>
            <w:pPr>
              <w:pStyle w:val="Compact"/>
              <w:jc w:val="left"/>
            </w:pPr>
            <w:r>
              <w:t xml:space="preserve">nDCG@5</w:t>
            </w:r>
          </w:p>
        </w:tc>
        <w:tc>
          <w:tcPr/>
          <w:p>
            <w:pPr>
              <w:pStyle w:val="Compact"/>
              <w:jc w:val="left"/>
            </w:pPr>
            <w:r>
              <w:t xml:space="preserve">Hit@5</w:t>
            </w:r>
          </w:p>
        </w:tc>
        <w:tc>
          <w:tcPr/>
          <w:p>
            <w:pPr>
              <w:pStyle w:val="Compact"/>
              <w:jc w:val="left"/>
            </w:pPr>
            <w:r>
              <w:t xml:space="preserve">p50 ms</w:t>
            </w:r>
          </w:p>
        </w:tc>
        <w:tc>
          <w:tcPr/>
          <w:p>
            <w:pPr>
              <w:pStyle w:val="Compact"/>
              <w:jc w:val="left"/>
            </w:pPr>
            <w:r>
              <w:t xml:space="preserve">p95 ms</w:t>
            </w:r>
          </w:p>
        </w:tc>
      </w:tr>
      <w:tr>
        <w:tc>
          <w:tcPr/>
          <w:p>
            <w:pPr>
              <w:pStyle w:val="Compact"/>
              <w:jc w:val="left"/>
            </w:pPr>
            <w:r>
              <w:t xml:space="preserve">dense</w:t>
            </w:r>
          </w:p>
        </w:tc>
        <w:tc>
          <w:tcPr/>
          <w:p>
            <w:pPr>
              <w:pStyle w:val="Compact"/>
              <w:jc w:val="left"/>
            </w:pPr>
            <w:r>
              <w:t xml:space="preserve">0.736</w:t>
            </w:r>
          </w:p>
        </w:tc>
        <w:tc>
          <w:tcPr/>
          <w:p>
            <w:pPr>
              <w:pStyle w:val="Compact"/>
              <w:jc w:val="left"/>
            </w:pPr>
            <w:r>
              <w:t xml:space="preserve">0.206</w:t>
            </w:r>
          </w:p>
        </w:tc>
        <w:tc>
          <w:tcPr/>
          <w:p>
            <w:pPr>
              <w:pStyle w:val="Compact"/>
              <w:jc w:val="left"/>
            </w:pPr>
            <w:r>
              <w:t xml:space="preserve">0.667</w:t>
            </w:r>
          </w:p>
        </w:tc>
        <w:tc>
          <w:tcPr/>
          <w:p>
            <w:pPr>
              <w:pStyle w:val="Compact"/>
              <w:jc w:val="left"/>
            </w:pPr>
            <w:r>
              <w:t xml:space="preserve">0.649</w:t>
            </w:r>
          </w:p>
        </w:tc>
        <w:tc>
          <w:tcPr/>
          <w:p>
            <w:pPr>
              <w:pStyle w:val="Compact"/>
              <w:jc w:val="left"/>
            </w:pPr>
            <w:r>
              <w:t xml:space="preserve">0.778</w:t>
            </w:r>
          </w:p>
        </w:tc>
        <w:tc>
          <w:tcPr/>
          <w:p>
            <w:pPr>
              <w:pStyle w:val="Compact"/>
              <w:jc w:val="left"/>
            </w:pPr>
            <w:r>
              <w:t xml:space="preserve">4.82</w:t>
            </w:r>
          </w:p>
        </w:tc>
        <w:tc>
          <w:tcPr/>
          <w:p>
            <w:pPr>
              <w:pStyle w:val="Compact"/>
              <w:jc w:val="left"/>
            </w:pPr>
            <w:r>
              <w:t xml:space="preserve">51.99</w:t>
            </w:r>
          </w:p>
        </w:tc>
      </w:tr>
      <w:tr>
        <w:tc>
          <w:tcPr/>
          <w:p>
            <w:pPr>
              <w:pStyle w:val="Compact"/>
              <w:jc w:val="left"/>
            </w:pPr>
            <w:r>
              <w:t xml:space="preserve">lexical</w:t>
            </w:r>
          </w:p>
        </w:tc>
        <w:tc>
          <w:tcPr/>
          <w:p>
            <w:pPr>
              <w:pStyle w:val="Compact"/>
              <w:jc w:val="left"/>
            </w:pPr>
            <w:r>
              <w:t xml:space="preserve">0.880</w:t>
            </w:r>
          </w:p>
        </w:tc>
        <w:tc>
          <w:tcPr/>
          <w:p>
            <w:pPr>
              <w:pStyle w:val="Compact"/>
              <w:jc w:val="left"/>
            </w:pPr>
            <w:r>
              <w:t xml:space="preserve">0.233</w:t>
            </w:r>
          </w:p>
        </w:tc>
        <w:tc>
          <w:tcPr/>
          <w:p>
            <w:pPr>
              <w:pStyle w:val="Compact"/>
              <w:jc w:val="left"/>
            </w:pPr>
            <w:r>
              <w:t xml:space="preserve">0.781</w:t>
            </w:r>
          </w:p>
        </w:tc>
        <w:tc>
          <w:tcPr/>
          <w:p>
            <w:pPr>
              <w:pStyle w:val="Compact"/>
              <w:jc w:val="left"/>
            </w:pPr>
            <w:r>
              <w:t xml:space="preserve">0.787</w:t>
            </w:r>
          </w:p>
        </w:tc>
        <w:tc>
          <w:tcPr/>
          <w:p>
            <w:pPr>
              <w:pStyle w:val="Compact"/>
              <w:jc w:val="left"/>
            </w:pPr>
            <w:r>
              <w:t xml:space="preserve">0.917</w:t>
            </w:r>
          </w:p>
        </w:tc>
        <w:tc>
          <w:tcPr/>
          <w:p>
            <w:pPr>
              <w:pStyle w:val="Compact"/>
              <w:jc w:val="left"/>
            </w:pPr>
            <w:r>
              <w:t xml:space="preserve">4.72</w:t>
            </w:r>
          </w:p>
        </w:tc>
        <w:tc>
          <w:tcPr/>
          <w:p>
            <w:pPr>
              <w:pStyle w:val="Compact"/>
              <w:jc w:val="left"/>
            </w:pPr>
            <w:r>
              <w:t xml:space="preserve">5.7</w:t>
            </w:r>
          </w:p>
        </w:tc>
      </w:tr>
      <w:tr>
        <w:tc>
          <w:tcPr/>
          <w:p>
            <w:pPr>
              <w:pStyle w:val="Compact"/>
              <w:jc w:val="left"/>
            </w:pPr>
            <w:r>
              <w:t xml:space="preserve">hybrid</w:t>
            </w:r>
          </w:p>
        </w:tc>
        <w:tc>
          <w:tcPr/>
          <w:p>
            <w:pPr>
              <w:pStyle w:val="Compact"/>
              <w:jc w:val="left"/>
            </w:pPr>
            <w:r>
              <w:t xml:space="preserve">0.903</w:t>
            </w:r>
          </w:p>
        </w:tc>
        <w:tc>
          <w:tcPr/>
          <w:p>
            <w:pPr>
              <w:pStyle w:val="Compact"/>
              <w:jc w:val="left"/>
            </w:pPr>
            <w:r>
              <w:t xml:space="preserve">0.239</w:t>
            </w:r>
          </w:p>
        </w:tc>
        <w:tc>
          <w:tcPr/>
          <w:p>
            <w:pPr>
              <w:pStyle w:val="Compact"/>
              <w:jc w:val="left"/>
            </w:pPr>
            <w:r>
              <w:t xml:space="preserve">0.766</w:t>
            </w:r>
          </w:p>
        </w:tc>
        <w:tc>
          <w:tcPr/>
          <w:p>
            <w:pPr>
              <w:pStyle w:val="Compact"/>
              <w:jc w:val="left"/>
            </w:pPr>
            <w:r>
              <w:t xml:space="preserve">0.784</w:t>
            </w:r>
          </w:p>
        </w:tc>
        <w:tc>
          <w:tcPr/>
          <w:p>
            <w:pPr>
              <w:pStyle w:val="Compact"/>
              <w:jc w:val="left"/>
            </w:pPr>
            <w:r>
              <w:t xml:space="preserve">0.944</w:t>
            </w:r>
          </w:p>
        </w:tc>
        <w:tc>
          <w:tcPr/>
          <w:p>
            <w:pPr>
              <w:pStyle w:val="Compact"/>
              <w:jc w:val="left"/>
            </w:pPr>
            <w:r>
              <w:t xml:space="preserve">6.11</w:t>
            </w:r>
          </w:p>
        </w:tc>
        <w:tc>
          <w:tcPr/>
          <w:p>
            <w:pPr>
              <w:pStyle w:val="Compact"/>
              <w:jc w:val="left"/>
            </w:pPr>
            <w:r>
              <w:t xml:space="preserve">6.87</w:t>
            </w:r>
          </w:p>
        </w:tc>
      </w:tr>
      <w:tr>
        <w:tc>
          <w:tcPr/>
          <w:p>
            <w:pPr>
              <w:pStyle w:val="Compact"/>
              <w:jc w:val="left"/>
            </w:pPr>
            <w:r>
              <w:t xml:space="preserve">hybrid_rerank</w:t>
            </w:r>
          </w:p>
        </w:tc>
        <w:tc>
          <w:tcPr/>
          <w:p>
            <w:pPr>
              <w:pStyle w:val="Compact"/>
              <w:jc w:val="left"/>
            </w:pPr>
            <w:r>
              <w:t xml:space="preserve">0.903</w:t>
            </w:r>
          </w:p>
        </w:tc>
        <w:tc>
          <w:tcPr/>
          <w:p>
            <w:pPr>
              <w:pStyle w:val="Compact"/>
              <w:jc w:val="left"/>
            </w:pPr>
            <w:r>
              <w:t xml:space="preserve">0.239</w:t>
            </w:r>
          </w:p>
        </w:tc>
        <w:tc>
          <w:tcPr/>
          <w:p>
            <w:pPr>
              <w:pStyle w:val="Compact"/>
              <w:jc w:val="left"/>
            </w:pPr>
            <w:r>
              <w:t xml:space="preserve">0.801</w:t>
            </w:r>
          </w:p>
        </w:tc>
        <w:tc>
          <w:tcPr/>
          <w:p>
            <w:pPr>
              <w:pStyle w:val="Compact"/>
              <w:jc w:val="left"/>
            </w:pPr>
            <w:r>
              <w:t xml:space="preserve">0.807</w:t>
            </w:r>
          </w:p>
        </w:tc>
        <w:tc>
          <w:tcPr/>
          <w:p>
            <w:pPr>
              <w:pStyle w:val="Compact"/>
              <w:jc w:val="left"/>
            </w:pPr>
            <w:r>
              <w:t xml:space="preserve">0.944</w:t>
            </w:r>
          </w:p>
        </w:tc>
        <w:tc>
          <w:tcPr/>
          <w:p>
            <w:pPr>
              <w:pStyle w:val="Compact"/>
              <w:jc w:val="left"/>
            </w:pPr>
            <w:r>
              <w:t xml:space="preserve">6.64</w:t>
            </w:r>
          </w:p>
        </w:tc>
        <w:tc>
          <w:tcPr/>
          <w:p>
            <w:pPr>
              <w:pStyle w:val="Compact"/>
              <w:jc w:val="left"/>
            </w:pPr>
            <w:r>
              <w:t xml:space="preserve">7.87</w:t>
            </w:r>
          </w:p>
        </w:tc>
      </w:tr>
    </w:tbl>
    <w:p>
      <w:pPr>
        <w:pStyle w:val="BodyText"/>
      </w:pPr>
      <w:r>
        <w:rPr>
          <w:bCs/>
          <w:b/>
        </w:rPr>
        <w:t xml:space="preserve">Access-control audit:</w:t>
      </w:r>
      <w:r>
        <w:t xml:space="preserve"> </w:t>
      </w:r>
      <w:r>
        <w:t xml:space="preserve">21,147 returned results checked across 2 tenants × 4 clearance levels × 4 modes:</w:t>
      </w:r>
      <w:r>
        <w:t xml:space="preserve"> </w:t>
      </w:r>
      <w:r>
        <w:rPr>
          <w:bCs/>
          <w:b/>
        </w:rPr>
        <w:t xml:space="preserve">0 unauthorised</w:t>
      </w:r>
      <w:r>
        <w:t xml:space="preserve">. Precision@5 is capped by the labels (most queries have 1–2 relevant chunks). Caveat: Single-annotator labels on a 62-chunk synthetic corpus; indicative only.</w:t>
      </w:r>
    </w:p>
    <w:bookmarkEnd w:id="52"/>
    <w:bookmarkStart w:id="53" w:name="agentic-workflow"/>
    <w:p>
      <w:pPr>
        <w:pStyle w:val="Heading2"/>
      </w:pPr>
      <w:r>
        <w:t xml:space="preserve">4. Agentic workflow</w:t>
      </w:r>
    </w:p>
    <w:p>
      <w:pPr>
        <w:pStyle w:val="BlockText"/>
      </w:pPr>
      <w:r>
        <w:rPr>
          <w:bCs/>
          <w:b/>
        </w:rPr>
        <w:t xml:space="preserve">Read this first:</w:t>
      </w:r>
      <w:r>
        <w:t xml:space="preserve"> </w:t>
      </w:r>
      <w:r>
        <w:t xml:space="preserve">Deterministic rule-based reference agents stand in for Claude; these numbers measure orchestration, verification, policy and safety controls, and a heuristic decision baseline - not LLM reasoning quality.</w:t>
      </w:r>
    </w:p>
    <w:p>
      <w:pPr>
        <w:pStyle w:val="FirstParagraph"/>
      </w:pPr>
      <w:r>
        <w:t xml:space="preserve">160 held-out alerts (80 suspicious, 80 legitimate), each run through the full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Task success (terminal state with verified recommendation)</w:t>
            </w:r>
          </w:p>
        </w:tc>
        <w:tc>
          <w:tcPr/>
          <w:p>
            <w:pPr>
              <w:pStyle w:val="Compact"/>
              <w:jc w:val="left"/>
            </w:pPr>
            <w:r>
              <w:t xml:space="preserve">100.0%</w:t>
            </w:r>
          </w:p>
        </w:tc>
      </w:tr>
      <w:tr>
        <w:tc>
          <w:tcPr/>
          <w:p>
            <w:pPr>
              <w:pStyle w:val="Compact"/>
              <w:jc w:val="left"/>
            </w:pPr>
            <w:r>
              <w:t xml:space="preserve">Structured-output validity (final / first attempt)</w:t>
            </w:r>
          </w:p>
        </w:tc>
        <w:tc>
          <w:tcPr/>
          <w:p>
            <w:pPr>
              <w:pStyle w:val="Compact"/>
              <w:jc w:val="left"/>
            </w:pPr>
            <w:r>
              <w:t xml:space="preserve">100.0% / 100.0%</w:t>
            </w:r>
          </w:p>
        </w:tc>
      </w:tr>
      <w:tr>
        <w:tc>
          <w:tcPr/>
          <w:p>
            <w:pPr>
              <w:pStyle w:val="Compact"/>
              <w:jc w:val="left"/>
            </w:pPr>
            <w:r>
              <w:t xml:space="preserve">Tool-selection accuracy (required tools called)</w:t>
            </w:r>
          </w:p>
        </w:tc>
        <w:tc>
          <w:tcPr/>
          <w:p>
            <w:pPr>
              <w:pStyle w:val="Compact"/>
              <w:jc w:val="left"/>
            </w:pPr>
            <w:r>
              <w:t xml:space="preserve">100.0%</w:t>
            </w:r>
          </w:p>
        </w:tc>
      </w:tr>
      <w:tr>
        <w:tc>
          <w:tcPr/>
          <w:p>
            <w:pPr>
              <w:pStyle w:val="Compact"/>
              <w:jc w:val="left"/>
            </w:pPr>
            <w:r>
              <w:t xml:space="preserve">Groundedness (key findings with fully verified evidence)</w:t>
            </w:r>
          </w:p>
        </w:tc>
        <w:tc>
          <w:tcPr/>
          <w:p>
            <w:pPr>
              <w:pStyle w:val="Compact"/>
              <w:jc w:val="left"/>
            </w:pPr>
            <w:r>
              <w:t xml:space="preserve">1.000</w:t>
            </w:r>
          </w:p>
        </w:tc>
      </w:tr>
      <w:tr>
        <w:tc>
          <w:tcPr/>
          <w:p>
            <w:pPr>
              <w:pStyle w:val="Compact"/>
              <w:jc w:val="left"/>
            </w:pPr>
            <w:r>
              <w:t xml:space="preserve">Citation validity</w:t>
            </w:r>
          </w:p>
        </w:tc>
        <w:tc>
          <w:tcPr/>
          <w:p>
            <w:pPr>
              <w:pStyle w:val="Compact"/>
              <w:jc w:val="left"/>
            </w:pPr>
            <w:r>
              <w:t xml:space="preserve">1.000</w:t>
            </w:r>
          </w:p>
        </w:tc>
      </w:tr>
      <w:tr>
        <w:tc>
          <w:tcPr/>
          <w:p>
            <w:pPr>
              <w:pStyle w:val="Compact"/>
              <w:jc w:val="left"/>
            </w:pPr>
            <w:r>
              <w:t xml:space="preserve">Hallucination rate (workflows with unverifiable evidence IDs)</w:t>
            </w:r>
          </w:p>
        </w:tc>
        <w:tc>
          <w:tcPr/>
          <w:p>
            <w:pPr>
              <w:pStyle w:val="Compact"/>
              <w:jc w:val="left"/>
            </w:pPr>
            <w:r>
              <w:t xml:space="preserve">0.0%</w:t>
            </w:r>
          </w:p>
        </w:tc>
      </w:tr>
      <w:tr>
        <w:tc>
          <w:tcPr/>
          <w:p>
            <w:pPr>
              <w:pStyle w:val="Compact"/>
              <w:jc w:val="left"/>
            </w:pPr>
            <w:r>
              <w:t xml:space="preserve">Numeric claims re-computed from the database / failed</w:t>
            </w:r>
          </w:p>
        </w:tc>
        <w:tc>
          <w:tcPr/>
          <w:p>
            <w:pPr>
              <w:pStyle w:val="Compact"/>
              <w:jc w:val="left"/>
            </w:pPr>
            <w:r>
              <w:t xml:space="preserve">735 / 0</w:t>
            </w:r>
          </w:p>
        </w:tc>
      </w:tr>
      <w:tr>
        <w:tc>
          <w:tcPr/>
          <w:p>
            <w:pPr>
              <w:pStyle w:val="Compact"/>
              <w:jc w:val="left"/>
            </w:pPr>
            <w:r>
              <w:t xml:space="preserve">Unsafe-action rate (dangerous action executed without approval)</w:t>
            </w:r>
          </w:p>
        </w:tc>
        <w:tc>
          <w:tcPr/>
          <w:p>
            <w:pPr>
              <w:pStyle w:val="Compact"/>
              <w:jc w:val="left"/>
            </w:pPr>
            <w:r>
              <w:t xml:space="preserve">0.0%</w:t>
            </w:r>
          </w:p>
        </w:tc>
      </w:tr>
      <w:tr>
        <w:tc>
          <w:tcPr/>
          <w:p>
            <w:pPr>
              <w:pStyle w:val="Compact"/>
              <w:jc w:val="left"/>
            </w:pPr>
            <w:r>
              <w:t xml:space="preserve">Approval compliance</w:t>
            </w:r>
          </w:p>
        </w:tc>
        <w:tc>
          <w:tcPr/>
          <w:p>
            <w:pPr>
              <w:pStyle w:val="Compact"/>
              <w:jc w:val="left"/>
            </w:pPr>
            <w:r>
              <w:t xml:space="preserve">100.0%</w:t>
            </w:r>
          </w:p>
        </w:tc>
      </w:tr>
      <w:tr>
        <w:tc>
          <w:tcPr/>
          <w:p>
            <w:pPr>
              <w:pStyle w:val="Compact"/>
              <w:jc w:val="left"/>
            </w:pPr>
            <w:r>
              <w:t xml:space="preserve">Suspicious alerts recommended STR/restriction</w:t>
            </w:r>
          </w:p>
        </w:tc>
        <w:tc>
          <w:tcPr/>
          <w:p>
            <w:pPr>
              <w:pStyle w:val="Compact"/>
              <w:jc w:val="left"/>
            </w:pPr>
            <w:r>
              <w:t xml:space="preserve">90.0%</w:t>
            </w:r>
          </w:p>
        </w:tc>
      </w:tr>
      <w:tr>
        <w:tc>
          <w:tcPr/>
          <w:p>
            <w:pPr>
              <w:pStyle w:val="Compact"/>
              <w:jc w:val="left"/>
            </w:pPr>
            <w:r>
              <w:t xml:space="preserve">Suspicious alerts escalated or monitored</w:t>
            </w:r>
          </w:p>
        </w:tc>
        <w:tc>
          <w:tcPr/>
          <w:p>
            <w:pPr>
              <w:pStyle w:val="Compact"/>
              <w:jc w:val="left"/>
            </w:pPr>
            <w:r>
              <w:t xml:space="preserve">93.8%</w:t>
            </w:r>
          </w:p>
        </w:tc>
      </w:tr>
      <w:tr>
        <w:tc>
          <w:tcPr/>
          <w:p>
            <w:pPr>
              <w:pStyle w:val="Compact"/>
              <w:jc w:val="left"/>
            </w:pPr>
            <w:r>
              <w:t xml:space="preserve">Suspicious alerts recommended for closure (all went to a human)</w:t>
            </w:r>
          </w:p>
        </w:tc>
        <w:tc>
          <w:tcPr/>
          <w:p>
            <w:pPr>
              <w:pStyle w:val="Compact"/>
              <w:jc w:val="left"/>
            </w:pPr>
            <w:r>
              <w:t xml:space="preserve">6.2%</w:t>
            </w:r>
          </w:p>
        </w:tc>
      </w:tr>
      <w:tr>
        <w:tc>
          <w:tcPr/>
          <w:p>
            <w:pPr>
              <w:pStyle w:val="Compact"/>
              <w:jc w:val="left"/>
            </w:pPr>
            <w:r>
              <w:rPr>
                <w:bCs/>
                <w:b/>
              </w:rPr>
              <w:t xml:space="preserve">Suspicious alerts auto-closed</w:t>
            </w:r>
          </w:p>
        </w:tc>
        <w:tc>
          <w:tcPr/>
          <w:p>
            <w:pPr>
              <w:pStyle w:val="Compact"/>
              <w:jc w:val="left"/>
            </w:pPr>
            <w:r>
              <w:t xml:space="preserve">0</w:t>
            </w:r>
          </w:p>
        </w:tc>
      </w:tr>
      <w:tr>
        <w:tc>
          <w:tcPr/>
          <w:p>
            <w:pPr>
              <w:pStyle w:val="Compact"/>
              <w:jc w:val="left"/>
            </w:pPr>
            <w:r>
              <w:t xml:space="preserve">Legitimate alerts recommended for closure</w:t>
            </w:r>
          </w:p>
        </w:tc>
        <w:tc>
          <w:tcPr/>
          <w:p>
            <w:pPr>
              <w:pStyle w:val="Compact"/>
              <w:jc w:val="left"/>
            </w:pPr>
            <w:r>
              <w:t xml:space="preserve">65.0%</w:t>
            </w:r>
          </w:p>
        </w:tc>
      </w:tr>
      <w:tr>
        <w:tc>
          <w:tcPr/>
          <w:p>
            <w:pPr>
              <w:pStyle w:val="Compact"/>
              <w:jc w:val="left"/>
            </w:pPr>
            <w:r>
              <w:t xml:space="preserve">Legitimate alerts escalated to STR</w:t>
            </w:r>
          </w:p>
        </w:tc>
        <w:tc>
          <w:tcPr/>
          <w:p>
            <w:pPr>
              <w:pStyle w:val="Compact"/>
              <w:jc w:val="left"/>
            </w:pPr>
            <w:r>
              <w:t xml:space="preserve">0.0%</w:t>
            </w:r>
          </w:p>
        </w:tc>
      </w:tr>
      <w:tr>
        <w:tc>
          <w:tcPr/>
          <w:p>
            <w:pPr>
              <w:pStyle w:val="Compact"/>
              <w:jc w:val="left"/>
            </w:pPr>
            <w:r>
              <w:t xml:space="preserve">Share auto-applied without a human</w:t>
            </w:r>
          </w:p>
        </w:tc>
        <w:tc>
          <w:tcPr/>
          <w:p>
            <w:pPr>
              <w:pStyle w:val="Compact"/>
              <w:jc w:val="left"/>
            </w:pPr>
            <w:r>
              <w:t xml:space="preserve">20.6%</w:t>
            </w:r>
          </w:p>
        </w:tc>
      </w:tr>
      <w:tr>
        <w:tc>
          <w:tcPr/>
          <w:p>
            <w:pPr>
              <w:pStyle w:val="Compact"/>
              <w:jc w:val="left"/>
            </w:pPr>
            <w:r>
              <w:t xml:space="preserve">Workflow latency p50 / p95 (no network LLM latency)</w:t>
            </w:r>
          </w:p>
        </w:tc>
        <w:tc>
          <w:tcPr/>
          <w:p>
            <w:pPr>
              <w:pStyle w:val="Compact"/>
              <w:jc w:val="left"/>
            </w:pPr>
            <w:r>
              <w:t xml:space="preserve">59.5 / 66.5 ms</w:t>
            </w:r>
          </w:p>
        </w:tc>
      </w:tr>
      <w:tr>
        <w:tc>
          <w:tcPr/>
          <w:p>
            <w:pPr>
              <w:pStyle w:val="Compact"/>
              <w:jc w:val="left"/>
            </w:pPr>
            <w:r>
              <w:t xml:space="preserve">Tokens per workflow, mean / p95 (estimated)</w:t>
            </w:r>
          </w:p>
        </w:tc>
        <w:tc>
          <w:tcPr/>
          <w:p>
            <w:pPr>
              <w:pStyle w:val="Compact"/>
              <w:jc w:val="left"/>
            </w:pPr>
            <w:r>
              <w:t xml:space="preserve">21,528 / 29,052</w:t>
            </w:r>
          </w:p>
        </w:tc>
      </w:tr>
      <w:tr>
        <w:tc>
          <w:tcPr/>
          <w:p>
            <w:pPr>
              <w:pStyle w:val="Compact"/>
              <w:jc w:val="left"/>
            </w:pPr>
            <w:r>
              <w:t xml:space="preserve">Cost per workflow, mean / p95 (estimated)</w:t>
            </w:r>
          </w:p>
        </w:tc>
        <w:tc>
          <w:tcPr/>
          <w:p>
            <w:pPr>
              <w:pStyle w:val="Compact"/>
              <w:jc w:val="left"/>
            </w:pPr>
            <w:r>
              <w:t xml:space="preserve">$0.0747 / $0.0994</w:t>
            </w:r>
          </w:p>
        </w:tc>
      </w:tr>
    </w:tbl>
    <w:p>
      <w:pPr>
        <w:pStyle w:val="BodyText"/>
      </w:pPr>
      <w:r>
        <w:t xml:space="preserve">Cost basis: token counts ESTIMATED (chars/4) from deterministic provider, priced at configured model rates. Routing: reasoning =</w:t>
      </w:r>
      <w:r>
        <w:t xml:space="preserve"> </w:t>
      </w:r>
      <w:r>
        <w:rPr>
          <w:rStyle w:val="VerbatimChar"/>
        </w:rPr>
        <w:t xml:space="preserve">claude-sonnet-5</w:t>
      </w:r>
      <w:r>
        <w:t xml:space="preserve">, fast =</w:t>
      </w:r>
      <w:r>
        <w:t xml:space="preserve"> </w:t>
      </w:r>
      <w:r>
        <w:rPr>
          <w:rStyle w:val="VerbatimChar"/>
        </w:rPr>
        <w:t xml:space="preserve">claude-haiku-4-5-20251001</w:t>
      </w:r>
      <w:r>
        <w:t xml:space="preserve">.</w:t>
      </w:r>
    </w:p>
    <w:p>
      <w:pPr>
        <w:pStyle w:val="BodyText"/>
      </w:pPr>
      <w:r>
        <w:rPr>
          <w:bCs/>
          <w:b/>
        </w:rPr>
        <w:t xml:space="preserve">Adversarial fault injection:</w:t>
      </w:r>
      <w:r>
        <w:t xml:space="preserve"> </w:t>
      </w:r>
      <w:r>
        <w:t xml:space="preserve">96 runs, safe-outcome rate 100.0%, unsafe automatic executions 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Injected fault</w:t>
            </w:r>
          </w:p>
        </w:tc>
        <w:tc>
          <w:tcPr/>
          <w:p>
            <w:pPr>
              <w:pStyle w:val="Compact"/>
              <w:jc w:val="left"/>
            </w:pPr>
            <w:r>
              <w:t xml:space="preserve">Expected safe behaviour</w:t>
            </w:r>
          </w:p>
        </w:tc>
        <w:tc>
          <w:tcPr/>
          <w:p>
            <w:pPr>
              <w:pStyle w:val="Compact"/>
              <w:jc w:val="left"/>
            </w:pPr>
            <w:r>
              <w:t xml:space="preserve">Runs</w:t>
            </w:r>
          </w:p>
        </w:tc>
        <w:tc>
          <w:tcPr/>
          <w:p>
            <w:pPr>
              <w:pStyle w:val="Compact"/>
              <w:jc w:val="left"/>
            </w:pPr>
            <w:r>
              <w:t xml:space="preserve">Safe outcomes</w:t>
            </w:r>
          </w:p>
        </w:tc>
      </w:tr>
      <w:tr>
        <w:tc>
          <w:tcPr/>
          <w:p>
            <w:pPr>
              <w:pStyle w:val="Compact"/>
              <w:jc w:val="left"/>
            </w:pPr>
            <w:r>
              <w:rPr>
                <w:rStyle w:val="VerbatimChar"/>
              </w:rPr>
              <w:t xml:space="preserve">investigation:timeout</w:t>
            </w:r>
          </w:p>
        </w:tc>
        <w:tc>
          <w:tcPr/>
          <w:p>
            <w:pPr>
              <w:pStyle w:val="Compact"/>
              <w:jc w:val="left"/>
            </w:pPr>
            <w:r>
              <w:t xml:space="preserve">manual_review</w:t>
            </w:r>
          </w:p>
        </w:tc>
        <w:tc>
          <w:tcPr/>
          <w:p>
            <w:pPr>
              <w:pStyle w:val="Compact"/>
              <w:jc w:val="left"/>
            </w:pPr>
            <w:r>
              <w:t xml:space="preserve">8</w:t>
            </w:r>
          </w:p>
        </w:tc>
        <w:tc>
          <w:tcPr/>
          <w:p>
            <w:pPr>
              <w:pStyle w:val="Compact"/>
              <w:jc w:val="left"/>
            </w:pPr>
            <w:r>
              <w:t xml:space="preserve">100.0%</w:t>
            </w:r>
          </w:p>
        </w:tc>
      </w:tr>
      <w:tr>
        <w:tc>
          <w:tcPr/>
          <w:p>
            <w:pPr>
              <w:pStyle w:val="Compact"/>
              <w:jc w:val="left"/>
            </w:pPr>
            <w:r>
              <w:rPr>
                <w:rStyle w:val="VerbatimChar"/>
              </w:rPr>
              <w:t xml:space="preserve">investigation:error</w:t>
            </w:r>
          </w:p>
        </w:tc>
        <w:tc>
          <w:tcPr/>
          <w:p>
            <w:pPr>
              <w:pStyle w:val="Compact"/>
              <w:jc w:val="left"/>
            </w:pPr>
            <w:r>
              <w:t xml:space="preserve">manual_review</w:t>
            </w:r>
          </w:p>
        </w:tc>
        <w:tc>
          <w:tcPr/>
          <w:p>
            <w:pPr>
              <w:pStyle w:val="Compact"/>
              <w:jc w:val="left"/>
            </w:pPr>
            <w:r>
              <w:t xml:space="preserve">8</w:t>
            </w:r>
          </w:p>
        </w:tc>
        <w:tc>
          <w:tcPr/>
          <w:p>
            <w:pPr>
              <w:pStyle w:val="Compact"/>
              <w:jc w:val="left"/>
            </w:pPr>
            <w:r>
              <w:t xml:space="preserve">100.0%</w:t>
            </w:r>
          </w:p>
        </w:tc>
      </w:tr>
      <w:tr>
        <w:tc>
          <w:tcPr/>
          <w:p>
            <w:pPr>
              <w:pStyle w:val="Compact"/>
              <w:jc w:val="left"/>
            </w:pPr>
            <w:r>
              <w:rPr>
                <w:rStyle w:val="VerbatimChar"/>
              </w:rPr>
              <w:t xml:space="preserve">investigation:loop</w:t>
            </w:r>
          </w:p>
        </w:tc>
        <w:tc>
          <w:tcPr/>
          <w:p>
            <w:pPr>
              <w:pStyle w:val="Compact"/>
              <w:jc w:val="left"/>
            </w:pPr>
            <w:r>
              <w:t xml:space="preserve">manual_review</w:t>
            </w:r>
          </w:p>
        </w:tc>
        <w:tc>
          <w:tcPr/>
          <w:p>
            <w:pPr>
              <w:pStyle w:val="Compact"/>
              <w:jc w:val="left"/>
            </w:pPr>
            <w:r>
              <w:t xml:space="preserve">8</w:t>
            </w:r>
          </w:p>
        </w:tc>
        <w:tc>
          <w:tcPr/>
          <w:p>
            <w:pPr>
              <w:pStyle w:val="Compact"/>
              <w:jc w:val="left"/>
            </w:pPr>
            <w:r>
              <w:t xml:space="preserve">100.0%</w:t>
            </w:r>
          </w:p>
        </w:tc>
      </w:tr>
      <w:tr>
        <w:tc>
          <w:tcPr/>
          <w:p>
            <w:pPr>
              <w:pStyle w:val="Compact"/>
              <w:jc w:val="left"/>
            </w:pPr>
            <w:r>
              <w:rPr>
                <w:rStyle w:val="VerbatimChar"/>
              </w:rPr>
              <w:t xml:space="preserve">investigation:hallucinated_evidence</w:t>
            </w:r>
          </w:p>
        </w:tc>
        <w:tc>
          <w:tcPr/>
          <w:p>
            <w:pPr>
              <w:pStyle w:val="Compact"/>
              <w:jc w:val="left"/>
            </w:pPr>
            <w:r>
              <w:t xml:space="preserve">blocked</w:t>
            </w:r>
          </w:p>
        </w:tc>
        <w:tc>
          <w:tcPr/>
          <w:p>
            <w:pPr>
              <w:pStyle w:val="Compact"/>
              <w:jc w:val="left"/>
            </w:pPr>
            <w:r>
              <w:t xml:space="preserve">8</w:t>
            </w:r>
          </w:p>
        </w:tc>
        <w:tc>
          <w:tcPr/>
          <w:p>
            <w:pPr>
              <w:pStyle w:val="Compact"/>
              <w:jc w:val="left"/>
            </w:pPr>
            <w:r>
              <w:t xml:space="preserve">100.0%</w:t>
            </w:r>
          </w:p>
        </w:tc>
      </w:tr>
      <w:tr>
        <w:tc>
          <w:tcPr/>
          <w:p>
            <w:pPr>
              <w:pStyle w:val="Compact"/>
              <w:jc w:val="left"/>
            </w:pPr>
            <w:r>
              <w:rPr>
                <w:rStyle w:val="VerbatimChar"/>
              </w:rPr>
              <w:t xml:space="preserve">policy:timeout</w:t>
            </w:r>
          </w:p>
        </w:tc>
        <w:tc>
          <w:tcPr/>
          <w:p>
            <w:pPr>
              <w:pStyle w:val="Compact"/>
              <w:jc w:val="left"/>
            </w:pPr>
            <w:r>
              <w:t xml:space="preserve">manual_review</w:t>
            </w:r>
          </w:p>
        </w:tc>
        <w:tc>
          <w:tcPr/>
          <w:p>
            <w:pPr>
              <w:pStyle w:val="Compact"/>
              <w:jc w:val="left"/>
            </w:pPr>
            <w:r>
              <w:t xml:space="preserve">8</w:t>
            </w:r>
          </w:p>
        </w:tc>
        <w:tc>
          <w:tcPr/>
          <w:p>
            <w:pPr>
              <w:pStyle w:val="Compact"/>
              <w:jc w:val="left"/>
            </w:pPr>
            <w:r>
              <w:t xml:space="preserve">100.0%</w:t>
            </w:r>
          </w:p>
        </w:tc>
      </w:tr>
      <w:tr>
        <w:tc>
          <w:tcPr/>
          <w:p>
            <w:pPr>
              <w:pStyle w:val="Compact"/>
              <w:jc w:val="left"/>
            </w:pPr>
            <w:r>
              <w:rPr>
                <w:rStyle w:val="VerbatimChar"/>
              </w:rPr>
              <w:t xml:space="preserve">decision:malformed_json</w:t>
            </w:r>
          </w:p>
        </w:tc>
        <w:tc>
          <w:tcPr/>
          <w:p>
            <w:pPr>
              <w:pStyle w:val="Compact"/>
              <w:jc w:val="left"/>
            </w:pPr>
            <w:r>
              <w:t xml:space="preserve">manual_review</w:t>
            </w:r>
          </w:p>
        </w:tc>
        <w:tc>
          <w:tcPr/>
          <w:p>
            <w:pPr>
              <w:pStyle w:val="Compact"/>
              <w:jc w:val="left"/>
            </w:pPr>
            <w:r>
              <w:t xml:space="preserve">8</w:t>
            </w:r>
          </w:p>
        </w:tc>
        <w:tc>
          <w:tcPr/>
          <w:p>
            <w:pPr>
              <w:pStyle w:val="Compact"/>
              <w:jc w:val="left"/>
            </w:pPr>
            <w:r>
              <w:t xml:space="preserve">100.0%</w:t>
            </w:r>
          </w:p>
        </w:tc>
      </w:tr>
      <w:tr>
        <w:tc>
          <w:tcPr/>
          <w:p>
            <w:pPr>
              <w:pStyle w:val="Compact"/>
              <w:jc w:val="left"/>
            </w:pPr>
            <w:r>
              <w:rPr>
                <w:rStyle w:val="VerbatimChar"/>
              </w:rPr>
              <w:t xml:space="preserve">decision:schema_invalid</w:t>
            </w:r>
          </w:p>
        </w:tc>
        <w:tc>
          <w:tcPr/>
          <w:p>
            <w:pPr>
              <w:pStyle w:val="Compact"/>
              <w:jc w:val="left"/>
            </w:pPr>
            <w:r>
              <w:t xml:space="preserve">manual_review</w:t>
            </w:r>
          </w:p>
        </w:tc>
        <w:tc>
          <w:tcPr/>
          <w:p>
            <w:pPr>
              <w:pStyle w:val="Compact"/>
              <w:jc w:val="left"/>
            </w:pPr>
            <w:r>
              <w:t xml:space="preserve">8</w:t>
            </w:r>
          </w:p>
        </w:tc>
        <w:tc>
          <w:tcPr/>
          <w:p>
            <w:pPr>
              <w:pStyle w:val="Compact"/>
              <w:jc w:val="left"/>
            </w:pPr>
            <w:r>
              <w:t xml:space="preserve">100.0%</w:t>
            </w:r>
          </w:p>
        </w:tc>
      </w:tr>
      <w:tr>
        <w:tc>
          <w:tcPr/>
          <w:p>
            <w:pPr>
              <w:pStyle w:val="Compact"/>
              <w:jc w:val="left"/>
            </w:pPr>
            <w:r>
              <w:rPr>
                <w:rStyle w:val="VerbatimChar"/>
              </w:rPr>
              <w:t xml:space="preserve">decision:hallucinated_evidence</w:t>
            </w:r>
          </w:p>
        </w:tc>
        <w:tc>
          <w:tcPr/>
          <w:p>
            <w:pPr>
              <w:pStyle w:val="Compact"/>
              <w:jc w:val="left"/>
            </w:pPr>
            <w:r>
              <w:t xml:space="preserve">blocked</w:t>
            </w:r>
          </w:p>
        </w:tc>
        <w:tc>
          <w:tcPr/>
          <w:p>
            <w:pPr>
              <w:pStyle w:val="Compact"/>
              <w:jc w:val="left"/>
            </w:pPr>
            <w:r>
              <w:t xml:space="preserve">8</w:t>
            </w:r>
          </w:p>
        </w:tc>
        <w:tc>
          <w:tcPr/>
          <w:p>
            <w:pPr>
              <w:pStyle w:val="Compact"/>
              <w:jc w:val="left"/>
            </w:pPr>
            <w:r>
              <w:t xml:space="preserve">100.0%</w:t>
            </w:r>
          </w:p>
        </w:tc>
      </w:tr>
      <w:tr>
        <w:tc>
          <w:tcPr/>
          <w:p>
            <w:pPr>
              <w:pStyle w:val="Compact"/>
              <w:jc w:val="left"/>
            </w:pPr>
            <w:r>
              <w:rPr>
                <w:rStyle w:val="VerbatimChar"/>
              </w:rPr>
              <w:t xml:space="preserve">decision:unsafe_close</w:t>
            </w:r>
          </w:p>
        </w:tc>
        <w:tc>
          <w:tcPr/>
          <w:p>
            <w:pPr>
              <w:pStyle w:val="Compact"/>
              <w:jc w:val="left"/>
            </w:pPr>
            <w:r>
              <w:t xml:space="preserve">blocked</w:t>
            </w:r>
          </w:p>
        </w:tc>
        <w:tc>
          <w:tcPr/>
          <w:p>
            <w:pPr>
              <w:pStyle w:val="Compact"/>
              <w:jc w:val="left"/>
            </w:pPr>
            <w:r>
              <w:t xml:space="preserve">8</w:t>
            </w:r>
          </w:p>
        </w:tc>
        <w:tc>
          <w:tcPr/>
          <w:p>
            <w:pPr>
              <w:pStyle w:val="Compact"/>
              <w:jc w:val="left"/>
            </w:pPr>
            <w:r>
              <w:t xml:space="preserve">100.0%</w:t>
            </w:r>
          </w:p>
        </w:tc>
      </w:tr>
      <w:tr>
        <w:tc>
          <w:tcPr/>
          <w:p>
            <w:pPr>
              <w:pStyle w:val="Compact"/>
              <w:jc w:val="left"/>
            </w:pPr>
            <w:r>
              <w:rPr>
                <w:rStyle w:val="VerbatimChar"/>
              </w:rPr>
              <w:t xml:space="preserve">decision:fabricated_citation</w:t>
            </w:r>
          </w:p>
        </w:tc>
        <w:tc>
          <w:tcPr/>
          <w:p>
            <w:pPr>
              <w:pStyle w:val="Compact"/>
              <w:jc w:val="left"/>
            </w:pPr>
            <w:r>
              <w:t xml:space="preserve">blocked</w:t>
            </w:r>
          </w:p>
        </w:tc>
        <w:tc>
          <w:tcPr/>
          <w:p>
            <w:pPr>
              <w:pStyle w:val="Compact"/>
              <w:jc w:val="left"/>
            </w:pPr>
            <w:r>
              <w:t xml:space="preserve">8</w:t>
            </w:r>
          </w:p>
        </w:tc>
        <w:tc>
          <w:tcPr/>
          <w:p>
            <w:pPr>
              <w:pStyle w:val="Compact"/>
              <w:jc w:val="left"/>
            </w:pPr>
            <w:r>
              <w:t xml:space="preserve">100.0%</w:t>
            </w:r>
          </w:p>
        </w:tc>
      </w:tr>
      <w:tr>
        <w:tc>
          <w:tcPr/>
          <w:p>
            <w:pPr>
              <w:pStyle w:val="Compact"/>
              <w:jc w:val="left"/>
            </w:pPr>
            <w:r>
              <w:rPr>
                <w:rStyle w:val="VerbatimChar"/>
              </w:rPr>
              <w:t xml:space="preserve">decision:pii_leak</w:t>
            </w:r>
          </w:p>
        </w:tc>
        <w:tc>
          <w:tcPr/>
          <w:p>
            <w:pPr>
              <w:pStyle w:val="Compact"/>
              <w:jc w:val="left"/>
            </w:pPr>
            <w:r>
              <w:t xml:space="preserve">blocked</w:t>
            </w:r>
          </w:p>
        </w:tc>
        <w:tc>
          <w:tcPr/>
          <w:p>
            <w:pPr>
              <w:pStyle w:val="Compact"/>
              <w:jc w:val="left"/>
            </w:pPr>
            <w:r>
              <w:t xml:space="preserve">8</w:t>
            </w:r>
          </w:p>
        </w:tc>
        <w:tc>
          <w:tcPr/>
          <w:p>
            <w:pPr>
              <w:pStyle w:val="Compact"/>
              <w:jc w:val="left"/>
            </w:pPr>
            <w:r>
              <w:t xml:space="preserve">100.0%</w:t>
            </w:r>
          </w:p>
        </w:tc>
      </w:tr>
      <w:tr>
        <w:tc>
          <w:tcPr/>
          <w:p>
            <w:pPr>
              <w:pStyle w:val="Compact"/>
              <w:jc w:val="left"/>
            </w:pPr>
            <w:r>
              <w:rPr>
                <w:rStyle w:val="VerbatimChar"/>
              </w:rPr>
              <w:t xml:space="preserve">triage:error</w:t>
            </w:r>
          </w:p>
        </w:tc>
        <w:tc>
          <w:tcPr/>
          <w:p>
            <w:pPr>
              <w:pStyle w:val="Compact"/>
              <w:jc w:val="left"/>
            </w:pPr>
            <w:r>
              <w:t xml:space="preserve">degraded_continue</w:t>
            </w:r>
          </w:p>
        </w:tc>
        <w:tc>
          <w:tcPr/>
          <w:p>
            <w:pPr>
              <w:pStyle w:val="Compact"/>
              <w:jc w:val="left"/>
            </w:pPr>
            <w:r>
              <w:t xml:space="preserve">8</w:t>
            </w:r>
          </w:p>
        </w:tc>
        <w:tc>
          <w:tcPr/>
          <w:p>
            <w:pPr>
              <w:pStyle w:val="Compact"/>
              <w:jc w:val="left"/>
            </w:pPr>
            <w:r>
              <w:t xml:space="preserve">100.0%</w:t>
            </w:r>
          </w:p>
        </w:tc>
      </w:tr>
    </w:tbl>
    <w:bookmarkEnd w:id="53"/>
    <w:bookmarkStart w:id="54" w:name="system-performance"/>
    <w:p>
      <w:pPr>
        <w:pStyle w:val="Heading2"/>
      </w:pPr>
      <w:r>
        <w:t xml:space="preserve">5. System performance</w:t>
      </w:r>
    </w:p>
    <w:p>
      <w:pPr>
        <w:pStyle w:val="FirstParagraph"/>
      </w:pPr>
      <w:r>
        <w:t xml:space="preserve">Environment: 1 CPU, Python 3.12.3, uvicorn, 1 worker, PostgreSQL 16 + pgvector 0.6 on the same host, LLM provider deterministic (no network LLM latency).</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Endpoint</w:t>
            </w:r>
          </w:p>
        </w:tc>
        <w:tc>
          <w:tcPr/>
          <w:p>
            <w:pPr>
              <w:pStyle w:val="Compact"/>
              <w:jc w:val="left"/>
            </w:pPr>
            <w:r>
              <w:t xml:space="preserve">Requests</w:t>
            </w:r>
          </w:p>
        </w:tc>
        <w:tc>
          <w:tcPr/>
          <w:p>
            <w:pPr>
              <w:pStyle w:val="Compact"/>
              <w:jc w:val="left"/>
            </w:pPr>
            <w:r>
              <w:t xml:space="preserve">Concurrency</w:t>
            </w:r>
          </w:p>
        </w:tc>
        <w:tc>
          <w:tcPr/>
          <w:p>
            <w:pPr>
              <w:pStyle w:val="Compact"/>
              <w:jc w:val="left"/>
            </w:pPr>
            <w:r>
              <w:t xml:space="preserve">p50 ms</w:t>
            </w:r>
          </w:p>
        </w:tc>
        <w:tc>
          <w:tcPr/>
          <w:p>
            <w:pPr>
              <w:pStyle w:val="Compact"/>
              <w:jc w:val="left"/>
            </w:pPr>
            <w:r>
              <w:t xml:space="preserve">p95 ms</w:t>
            </w:r>
          </w:p>
        </w:tc>
        <w:tc>
          <w:tcPr/>
          <w:p>
            <w:pPr>
              <w:pStyle w:val="Compact"/>
              <w:jc w:val="left"/>
            </w:pPr>
            <w:r>
              <w:t xml:space="preserve">p99 ms</w:t>
            </w:r>
          </w:p>
        </w:tc>
        <w:tc>
          <w:tcPr/>
          <w:p>
            <w:pPr>
              <w:pStyle w:val="Compact"/>
              <w:jc w:val="left"/>
            </w:pPr>
            <w:r>
              <w:t xml:space="preserve">Failure rate</w:t>
            </w:r>
          </w:p>
        </w:tc>
        <w:tc>
          <w:tcPr/>
          <w:p>
            <w:pPr>
              <w:pStyle w:val="Compact"/>
              <w:jc w:val="left"/>
            </w:pPr>
            <w:r>
              <w:t xml:space="preserve">Throughput (req/s)</w:t>
            </w:r>
          </w:p>
        </w:tc>
      </w:tr>
      <w:tr>
        <w:tc>
          <w:tcPr/>
          <w:p>
            <w:pPr>
              <w:pStyle w:val="Compact"/>
              <w:jc w:val="left"/>
            </w:pPr>
            <w:r>
              <w:t xml:space="preserve">GET /health/ready</w:t>
            </w:r>
          </w:p>
        </w:tc>
        <w:tc>
          <w:tcPr/>
          <w:p>
            <w:pPr>
              <w:pStyle w:val="Compact"/>
              <w:jc w:val="left"/>
            </w:pPr>
            <w:r>
              <w:t xml:space="preserve">200</w:t>
            </w:r>
          </w:p>
        </w:tc>
        <w:tc>
          <w:tcPr/>
          <w:p>
            <w:pPr>
              <w:pStyle w:val="Compact"/>
              <w:jc w:val="left"/>
            </w:pPr>
            <w:r>
              <w:t xml:space="preserve">8</w:t>
            </w:r>
          </w:p>
        </w:tc>
        <w:tc>
          <w:tcPr/>
          <w:p>
            <w:pPr>
              <w:pStyle w:val="Compact"/>
              <w:jc w:val="left"/>
            </w:pPr>
            <w:r>
              <w:t xml:space="preserve">24.4</w:t>
            </w:r>
          </w:p>
        </w:tc>
        <w:tc>
          <w:tcPr/>
          <w:p>
            <w:pPr>
              <w:pStyle w:val="Compact"/>
              <w:jc w:val="left"/>
            </w:pPr>
            <w:r>
              <w:t xml:space="preserve">36.6</w:t>
            </w:r>
          </w:p>
        </w:tc>
        <w:tc>
          <w:tcPr/>
          <w:p>
            <w:pPr>
              <w:pStyle w:val="Compact"/>
              <w:jc w:val="left"/>
            </w:pPr>
            <w:r>
              <w:t xml:space="preserve">107.3</w:t>
            </w:r>
          </w:p>
        </w:tc>
        <w:tc>
          <w:tcPr/>
          <w:p>
            <w:pPr>
              <w:pStyle w:val="Compact"/>
              <w:jc w:val="left"/>
            </w:pPr>
            <w:r>
              <w:t xml:space="preserve">0.0%</w:t>
            </w:r>
          </w:p>
        </w:tc>
        <w:tc>
          <w:tcPr/>
          <w:p>
            <w:pPr>
              <w:pStyle w:val="Compact"/>
              <w:jc w:val="left"/>
            </w:pPr>
            <w:r>
              <w:t xml:space="preserve">289.0</w:t>
            </w:r>
          </w:p>
        </w:tc>
      </w:tr>
      <w:tr>
        <w:tc>
          <w:tcPr/>
          <w:p>
            <w:pPr>
              <w:pStyle w:val="Compact"/>
              <w:jc w:val="left"/>
            </w:pPr>
            <w:r>
              <w:t xml:space="preserve">GET /api/v1/alerts (page 25)</w:t>
            </w:r>
          </w:p>
        </w:tc>
        <w:tc>
          <w:tcPr/>
          <w:p>
            <w:pPr>
              <w:pStyle w:val="Compact"/>
              <w:jc w:val="left"/>
            </w:pPr>
            <w:r>
              <w:t xml:space="preserve">400</w:t>
            </w:r>
          </w:p>
        </w:tc>
        <w:tc>
          <w:tcPr/>
          <w:p>
            <w:pPr>
              <w:pStyle w:val="Compact"/>
              <w:jc w:val="left"/>
            </w:pPr>
            <w:r>
              <w:t xml:space="preserve">8</w:t>
            </w:r>
          </w:p>
        </w:tc>
        <w:tc>
          <w:tcPr/>
          <w:p>
            <w:pPr>
              <w:pStyle w:val="Compact"/>
              <w:jc w:val="left"/>
            </w:pPr>
            <w:r>
              <w:t xml:space="preserve">48.8</w:t>
            </w:r>
          </w:p>
        </w:tc>
        <w:tc>
          <w:tcPr/>
          <w:p>
            <w:pPr>
              <w:pStyle w:val="Compact"/>
              <w:jc w:val="left"/>
            </w:pPr>
            <w:r>
              <w:t xml:space="preserve">63.6</w:t>
            </w:r>
          </w:p>
        </w:tc>
        <w:tc>
          <w:tcPr/>
          <w:p>
            <w:pPr>
              <w:pStyle w:val="Compact"/>
              <w:jc w:val="left"/>
            </w:pPr>
            <w:r>
              <w:t xml:space="preserve">69.9</w:t>
            </w:r>
          </w:p>
        </w:tc>
        <w:tc>
          <w:tcPr/>
          <w:p>
            <w:pPr>
              <w:pStyle w:val="Compact"/>
              <w:jc w:val="left"/>
            </w:pPr>
            <w:r>
              <w:t xml:space="preserve">0.0%</w:t>
            </w:r>
          </w:p>
        </w:tc>
        <w:tc>
          <w:tcPr/>
          <w:p>
            <w:pPr>
              <w:pStyle w:val="Compact"/>
              <w:jc w:val="left"/>
            </w:pPr>
            <w:r>
              <w:t xml:space="preserve">161.3</w:t>
            </w:r>
          </w:p>
        </w:tc>
      </w:tr>
      <w:tr>
        <w:tc>
          <w:tcPr/>
          <w:p>
            <w:pPr>
              <w:pStyle w:val="Compact"/>
              <w:jc w:val="left"/>
            </w:pPr>
            <w:r>
              <w:t xml:space="preserve">GET /api/v1/alerts/{id}</w:t>
            </w:r>
          </w:p>
        </w:tc>
        <w:tc>
          <w:tcPr/>
          <w:p>
            <w:pPr>
              <w:pStyle w:val="Compact"/>
              <w:jc w:val="left"/>
            </w:pPr>
            <w:r>
              <w:t xml:space="preserve">400</w:t>
            </w:r>
          </w:p>
        </w:tc>
        <w:tc>
          <w:tcPr/>
          <w:p>
            <w:pPr>
              <w:pStyle w:val="Compact"/>
              <w:jc w:val="left"/>
            </w:pPr>
            <w:r>
              <w:t xml:space="preserve">8</w:t>
            </w:r>
          </w:p>
        </w:tc>
        <w:tc>
          <w:tcPr/>
          <w:p>
            <w:pPr>
              <w:pStyle w:val="Compact"/>
              <w:jc w:val="left"/>
            </w:pPr>
            <w:r>
              <w:t xml:space="preserve">38.8</w:t>
            </w:r>
          </w:p>
        </w:tc>
        <w:tc>
          <w:tcPr/>
          <w:p>
            <w:pPr>
              <w:pStyle w:val="Compact"/>
              <w:jc w:val="left"/>
            </w:pPr>
            <w:r>
              <w:t xml:space="preserve">49.6</w:t>
            </w:r>
          </w:p>
        </w:tc>
        <w:tc>
          <w:tcPr/>
          <w:p>
            <w:pPr>
              <w:pStyle w:val="Compact"/>
              <w:jc w:val="left"/>
            </w:pPr>
            <w:r>
              <w:t xml:space="preserve">106.1</w:t>
            </w:r>
          </w:p>
        </w:tc>
        <w:tc>
          <w:tcPr/>
          <w:p>
            <w:pPr>
              <w:pStyle w:val="Compact"/>
              <w:jc w:val="left"/>
            </w:pPr>
            <w:r>
              <w:t xml:space="preserve">0.0%</w:t>
            </w:r>
          </w:p>
        </w:tc>
        <w:tc>
          <w:tcPr/>
          <w:p>
            <w:pPr>
              <w:pStyle w:val="Compact"/>
              <w:jc w:val="left"/>
            </w:pPr>
            <w:r>
              <w:t xml:space="preserve">196.0</w:t>
            </w:r>
          </w:p>
        </w:tc>
      </w:tr>
      <w:tr>
        <w:tc>
          <w:tcPr/>
          <w:p>
            <w:pPr>
              <w:pStyle w:val="Compact"/>
              <w:jc w:val="left"/>
            </w:pPr>
            <w:r>
              <w:t xml:space="preserve">POST /api/v1/kb/search</w:t>
            </w:r>
          </w:p>
        </w:tc>
        <w:tc>
          <w:tcPr/>
          <w:p>
            <w:pPr>
              <w:pStyle w:val="Compact"/>
              <w:jc w:val="left"/>
            </w:pPr>
            <w:r>
              <w:t xml:space="preserve">300</w:t>
            </w:r>
          </w:p>
        </w:tc>
        <w:tc>
          <w:tcPr/>
          <w:p>
            <w:pPr>
              <w:pStyle w:val="Compact"/>
              <w:jc w:val="left"/>
            </w:pPr>
            <w:r>
              <w:t xml:space="preserve">8</w:t>
            </w:r>
          </w:p>
        </w:tc>
        <w:tc>
          <w:tcPr/>
          <w:p>
            <w:pPr>
              <w:pStyle w:val="Compact"/>
              <w:jc w:val="left"/>
            </w:pPr>
            <w:r>
              <w:t xml:space="preserve">74.5</w:t>
            </w:r>
          </w:p>
        </w:tc>
        <w:tc>
          <w:tcPr/>
          <w:p>
            <w:pPr>
              <w:pStyle w:val="Compact"/>
              <w:jc w:val="left"/>
            </w:pPr>
            <w:r>
              <w:t xml:space="preserve">105.9</w:t>
            </w:r>
          </w:p>
        </w:tc>
        <w:tc>
          <w:tcPr/>
          <w:p>
            <w:pPr>
              <w:pStyle w:val="Compact"/>
              <w:jc w:val="left"/>
            </w:pPr>
            <w:r>
              <w:t xml:space="preserve">319.3</w:t>
            </w:r>
          </w:p>
        </w:tc>
        <w:tc>
          <w:tcPr/>
          <w:p>
            <w:pPr>
              <w:pStyle w:val="Compact"/>
              <w:jc w:val="left"/>
            </w:pPr>
            <w:r>
              <w:t xml:space="preserve">0.0%</w:t>
            </w:r>
          </w:p>
        </w:tc>
        <w:tc>
          <w:tcPr/>
          <w:p>
            <w:pPr>
              <w:pStyle w:val="Compact"/>
              <w:jc w:val="left"/>
            </w:pPr>
            <w:r>
              <w:t xml:space="preserve">97.4</w:t>
            </w:r>
          </w:p>
        </w:tc>
      </w:tr>
      <w:tr>
        <w:tc>
          <w:tcPr/>
          <w:p>
            <w:pPr>
              <w:pStyle w:val="Compact"/>
              <w:jc w:val="left"/>
            </w:pPr>
            <w:r>
              <w:t xml:space="preserve">POST /api/v1/alerts/{id}/investigations (sync, deterministic)</w:t>
            </w:r>
          </w:p>
        </w:tc>
        <w:tc>
          <w:tcPr/>
          <w:p>
            <w:pPr>
              <w:pStyle w:val="Compact"/>
              <w:jc w:val="left"/>
            </w:pPr>
            <w:r>
              <w:t xml:space="preserve">40</w:t>
            </w:r>
          </w:p>
        </w:tc>
        <w:tc>
          <w:tcPr/>
          <w:p>
            <w:pPr>
              <w:pStyle w:val="Compact"/>
              <w:jc w:val="left"/>
            </w:pPr>
            <w:r>
              <w:t xml:space="preserve">4</w:t>
            </w:r>
          </w:p>
        </w:tc>
        <w:tc>
          <w:tcPr/>
          <w:p>
            <w:pPr>
              <w:pStyle w:val="Compact"/>
              <w:jc w:val="left"/>
            </w:pPr>
            <w:r>
              <w:t xml:space="preserve">259.9</w:t>
            </w:r>
          </w:p>
        </w:tc>
        <w:tc>
          <w:tcPr/>
          <w:p>
            <w:pPr>
              <w:pStyle w:val="Compact"/>
              <w:jc w:val="left"/>
            </w:pPr>
            <w:r>
              <w:t xml:space="preserve">423.9</w:t>
            </w:r>
          </w:p>
        </w:tc>
        <w:tc>
          <w:tcPr/>
          <w:p>
            <w:pPr>
              <w:pStyle w:val="Compact"/>
              <w:jc w:val="left"/>
            </w:pPr>
            <w:r>
              <w:t xml:space="preserve">442.1</w:t>
            </w:r>
          </w:p>
        </w:tc>
        <w:tc>
          <w:tcPr/>
          <w:p>
            <w:pPr>
              <w:pStyle w:val="Compact"/>
              <w:jc w:val="left"/>
            </w:pPr>
            <w:r>
              <w:t xml:space="preserve">0.0%</w:t>
            </w:r>
          </w:p>
        </w:tc>
        <w:tc>
          <w:tcPr/>
          <w:p>
            <w:pPr>
              <w:pStyle w:val="Compact"/>
              <w:jc w:val="left"/>
            </w:pPr>
            <w:r>
              <w:t xml:space="preserve">14.5</w:t>
            </w:r>
          </w:p>
        </w:tc>
      </w:tr>
      <w:tr>
        <w:tc>
          <w:tcPr/>
          <w:p>
            <w:pPr>
              <w:pStyle w:val="Compact"/>
              <w:jc w:val="left"/>
            </w:pPr>
            <w:r>
              <w:t xml:space="preserve">GET /api/v1/analytics/kpis</w:t>
            </w:r>
          </w:p>
        </w:tc>
        <w:tc>
          <w:tcPr/>
          <w:p>
            <w:pPr>
              <w:pStyle w:val="Compact"/>
              <w:jc w:val="left"/>
            </w:pPr>
            <w:r>
              <w:t xml:space="preserve">100</w:t>
            </w:r>
          </w:p>
        </w:tc>
        <w:tc>
          <w:tcPr/>
          <w:p>
            <w:pPr>
              <w:pStyle w:val="Compact"/>
              <w:jc w:val="left"/>
            </w:pPr>
            <w:r>
              <w:t xml:space="preserve">8</w:t>
            </w:r>
          </w:p>
        </w:tc>
        <w:tc>
          <w:tcPr/>
          <w:p>
            <w:pPr>
              <w:pStyle w:val="Compact"/>
              <w:jc w:val="left"/>
            </w:pPr>
            <w:r>
              <w:t xml:space="preserve">67.0</w:t>
            </w:r>
          </w:p>
        </w:tc>
        <w:tc>
          <w:tcPr/>
          <w:p>
            <w:pPr>
              <w:pStyle w:val="Compact"/>
              <w:jc w:val="left"/>
            </w:pPr>
            <w:r>
              <w:t xml:space="preserve">77.8</w:t>
            </w:r>
          </w:p>
        </w:tc>
        <w:tc>
          <w:tcPr/>
          <w:p>
            <w:pPr>
              <w:pStyle w:val="Compact"/>
              <w:jc w:val="left"/>
            </w:pPr>
            <w:r>
              <w:t xml:space="preserve">79.9</w:t>
            </w:r>
          </w:p>
        </w:tc>
        <w:tc>
          <w:tcPr/>
          <w:p>
            <w:pPr>
              <w:pStyle w:val="Compact"/>
              <w:jc w:val="left"/>
            </w:pPr>
            <w:r>
              <w:t xml:space="preserve">0.0%</w:t>
            </w:r>
          </w:p>
        </w:tc>
        <w:tc>
          <w:tcPr/>
          <w:p>
            <w:pPr>
              <w:pStyle w:val="Compact"/>
              <w:jc w:val="left"/>
            </w:pPr>
            <w:r>
              <w:t xml:space="preserve">118.7</w:t>
            </w:r>
          </w:p>
        </w:tc>
      </w:tr>
    </w:tbl>
    <w:p>
      <w:pPr>
        <w:pStyle w:val="BodyText"/>
      </w:pPr>
      <w:r>
        <w:t xml:space="preserve">Caveat: Single shared CPU in a sandbox; absolute numbers are a floor for comparison, not a capacity claim. Workflow latency excludes real LLM latency (typically seconds per call).</w:t>
      </w:r>
    </w:p>
    <w:bookmarkEnd w:id="54"/>
    <w:bookmarkStart w:id="55" w:name="findings-that-changed-the-system"/>
    <w:p>
      <w:pPr>
        <w:pStyle w:val="Heading2"/>
      </w:pPr>
      <w:r>
        <w:t xml:space="preserve">6. Findings that changed the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Evaluation finding</w:t>
            </w:r>
          </w:p>
        </w:tc>
        <w:tc>
          <w:tcPr/>
          <w:p>
            <w:pPr>
              <w:pStyle w:val="Compact"/>
              <w:jc w:val="left"/>
            </w:pPr>
            <w:r>
              <w:t xml:space="preserve">Change made</w:t>
            </w:r>
          </w:p>
        </w:tc>
        <w:tc>
          <w:tcPr/>
          <w:p>
            <w:pPr>
              <w:pStyle w:val="Compact"/>
              <w:jc w:val="left"/>
            </w:pPr>
            <w:r>
              <w:t xml:space="preserve">Measured effect</w:t>
            </w:r>
          </w:p>
        </w:tc>
      </w:tr>
      <w:tr>
        <w:tc>
          <w:tcPr/>
          <w:p>
            <w:pPr>
              <w:pStyle w:val="Compact"/>
              <w:jc w:val="left"/>
            </w:pPr>
            <w:r>
              <w:t xml:space="preserve">Rules generated drift alarms and spikes for customers with &lt;30 days history</w:t>
            </w:r>
          </w:p>
        </w:tc>
        <w:tc>
          <w:tcPr/>
          <w:p>
            <w:pPr>
              <w:pStyle w:val="Compact"/>
              <w:jc w:val="left"/>
            </w:pPr>
            <w:r>
              <w:t xml:space="preserve">Monitoring starts once the 30-day feature window is observable</w:t>
            </w:r>
          </w:p>
        </w:tc>
        <w:tc>
          <w:tcPr/>
          <w:p>
            <w:pPr>
              <w:pStyle w:val="Compact"/>
              <w:jc w:val="left"/>
            </w:pPr>
            <w:r>
              <w:t xml:space="preserve">False drift alarm removed</w:t>
            </w:r>
          </w:p>
        </w:tc>
      </w:tr>
      <w:tr>
        <w:tc>
          <w:tcPr/>
          <w:p>
            <w:pPr>
              <w:pStyle w:val="Compact"/>
              <w:jc w:val="left"/>
            </w:pPr>
            <w:r>
              <w:t xml:space="preserve">Threshold chosen on a small calibration slice was unstable (15% vs 70% deprioritised between runs)</w:t>
            </w:r>
          </w:p>
        </w:tc>
        <w:tc>
          <w:tcPr/>
          <w:p>
            <w:pPr>
              <w:pStyle w:val="Compact"/>
              <w:jc w:val="left"/>
            </w:pPr>
            <w:r>
              <w:t xml:space="preserve">Out-of-fold threshold + calibration; operating curve reported</w:t>
            </w:r>
          </w:p>
        </w:tc>
        <w:tc>
          <w:tcPr/>
          <w:p>
            <w:pPr>
              <w:pStyle w:val="Compact"/>
              <w:jc w:val="left"/>
            </w:pPr>
            <w:r>
              <w:t xml:space="preserve">Stable operating point across rebuilds</w:t>
            </w:r>
          </w:p>
        </w:tc>
      </w:tr>
      <w:tr>
        <w:tc>
          <w:tcPr/>
          <w:p>
            <w:pPr>
              <w:pStyle w:val="Compact"/>
              <w:jc w:val="left"/>
            </w:pPr>
            <w:r>
              <w:t xml:space="preserve">Logistic baseline trained on less data than XGBoost</w:t>
            </w:r>
          </w:p>
        </w:tc>
        <w:tc>
          <w:tcPr/>
          <w:p>
            <w:pPr>
              <w:pStyle w:val="Compact"/>
              <w:jc w:val="left"/>
            </w:pPr>
            <w:r>
              <w:t xml:space="preserve">Identical protocol for both models</w:t>
            </w:r>
          </w:p>
        </w:tc>
        <w:tc>
          <w:tcPr/>
          <w:p>
            <w:pPr>
              <w:pStyle w:val="Compact"/>
              <w:jc w:val="left"/>
            </w:pPr>
            <w:r>
              <w:t xml:space="preserve">Fair comparison: PR-AUC 0.958 vs 0.976</w:t>
            </w:r>
          </w:p>
        </w:tc>
      </w:tr>
      <w:tr>
        <w:tc>
          <w:tcPr/>
          <w:p>
            <w:pPr>
              <w:pStyle w:val="Compact"/>
              <w:jc w:val="left"/>
            </w:pPr>
            <w:r>
              <w:t xml:space="preserve">1 of 80 suspicious alerts auto-closed; all misses were SME cash businesses</w:t>
            </w:r>
          </w:p>
        </w:tc>
        <w:tc>
          <w:tcPr/>
          <w:p>
            <w:pPr>
              <w:pStyle w:val="Compact"/>
              <w:jc w:val="left"/>
            </w:pPr>
            <w:r>
              <w:t xml:space="preserve">Branch-dispersion feature + no auto-closure for cash-intensive SMEs</w:t>
            </w:r>
          </w:p>
        </w:tc>
        <w:tc>
          <w:tcPr/>
          <w:p>
            <w:pPr>
              <w:pStyle w:val="Compact"/>
              <w:jc w:val="left"/>
            </w:pPr>
            <w:r>
              <w:t xml:space="preserve">0 suspicious alerts auto-closed; auto-applied share fell from 39% to about 21%</w:t>
            </w:r>
          </w:p>
        </w:tc>
      </w:tr>
      <w:tr>
        <w:tc>
          <w:tcPr/>
          <w:p>
            <w:pPr>
              <w:pStyle w:val="Compact"/>
              <w:jc w:val="left"/>
            </w:pPr>
            <w:r>
              <w:t xml:space="preserve">Injection in small payments missed (agent only viewed the largest transactions)</w:t>
            </w:r>
          </w:p>
        </w:tc>
        <w:tc>
          <w:tcPr/>
          <w:p>
            <w:pPr>
              <w:pStyle w:val="Compact"/>
              <w:jc w:val="left"/>
            </w:pPr>
            <w:r>
              <w:t xml:space="preserve">Scan every reference at ingestion; check whole alert window</w:t>
            </w:r>
          </w:p>
        </w:tc>
        <w:tc>
          <w:tcPr/>
          <w:p>
            <w:pPr>
              <w:pStyle w:val="Compact"/>
              <w:jc w:val="left"/>
            </w:pPr>
            <w:r>
              <w:t xml:space="preserve">Injected cases always require human review</w:t>
            </w:r>
          </w:p>
        </w:tc>
      </w:tr>
      <w:tr>
        <w:tc>
          <w:tcPr/>
          <w:p>
            <w:pPr>
              <w:pStyle w:val="Compact"/>
              <w:jc w:val="left"/>
            </w:pPr>
            <w:r>
              <w:t xml:space="preserve">Concurrent investigations forked the audit hash chain</w:t>
            </w:r>
          </w:p>
        </w:tc>
        <w:tc>
          <w:tcPr/>
          <w:p>
            <w:pPr>
              <w:pStyle w:val="Compact"/>
              <w:jc w:val="left"/>
            </w:pPr>
            <w:r>
              <w:t xml:space="preserve">Advisory-locked autonomous audit appends</w:t>
            </w:r>
          </w:p>
        </w:tc>
        <w:tc>
          <w:tcPr/>
          <w:p>
            <w:pPr>
              <w:pStyle w:val="Compact"/>
              <w:jc w:val="left"/>
            </w:pPr>
            <w:r>
              <w:t xml:space="preserve">Chain valid after 40 concurrent investigations; regression test with 8 writers</w:t>
            </w:r>
          </w:p>
        </w:tc>
      </w:tr>
      <w:tr>
        <w:tc>
          <w:tcPr/>
          <w:p>
            <w:pPr>
              <w:pStyle w:val="Compact"/>
              <w:jc w:val="left"/>
            </w:pPr>
            <w:r>
              <w:t xml:space="preserve">UUID fragments detected as phone numbers (1.6% of high-risk workflows failed verification)</w:t>
            </w:r>
          </w:p>
        </w:tc>
        <w:tc>
          <w:tcPr/>
          <w:p>
            <w:pPr>
              <w:pStyle w:val="Compact"/>
              <w:jc w:val="left"/>
            </w:pPr>
            <w:r>
              <w:t xml:space="preserve">Exclude system identifiers from PII scanning</w:t>
            </w:r>
          </w:p>
        </w:tc>
        <w:tc>
          <w:tcPr/>
          <w:p>
            <w:pPr>
              <w:pStyle w:val="Compact"/>
              <w:jc w:val="left"/>
            </w:pPr>
            <w:r>
              <w:t xml:space="preserve">611/611 high-risk workflows verified</w:t>
            </w:r>
          </w:p>
        </w:tc>
      </w:tr>
      <w:tr>
        <w:tc>
          <w:tcPr/>
          <w:p>
            <w:pPr>
              <w:pStyle w:val="Compact"/>
              <w:jc w:val="left"/>
            </w:pPr>
            <w:r>
              <w:t xml:space="preserve">PyJWT 2.7.0 had known CVEs (pip-audit)</w:t>
            </w:r>
          </w:p>
        </w:tc>
        <w:tc>
          <w:tcPr/>
          <w:p>
            <w:pPr>
              <w:pStyle w:val="Compact"/>
              <w:jc w:val="left"/>
            </w:pPr>
            <w:r>
              <w:t xml:space="preserve">Upgraded to 2.14.0</w:t>
            </w:r>
          </w:p>
        </w:tc>
        <w:tc>
          <w:tcPr/>
          <w:p>
            <w:pPr>
              <w:pStyle w:val="Compact"/>
              <w:jc w:val="left"/>
            </w:pPr>
            <w:r>
              <w:t xml:space="preserve">pip-audit: no known vulnerabilities</w:t>
            </w:r>
          </w:p>
        </w:tc>
      </w:tr>
    </w:tbl>
    <w:bookmarkEnd w:id="55"/>
    <w:bookmarkEnd w:id="56"/>
    <w:bookmarkStart w:id="76" w:name="reverse-engineering-guide"/>
    <w:p>
      <w:pPr>
        <w:pStyle w:val="Heading1"/>
      </w:pPr>
      <w:r>
        <w:t xml:space="preserve">Reverse-engineering guide</w:t>
      </w:r>
    </w:p>
    <w:p>
      <w:pPr>
        <w:pStyle w:val="FirstParagraph"/>
      </w:pPr>
      <w:r>
        <w:rPr>
          <w:bCs/>
          <w:b/>
        </w:rPr>
        <w:t xml:space="preserve">Goal:</w:t>
      </w:r>
      <w:r>
        <w:t xml:space="preserve"> </w:t>
      </w:r>
      <w:r>
        <w:t xml:space="preserve">understand every part of SentinelAML well enough to rebuild it, defend each decision, and say what you would change.</w:t>
      </w:r>
    </w:p>
    <w:p>
      <w:pPr>
        <w:pStyle w:val="BodyText"/>
      </w:pPr>
      <w:r>
        <w:rPr>
          <w:bCs/>
          <w:b/>
        </w:rPr>
        <w:t xml:space="preserve">Method:</w:t>
      </w:r>
      <w:r>
        <w:t xml:space="preserve"> </w:t>
      </w:r>
      <w:r>
        <w:t xml:space="preserve">run → observe → read → break → explain.</w:t>
      </w:r>
    </w:p>
    <w:p>
      <w:pPr>
        <w:pStyle w:val="BodyText"/>
      </w:pPr>
      <w:r>
        <w:rPr>
          <w:bCs/>
          <w:b/>
        </w:rPr>
        <w:t xml:space="preserve">Format:</w:t>
      </w:r>
      <w:r>
        <w:t xml:space="preserve"> </w:t>
      </w:r>
      <w:r>
        <w:t xml:space="preserve">5 levels, then a 14-day plan sized for about 4-hour study sessions.</w:t>
      </w:r>
    </w:p>
    <w:p>
      <w:r>
        <w:pict>
          <v:rect style="width:0;height:1.5pt" o:hralign="center" o:hrstd="t" o:hr="t"/>
        </w:pict>
      </w:r>
    </w:p>
    <w:bookmarkStart w:id="58" w:name="level-0-the-business-in-plain-english"/>
    <w:p>
      <w:pPr>
        <w:pStyle w:val="Heading2"/>
      </w:pPr>
      <w:r>
        <w:t xml:space="preserve">Level 0: The business, in plain English</w:t>
      </w:r>
    </w:p>
    <w:p>
      <w:pPr>
        <w:pStyle w:val="FirstParagraph"/>
      </w:pPr>
      <w:r>
        <w:rPr>
          <w:bCs/>
          <w:b/>
        </w:rPr>
        <w:t xml:space="preserve">What a bank must do.</w:t>
      </w:r>
      <w:r>
        <w:t xml:space="preserve"> </w:t>
      </w:r>
      <w:r>
        <w:t xml:space="preserve">Irish banks and payment firms must watch customer transactions for money laundering. When something looks suspicious, they report it to FIU Ireland (the Garda Financial Intelligence Unit) and to the Revenue Commissioners. They must not tell the customer (tipping off).</w:t>
      </w:r>
    </w:p>
    <w:p>
      <w:pPr>
        <w:pStyle w:val="BodyText"/>
      </w:pPr>
      <w:r>
        <w:rPr>
          <w:bCs/>
          <w:b/>
        </w:rPr>
        <w:t xml:space="preserve">How they watch today.</w:t>
      </w:r>
      <w:r>
        <w:t xml:space="preserve"> </w:t>
      </w:r>
      <w:r>
        <w:t xml:space="preserve">Rules:</w:t>
      </w:r>
      <w:r>
        <w:t xml:space="preserve"> </w:t>
      </w:r>
      <w:r>
        <w:t xml:space="preserve">“</w:t>
      </w:r>
      <w:r>
        <w:t xml:space="preserve">two cash deposits just under €10,000 within 30 days</w:t>
      </w:r>
      <w:r>
        <w:t xml:space="preserve">”</w:t>
      </w:r>
      <w:r>
        <w:t xml:space="preserve">, and so on. Rules fire alerts. Most alerts are innocent, for example a takeaway lodging weekend takings.</w:t>
      </w:r>
    </w:p>
    <w:p>
      <w:pPr>
        <w:pStyle w:val="BodyText"/>
      </w:pPr>
      <w:r>
        <w:rPr>
          <w:bCs/>
          <w:b/>
        </w:rPr>
        <w:t xml:space="preserve">What SentinelAML does.</w:t>
      </w:r>
      <w:r>
        <w:t xml:space="preserve"> </w:t>
      </w:r>
      <w:r>
        <w:t xml:space="preserve">Keeps the rules, then:</w:t>
      </w:r>
    </w:p>
    <w:p>
      <w:pPr>
        <w:numPr>
          <w:ilvl w:val="0"/>
          <w:numId w:val="1009"/>
        </w:numPr>
        <w:pStyle w:val="Compact"/>
      </w:pPr>
      <w:r>
        <w:t xml:space="preserve">Scores each alert.</w:t>
      </w:r>
    </w:p>
    <w:p>
      <w:pPr>
        <w:numPr>
          <w:ilvl w:val="0"/>
          <w:numId w:val="1009"/>
        </w:numPr>
        <w:pStyle w:val="Compact"/>
      </w:pPr>
      <w:r>
        <w:t xml:space="preserve">Lets AI agents gather evidence and read policy.</w:t>
      </w:r>
    </w:p>
    <w:p>
      <w:pPr>
        <w:numPr>
          <w:ilvl w:val="0"/>
          <w:numId w:val="1009"/>
        </w:numPr>
        <w:pStyle w:val="Compact"/>
      </w:pPr>
      <w:r>
        <w:t xml:space="preserve">Checks the AI’s claims against the database.</w:t>
      </w:r>
    </w:p>
    <w:p>
      <w:pPr>
        <w:numPr>
          <w:ilvl w:val="0"/>
          <w:numId w:val="1009"/>
        </w:numPr>
        <w:pStyle w:val="Compact"/>
      </w:pPr>
      <w:r>
        <w:t xml:space="preserve">Makes a person approve anything serious.</w:t>
      </w:r>
    </w:p>
    <w:bookmarkStart w:id="57" w:name="glossary"/>
    <w:p>
      <w:pPr>
        <w:pStyle w:val="Heading3"/>
      </w:pPr>
      <w:r>
        <w:t xml:space="preserve">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Alert</w:t>
            </w:r>
          </w:p>
        </w:tc>
        <w:tc>
          <w:tcPr/>
          <w:p>
            <w:pPr>
              <w:pStyle w:val="Compact"/>
              <w:jc w:val="left"/>
            </w:pPr>
            <w:r>
              <w:t xml:space="preserve">One rule firing for one customer at one point in time</w:t>
            </w:r>
          </w:p>
        </w:tc>
      </w:tr>
      <w:tr>
        <w:tc>
          <w:tcPr/>
          <w:p>
            <w:pPr>
              <w:pStyle w:val="Compact"/>
              <w:jc w:val="left"/>
            </w:pPr>
            <w:r>
              <w:t xml:space="preserve">Typology</w:t>
            </w:r>
          </w:p>
        </w:tc>
        <w:tc>
          <w:tcPr/>
          <w:p>
            <w:pPr>
              <w:pStyle w:val="Compact"/>
              <w:jc w:val="left"/>
            </w:pPr>
            <w:r>
              <w:t xml:space="preserve">A known laundering pattern (structuring, money mule, funnel account…)</w:t>
            </w:r>
          </w:p>
        </w:tc>
      </w:tr>
      <w:tr>
        <w:tc>
          <w:tcPr/>
          <w:p>
            <w:pPr>
              <w:pStyle w:val="Compact"/>
              <w:jc w:val="left"/>
            </w:pPr>
            <w:r>
              <w:t xml:space="preserve">STR</w:t>
            </w:r>
          </w:p>
        </w:tc>
        <w:tc>
          <w:tcPr/>
          <w:p>
            <w:pPr>
              <w:pStyle w:val="Compact"/>
              <w:jc w:val="left"/>
            </w:pPr>
            <w:r>
              <w:t xml:space="preserve">Suspicious Transaction Report to FIU Ireland and Revenue</w:t>
            </w:r>
          </w:p>
        </w:tc>
      </w:tr>
      <w:tr>
        <w:tc>
          <w:tcPr/>
          <w:p>
            <w:pPr>
              <w:pStyle w:val="Compact"/>
              <w:jc w:val="left"/>
            </w:pPr>
            <w:r>
              <w:t xml:space="preserve">MLRO</w:t>
            </w:r>
          </w:p>
        </w:tc>
        <w:tc>
          <w:tcPr/>
          <w:p>
            <w:pPr>
              <w:pStyle w:val="Compact"/>
              <w:jc w:val="left"/>
            </w:pPr>
            <w:r>
              <w:t xml:space="preserve">Money Laundering Reporting Officer: the person legally responsible for reporting decisions</w:t>
            </w:r>
          </w:p>
        </w:tc>
      </w:tr>
      <w:tr>
        <w:tc>
          <w:tcPr/>
          <w:p>
            <w:pPr>
              <w:pStyle w:val="Compact"/>
              <w:jc w:val="left"/>
            </w:pPr>
            <w:r>
              <w:t xml:space="preserve">KYC</w:t>
            </w:r>
          </w:p>
        </w:tc>
        <w:tc>
          <w:tcPr/>
          <w:p>
            <w:pPr>
              <w:pStyle w:val="Compact"/>
              <w:jc w:val="left"/>
            </w:pPr>
            <w:r>
              <w:t xml:space="preserve">Know Your Customer: the profile (occupation, expected turnover, risk rating)</w:t>
            </w:r>
          </w:p>
        </w:tc>
      </w:tr>
      <w:tr>
        <w:tc>
          <w:tcPr/>
          <w:p>
            <w:pPr>
              <w:pStyle w:val="Compact"/>
              <w:jc w:val="left"/>
            </w:pPr>
            <w:r>
              <w:t xml:space="preserve">PEP</w:t>
            </w:r>
          </w:p>
        </w:tc>
        <w:tc>
          <w:tcPr/>
          <w:p>
            <w:pPr>
              <w:pStyle w:val="Compact"/>
              <w:jc w:val="left"/>
            </w:pPr>
            <w:r>
              <w:t xml:space="preserve">Politically exposed person (needs enhanced due diligence)</w:t>
            </w:r>
          </w:p>
        </w:tc>
      </w:tr>
      <w:tr>
        <w:tc>
          <w:tcPr/>
          <w:p>
            <w:pPr>
              <w:pStyle w:val="Compact"/>
              <w:jc w:val="left"/>
            </w:pPr>
            <w:r>
              <w:t xml:space="preserve">False positive</w:t>
            </w:r>
          </w:p>
        </w:tc>
        <w:tc>
          <w:tcPr/>
          <w:p>
            <w:pPr>
              <w:pStyle w:val="Compact"/>
              <w:jc w:val="left"/>
            </w:pPr>
            <w:r>
              <w:t xml:space="preserve">Alert on innocent activity</w:t>
            </w:r>
          </w:p>
        </w:tc>
      </w:tr>
      <w:tr>
        <w:tc>
          <w:tcPr/>
          <w:p>
            <w:pPr>
              <w:pStyle w:val="Compact"/>
              <w:jc w:val="left"/>
            </w:pPr>
            <w:r>
              <w:t xml:space="preserve">Four-eyes</w:t>
            </w:r>
          </w:p>
        </w:tc>
        <w:tc>
          <w:tcPr/>
          <w:p>
            <w:pPr>
              <w:pStyle w:val="Compact"/>
              <w:jc w:val="left"/>
            </w:pPr>
            <w:r>
              <w:t xml:space="preserve">The person who prepared a decision cannot approve it</w:t>
            </w:r>
          </w:p>
        </w:tc>
      </w:tr>
      <w:tr>
        <w:tc>
          <w:tcPr/>
          <w:p>
            <w:pPr>
              <w:pStyle w:val="Compact"/>
              <w:jc w:val="left"/>
            </w:pPr>
            <w:r>
              <w:t xml:space="preserve">Tenant</w:t>
            </w:r>
          </w:p>
        </w:tc>
        <w:tc>
          <w:tcPr/>
          <w:p>
            <w:pPr>
              <w:pStyle w:val="Compact"/>
              <w:jc w:val="left"/>
            </w:pPr>
            <w:r>
              <w:t xml:space="preserve">A client organisation (Emerald Digital Bank, Liffey Payments) sharing the platform</w:t>
            </w:r>
          </w:p>
        </w:tc>
      </w:tr>
      <w:tr>
        <w:tc>
          <w:tcPr/>
          <w:p>
            <w:pPr>
              <w:pStyle w:val="Compact"/>
              <w:jc w:val="left"/>
            </w:pPr>
            <w:r>
              <w:t xml:space="preserve">Clearance</w:t>
            </w:r>
          </w:p>
        </w:tc>
        <w:tc>
          <w:tcPr/>
          <w:p>
            <w:pPr>
              <w:pStyle w:val="Compact"/>
              <w:jc w:val="left"/>
            </w:pPr>
            <w:r>
              <w:t xml:space="preserve">The document sensitivity level a role may read</w:t>
            </w:r>
          </w:p>
        </w:tc>
      </w:tr>
    </w:tbl>
    <w:p>
      <w:pPr>
        <w:pStyle w:val="BodyText"/>
      </w:pPr>
      <w:r>
        <w:rPr>
          <w:bCs/>
          <w:b/>
        </w:rPr>
        <w:t xml:space="preserve">Checkpoint:</w:t>
      </w:r>
      <w:r>
        <w:t xml:space="preserve"> </w:t>
      </w:r>
      <w:r>
        <w:t xml:space="preserve">explain the system to a non-technical friend in 60 seconds, without saying</w:t>
      </w:r>
      <w:r>
        <w:t xml:space="preserve"> </w:t>
      </w:r>
      <w:r>
        <w:t xml:space="preserve">“</w:t>
      </w:r>
      <w:r>
        <w:t xml:space="preserve">AI</w:t>
      </w:r>
      <w:r>
        <w:t xml:space="preserve">”</w:t>
      </w:r>
      <w:r>
        <w:t xml:space="preserve">.</w:t>
      </w:r>
    </w:p>
    <w:p>
      <w:r>
        <w:pict>
          <v:rect style="width:0;height:1.5pt" o:hralign="center" o:hrstd="t" o:hr="t"/>
        </w:pict>
      </w:r>
    </w:p>
    <w:bookmarkEnd w:id="57"/>
    <w:bookmarkEnd w:id="58"/>
    <w:bookmarkStart w:id="59" w:name="level-1-run-it-and-watch"/>
    <w:p>
      <w:pPr>
        <w:pStyle w:val="Heading2"/>
      </w:pPr>
      <w:r>
        <w:t xml:space="preserve">Level 1: Run it and watch</w:t>
      </w:r>
    </w:p>
    <w:p>
      <w:pPr>
        <w:pStyle w:val="FirstParagraph"/>
      </w:pPr>
      <w:r>
        <w:t xml:space="preserve">Do each step, then write one sentence on what you saw.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Do</w:t>
            </w:r>
          </w:p>
        </w:tc>
        <w:tc>
          <w:tcPr/>
          <w:p>
            <w:pPr>
              <w:pStyle w:val="Compact"/>
              <w:jc w:val="left"/>
            </w:pPr>
            <w:r>
              <w:t xml:space="preserve">Observe</w:t>
            </w:r>
          </w:p>
        </w:tc>
        <w:tc>
          <w:tcPr/>
          <w:p>
            <w:pPr>
              <w:pStyle w:val="Compact"/>
              <w:jc w:val="left"/>
            </w:pPr>
            <w:r>
              <w:t xml:space="preserve">Where in code</w:t>
            </w:r>
          </w:p>
        </w:tc>
      </w:tr>
      <w:tr>
        <w:tc>
          <w:tcPr/>
          <w:p>
            <w:pPr>
              <w:pStyle w:val="Compact"/>
              <w:jc w:val="left"/>
            </w:pPr>
            <w:r>
              <w:t xml:space="preserve">1</w:t>
            </w:r>
          </w:p>
        </w:tc>
        <w:tc>
          <w:tcPr/>
          <w:p>
            <w:pPr>
              <w:pStyle w:val="Compact"/>
              <w:jc w:val="left"/>
            </w:pPr>
            <w:r>
              <w:rPr>
                <w:rStyle w:val="VerbatimChar"/>
              </w:rPr>
              <w:t xml:space="preserve">make pipeline</w:t>
            </w:r>
          </w:p>
        </w:tc>
        <w:tc>
          <w:tcPr/>
          <w:p>
            <w:pPr>
              <w:pStyle w:val="Compact"/>
              <w:jc w:val="left"/>
            </w:pPr>
            <w:r>
              <w:t xml:space="preserve">JSON report: rows loaded, rejected, alerts, model gates</w:t>
            </w:r>
          </w:p>
        </w:tc>
        <w:tc>
          <w:tcPr/>
          <w:p>
            <w:pPr>
              <w:pStyle w:val="Compact"/>
              <w:jc w:val="left"/>
            </w:pPr>
            <w:r>
              <w:rPr>
                <w:rStyle w:val="VerbatimChar"/>
              </w:rPr>
              <w:t xml:space="preserve">backend/app/pipeline.py</w:t>
            </w:r>
          </w:p>
        </w:tc>
      </w:tr>
      <w:tr>
        <w:tc>
          <w:tcPr/>
          <w:p>
            <w:pPr>
              <w:pStyle w:val="Compact"/>
              <w:jc w:val="left"/>
            </w:pPr>
            <w:r>
              <w:t xml:space="preserve">2</w:t>
            </w:r>
          </w:p>
        </w:tc>
        <w:tc>
          <w:tcPr/>
          <w:p>
            <w:pPr>
              <w:pStyle w:val="Compact"/>
              <w:jc w:val="left"/>
            </w:pPr>
            <w:r>
              <w:t xml:space="preserve">Open</w:t>
            </w:r>
            <w:r>
              <w:t xml:space="preserve"> </w:t>
            </w:r>
            <w:r>
              <w:rPr>
                <w:rStyle w:val="VerbatimChar"/>
              </w:rPr>
              <w:t xml:space="preserve">data/raw/transactions.csv</w:t>
            </w:r>
            <w:r>
              <w:t xml:space="preserve">; find</w:t>
            </w:r>
            <w:r>
              <w:t xml:space="preserve"> </w:t>
            </w:r>
            <w:r>
              <w:rPr>
                <w:rStyle w:val="VerbatimChar"/>
              </w:rPr>
              <w:t xml:space="preserve">not-a-date</w:t>
            </w:r>
            <w:r>
              <w:t xml:space="preserve"> </w:t>
            </w:r>
            <w:r>
              <w:t xml:space="preserve">and a negative amount</w:t>
            </w:r>
          </w:p>
        </w:tc>
        <w:tc>
          <w:tcPr/>
          <w:p>
            <w:pPr>
              <w:pStyle w:val="Compact"/>
              <w:jc w:val="left"/>
            </w:pPr>
            <w:r>
              <w:t xml:space="preserve">Defects are deliberate</w:t>
            </w:r>
          </w:p>
        </w:tc>
        <w:tc>
          <w:tcPr/>
          <w:p>
            <w:pPr>
              <w:pStyle w:val="Compact"/>
              <w:jc w:val="left"/>
            </w:pPr>
            <w:r>
              <w:rPr>
                <w:rStyle w:val="VerbatimChar"/>
              </w:rPr>
              <w:t xml:space="preserve">data/generator.py::_inject_defects</w:t>
            </w:r>
          </w:p>
        </w:tc>
      </w:tr>
      <w:tr>
        <w:tc>
          <w:tcPr/>
          <w:p>
            <w:pPr>
              <w:pStyle w:val="Compact"/>
              <w:jc w:val="left"/>
            </w:pPr>
            <w:r>
              <w:t xml:space="preserve">3</w:t>
            </w:r>
          </w:p>
        </w:tc>
        <w:tc>
          <w:tcPr/>
          <w:p>
            <w:pPr>
              <w:pStyle w:val="Compact"/>
              <w:jc w:val="left"/>
            </w:pPr>
            <w:r>
              <w:rPr>
                <w:rStyle w:val="VerbatimChar"/>
              </w:rPr>
              <w:t xml:space="preserve">psql</w:t>
            </w:r>
            <w:r>
              <w:t xml:space="preserve">:</w:t>
            </w:r>
            <w:r>
              <w:t xml:space="preserve"> </w:t>
            </w:r>
            <w:r>
              <w:rPr>
                <w:rStyle w:val="VerbatimChar"/>
              </w:rPr>
              <w:t xml:space="preserve">SELECT reason, count(*) FROM rejected_records GROUP BY 1;</w:t>
            </w:r>
          </w:p>
        </w:tc>
        <w:tc>
          <w:tcPr/>
          <w:p>
            <w:pPr>
              <w:pStyle w:val="Compact"/>
              <w:jc w:val="left"/>
            </w:pPr>
            <w:r>
              <w:t xml:space="preserve">Every reject has a reason</w:t>
            </w:r>
          </w:p>
        </w:tc>
        <w:tc>
          <w:tcPr/>
          <w:p>
            <w:pPr>
              <w:pStyle w:val="Compact"/>
              <w:jc w:val="left"/>
            </w:pPr>
            <w:r>
              <w:rPr>
                <w:rStyle w:val="VerbatimChar"/>
              </w:rPr>
              <w:t xml:space="preserve">data/validation.py</w:t>
            </w:r>
          </w:p>
        </w:tc>
      </w:tr>
      <w:tr>
        <w:tc>
          <w:tcPr/>
          <w:p>
            <w:pPr>
              <w:pStyle w:val="Compact"/>
              <w:jc w:val="left"/>
            </w:pPr>
            <w:r>
              <w:t xml:space="preserve">4</w:t>
            </w:r>
          </w:p>
        </w:tc>
        <w:tc>
          <w:tcPr/>
          <w:p>
            <w:pPr>
              <w:pStyle w:val="Compact"/>
              <w:jc w:val="left"/>
            </w:pPr>
            <w:r>
              <w:rPr>
                <w:rStyle w:val="VerbatimChar"/>
              </w:rPr>
              <w:t xml:space="preserve">SELECT rule_code, count(*), avg(risk_score) FROM alerts GROUP BY 1;</w:t>
            </w:r>
          </w:p>
        </w:tc>
        <w:tc>
          <w:tcPr/>
          <w:p>
            <w:pPr>
              <w:pStyle w:val="Compact"/>
              <w:jc w:val="left"/>
            </w:pPr>
            <w:r>
              <w:t xml:space="preserve">Rules differ in volume and risk</w:t>
            </w:r>
          </w:p>
        </w:tc>
        <w:tc>
          <w:tcPr/>
          <w:p>
            <w:pPr>
              <w:pStyle w:val="Compact"/>
              <w:jc w:val="left"/>
            </w:pPr>
            <w:r>
              <w:rPr>
                <w:rStyle w:val="VerbatimChar"/>
              </w:rPr>
              <w:t xml:space="preserve">data/rules.py</w:t>
            </w:r>
          </w:p>
        </w:tc>
      </w:tr>
      <w:tr>
        <w:tc>
          <w:tcPr/>
          <w:p>
            <w:pPr>
              <w:pStyle w:val="Compact"/>
              <w:jc w:val="left"/>
            </w:pPr>
            <w:r>
              <w:t xml:space="preserve">5</w:t>
            </w:r>
          </w:p>
        </w:tc>
        <w:tc>
          <w:tcPr/>
          <w:p>
            <w:pPr>
              <w:pStyle w:val="Compact"/>
              <w:jc w:val="left"/>
            </w:pPr>
            <w:r>
              <w:rPr>
                <w:rStyle w:val="VerbatimChar"/>
              </w:rPr>
              <w:t xml:space="preserve">make api</w:t>
            </w:r>
            <w:r>
              <w:t xml:space="preserve">, open</w:t>
            </w:r>
            <w:r>
              <w:t xml:space="preserve"> </w:t>
            </w:r>
            <w:r>
              <w:rPr>
                <w:rStyle w:val="VerbatimChar"/>
              </w:rPr>
              <w:t xml:space="preserve">/docs</w:t>
            </w:r>
            <w:r>
              <w:t xml:space="preserve">, get a token as</w:t>
            </w:r>
            <w:r>
              <w:t xml:space="preserve"> </w:t>
            </w:r>
            <w:r>
              <w:rPr>
                <w:rStyle w:val="VerbatimChar"/>
              </w:rPr>
              <w:t xml:space="preserve">alice.analyst</w:t>
            </w:r>
          </w:p>
        </w:tc>
        <w:tc>
          <w:tcPr/>
          <w:p>
            <w:pPr>
              <w:pStyle w:val="Compact"/>
              <w:jc w:val="left"/>
            </w:pPr>
            <w:r>
              <w:t xml:space="preserve">JWT and roles</w:t>
            </w:r>
          </w:p>
        </w:tc>
        <w:tc>
          <w:tcPr/>
          <w:p>
            <w:pPr>
              <w:pStyle w:val="Compact"/>
              <w:jc w:val="left"/>
            </w:pPr>
            <w:r>
              <w:rPr>
                <w:rStyle w:val="VerbatimChar"/>
              </w:rPr>
              <w:t xml:space="preserve">api/routes/auth.py</w:t>
            </w:r>
          </w:p>
        </w:tc>
      </w:tr>
      <w:tr>
        <w:tc>
          <w:tcPr/>
          <w:p>
            <w:pPr>
              <w:pStyle w:val="Compact"/>
              <w:jc w:val="left"/>
            </w:pPr>
            <w:r>
              <w:t xml:space="preserve">6</w:t>
            </w:r>
          </w:p>
        </w:tc>
        <w:tc>
          <w:tcPr/>
          <w:p>
            <w:pPr>
              <w:pStyle w:val="Compact"/>
              <w:jc w:val="left"/>
            </w:pPr>
            <w:r>
              <w:rPr>
                <w:rStyle w:val="VerbatimChar"/>
              </w:rPr>
              <w:t xml:space="preserve">GET /api/v1/alerts?status=NEW</w:t>
            </w:r>
          </w:p>
        </w:tc>
        <w:tc>
          <w:tcPr/>
          <w:p>
            <w:pPr>
              <w:pStyle w:val="Compact"/>
              <w:jc w:val="left"/>
            </w:pPr>
            <w:r>
              <w:t xml:space="preserve">Ranked queue, pagination</w:t>
            </w:r>
          </w:p>
        </w:tc>
        <w:tc>
          <w:tcPr/>
          <w:p>
            <w:pPr>
              <w:pStyle w:val="Compact"/>
              <w:jc w:val="left"/>
            </w:pPr>
            <w:r>
              <w:rPr>
                <w:rStyle w:val="VerbatimChar"/>
              </w:rPr>
              <w:t xml:space="preserve">api/routes/alerts.py</w:t>
            </w:r>
          </w:p>
        </w:tc>
      </w:tr>
      <w:tr>
        <w:tc>
          <w:tcPr/>
          <w:p>
            <w:pPr>
              <w:pStyle w:val="Compact"/>
              <w:jc w:val="left"/>
            </w:pPr>
            <w:r>
              <w:t xml:space="preserve">7</w:t>
            </w:r>
          </w:p>
        </w:tc>
        <w:tc>
          <w:tcPr/>
          <w:p>
            <w:pPr>
              <w:pStyle w:val="Compact"/>
              <w:jc w:val="left"/>
            </w:pPr>
            <w:r>
              <w:t xml:space="preserve">Start an investigation on the top alert</w:t>
            </w:r>
          </w:p>
        </w:tc>
        <w:tc>
          <w:tcPr/>
          <w:p>
            <w:pPr>
              <w:pStyle w:val="Compact"/>
              <w:jc w:val="left"/>
            </w:pPr>
            <w:r>
              <w:t xml:space="preserve">Workflow status</w:t>
            </w:r>
            <w:r>
              <w:t xml:space="preserve"> </w:t>
            </w:r>
            <w:r>
              <w:rPr>
                <w:rStyle w:val="VerbatimChar"/>
              </w:rPr>
              <w:t xml:space="preserve">AWAITING_APPROVAL</w:t>
            </w:r>
          </w:p>
        </w:tc>
        <w:tc>
          <w:tcPr/>
          <w:p>
            <w:pPr>
              <w:pStyle w:val="Compact"/>
              <w:jc w:val="left"/>
            </w:pPr>
            <w:r>
              <w:rPr>
                <w:rStyle w:val="VerbatimChar"/>
              </w:rPr>
              <w:t xml:space="preserve">agents/orchestrator.py</w:t>
            </w:r>
          </w:p>
        </w:tc>
      </w:tr>
      <w:tr>
        <w:tc>
          <w:tcPr/>
          <w:p>
            <w:pPr>
              <w:pStyle w:val="Compact"/>
              <w:jc w:val="left"/>
            </w:pPr>
            <w:r>
              <w:t xml:space="preserve">8</w:t>
            </w:r>
          </w:p>
        </w:tc>
        <w:tc>
          <w:tcPr/>
          <w:p>
            <w:pPr>
              <w:pStyle w:val="Compact"/>
              <w:jc w:val="left"/>
            </w:pPr>
            <w:r>
              <w:rPr>
                <w:rStyle w:val="VerbatimChar"/>
              </w:rPr>
              <w:t xml:space="preserve">GET /api/v1/investigations/{id}</w:t>
            </w:r>
          </w:p>
        </w:tc>
        <w:tc>
          <w:tcPr/>
          <w:p>
            <w:pPr>
              <w:pStyle w:val="Compact"/>
              <w:jc w:val="left"/>
            </w:pPr>
            <w:r>
              <w:t xml:space="preserve">Steps, tool calls, LLM calls with model and prompt version</w:t>
            </w:r>
          </w:p>
        </w:tc>
        <w:tc>
          <w:tcPr/>
          <w:p>
            <w:pPr>
              <w:pStyle w:val="Compact"/>
              <w:jc w:val="left"/>
            </w:pPr>
            <w:r>
              <w:t xml:space="preserve">Same</w:t>
            </w:r>
          </w:p>
        </w:tc>
      </w:tr>
      <w:tr>
        <w:tc>
          <w:tcPr/>
          <w:p>
            <w:pPr>
              <w:pStyle w:val="Compact"/>
              <w:jc w:val="left"/>
            </w:pPr>
            <w:r>
              <w:t xml:space="preserve">9</w:t>
            </w:r>
          </w:p>
        </w:tc>
        <w:tc>
          <w:tcPr/>
          <w:p>
            <w:pPr>
              <w:pStyle w:val="Compact"/>
              <w:jc w:val="left"/>
            </w:pPr>
            <w:r>
              <w:t xml:space="preserve">Approve as</w:t>
            </w:r>
            <w:r>
              <w:t xml:space="preserve"> </w:t>
            </w:r>
            <w:r>
              <w:rPr>
                <w:rStyle w:val="VerbatimChar"/>
              </w:rPr>
              <w:t xml:space="preserve">ivan.investigator</w:t>
            </w:r>
            <w:r>
              <w:t xml:space="preserve"> </w:t>
            </w:r>
            <w:r>
              <w:t xml:space="preserve">(fails), then as</w:t>
            </w:r>
            <w:r>
              <w:t xml:space="preserve"> </w:t>
            </w:r>
            <w:r>
              <w:rPr>
                <w:rStyle w:val="VerbatimChar"/>
              </w:rPr>
              <w:t xml:space="preserve">maeve.mlro</w:t>
            </w:r>
          </w:p>
        </w:tc>
        <w:tc>
          <w:tcPr/>
          <w:p>
            <w:pPr>
              <w:pStyle w:val="Compact"/>
              <w:jc w:val="left"/>
            </w:pPr>
            <w:r>
              <w:t xml:space="preserve">Authority matrix</w:t>
            </w:r>
          </w:p>
        </w:tc>
        <w:tc>
          <w:tcPr/>
          <w:p>
            <w:pPr>
              <w:pStyle w:val="Compact"/>
              <w:jc w:val="left"/>
            </w:pPr>
            <w:r>
              <w:rPr>
                <w:rStyle w:val="VerbatimChar"/>
              </w:rPr>
              <w:t xml:space="preserve">services/approvals.py</w:t>
            </w:r>
          </w:p>
        </w:tc>
      </w:tr>
      <w:tr>
        <w:tc>
          <w:tcPr/>
          <w:p>
            <w:pPr>
              <w:pStyle w:val="Compact"/>
              <w:jc w:val="left"/>
            </w:pPr>
            <w:r>
              <w:t xml:space="preserve">10</w:t>
            </w:r>
          </w:p>
        </w:tc>
        <w:tc>
          <w:tcPr/>
          <w:p>
            <w:pPr>
              <w:pStyle w:val="Compact"/>
              <w:jc w:val="left"/>
            </w:pPr>
            <w:r>
              <w:rPr>
                <w:rStyle w:val="VerbatimChar"/>
              </w:rPr>
              <w:t xml:space="preserve">GET /api/v1/audit/verify</w:t>
            </w:r>
            <w:r>
              <w:t xml:space="preserve"> </w:t>
            </w:r>
            <w:r>
              <w:t xml:space="preserve">as MLRO</w:t>
            </w:r>
          </w:p>
        </w:tc>
        <w:tc>
          <w:tcPr/>
          <w:p>
            <w:pPr>
              <w:pStyle w:val="Compact"/>
              <w:jc w:val="left"/>
            </w:pPr>
            <w:r>
              <w:t xml:space="preserve">Hash chain valid</w:t>
            </w:r>
          </w:p>
        </w:tc>
        <w:tc>
          <w:tcPr/>
          <w:p>
            <w:pPr>
              <w:pStyle w:val="Compact"/>
              <w:jc w:val="left"/>
            </w:pPr>
            <w:r>
              <w:rPr>
                <w:rStyle w:val="VerbatimChar"/>
              </w:rPr>
              <w:t xml:space="preserve">services/audit.py</w:t>
            </w:r>
          </w:p>
        </w:tc>
      </w:tr>
      <w:tr>
        <w:tc>
          <w:tcPr/>
          <w:p>
            <w:pPr>
              <w:pStyle w:val="Compact"/>
              <w:jc w:val="left"/>
            </w:pPr>
            <w:r>
              <w:t xml:space="preserve">11</w:t>
            </w:r>
          </w:p>
        </w:tc>
        <w:tc>
          <w:tcPr/>
          <w:p>
            <w:pPr>
              <w:pStyle w:val="Compact"/>
              <w:jc w:val="left"/>
            </w:pPr>
            <w:r>
              <w:t xml:space="preserve">Knowledge search as analyst vs MLRO:</w:t>
            </w:r>
            <w:r>
              <w:t xml:space="preserve"> </w:t>
            </w:r>
            <w:r>
              <w:t xml:space="preserve">“</w:t>
            </w:r>
            <w:r>
              <w:t xml:space="preserve">law enforcement liaison</w:t>
            </w:r>
            <w:r>
              <w:t xml:space="preserve">”</w:t>
            </w:r>
          </w:p>
        </w:tc>
        <w:tc>
          <w:tcPr/>
          <w:p>
            <w:pPr>
              <w:pStyle w:val="Compact"/>
              <w:jc w:val="left"/>
            </w:pPr>
            <w:r>
              <w:t xml:space="preserve">Different results by clearance</w:t>
            </w:r>
          </w:p>
        </w:tc>
        <w:tc>
          <w:tcPr/>
          <w:p>
            <w:pPr>
              <w:pStyle w:val="Compact"/>
              <w:jc w:val="left"/>
            </w:pPr>
            <w:r>
              <w:rPr>
                <w:rStyle w:val="VerbatimChar"/>
              </w:rPr>
              <w:t xml:space="preserve">rag/retriever.py</w:t>
            </w:r>
          </w:p>
        </w:tc>
      </w:tr>
      <w:tr>
        <w:tc>
          <w:tcPr/>
          <w:p>
            <w:pPr>
              <w:pStyle w:val="Compact"/>
              <w:jc w:val="left"/>
            </w:pPr>
            <w:r>
              <w:t xml:space="preserve">12</w:t>
            </w:r>
          </w:p>
        </w:tc>
        <w:tc>
          <w:tcPr/>
          <w:p>
            <w:pPr>
              <w:pStyle w:val="Compact"/>
              <w:jc w:val="left"/>
            </w:pPr>
            <w:r>
              <w:rPr>
                <w:rStyle w:val="VerbatimChar"/>
              </w:rPr>
              <w:t xml:space="preserve">make dashboard</w:t>
            </w:r>
            <w:r>
              <w:t xml:space="preserve">; log in as each role</w:t>
            </w:r>
          </w:p>
        </w:tc>
        <w:tc>
          <w:tcPr/>
          <w:p>
            <w:pPr>
              <w:pStyle w:val="Compact"/>
              <w:jc w:val="left"/>
            </w:pPr>
            <w:r>
              <w:t xml:space="preserve">Pages differ by role</w:t>
            </w:r>
          </w:p>
        </w:tc>
        <w:tc>
          <w:tcPr/>
          <w:p>
            <w:pPr>
              <w:pStyle w:val="Compact"/>
              <w:jc w:val="left"/>
            </w:pPr>
            <w:r>
              <w:rPr>
                <w:rStyle w:val="VerbatimChar"/>
              </w:rPr>
              <w:t xml:space="preserve">frontend/app.py</w:t>
            </w:r>
          </w:p>
        </w:tc>
      </w:tr>
    </w:tbl>
    <w:p>
      <w:r>
        <w:pict>
          <v:rect style="width:0;height:1.5pt" o:hralign="center" o:hrstd="t" o:hr="t"/>
        </w:pict>
      </w:r>
    </w:p>
    <w:bookmarkEnd w:id="59"/>
    <w:bookmarkStart w:id="71" w:name="level-2-component-by-component"/>
    <w:p>
      <w:pPr>
        <w:pStyle w:val="Heading2"/>
      </w:pPr>
      <w:r>
        <w:t xml:space="preserve">Level 2: Component by component</w:t>
      </w:r>
    </w:p>
    <w:p>
      <w:pPr>
        <w:pStyle w:val="FirstParagraph"/>
      </w:pPr>
      <w:r>
        <w:t xml:space="preserve">For each component, learn the eight answers:</w:t>
      </w:r>
      <w:r>
        <w:t xml:space="preserve"> </w:t>
      </w:r>
      <w:r>
        <w:rPr>
          <w:bCs/>
          <w:b/>
        </w:rPr>
        <w:t xml:space="preserve">what, why, talks to, why this technology, alternatives, failure modes, security, scale and cost.</w:t>
      </w:r>
    </w:p>
    <w:bookmarkStart w:id="60" w:name="X2781605417f09df9c6842e5ac32cd8deb15baf4"/>
    <w:p>
      <w:pPr>
        <w:pStyle w:val="Heading3"/>
      </w:pPr>
      <w:r>
        <w:t xml:space="preserve">2.1 Synthetic data generator:</w:t>
      </w:r>
      <w:r>
        <w:t xml:space="preserve"> </w:t>
      </w:r>
      <w:r>
        <w:rPr>
          <w:rStyle w:val="VerbatimChar"/>
        </w:rPr>
        <w:t xml:space="preserve">data/generator.py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w:t>
            </w:r>
          </w:p>
        </w:tc>
        <w:tc>
          <w:tcPr/>
          <w:p>
            <w:pPr>
              <w:pStyle w:val="Compact"/>
              <w:jc w:val="left"/>
            </w:pPr>
            <w:r>
              <w:t xml:space="preserve">Creates customers, accounts, transactions and labels with personas and typologies</w:t>
            </w:r>
          </w:p>
        </w:tc>
      </w:tr>
      <w:tr>
        <w:tc>
          <w:tcPr/>
          <w:p>
            <w:pPr>
              <w:pStyle w:val="Compact"/>
              <w:jc w:val="left"/>
            </w:pPr>
            <w:r>
              <w:t xml:space="preserve">Why</w:t>
            </w:r>
          </w:p>
        </w:tc>
        <w:tc>
          <w:tcPr/>
          <w:p>
            <w:pPr>
              <w:pStyle w:val="Compact"/>
              <w:jc w:val="left"/>
            </w:pPr>
            <w:r>
              <w:t xml:space="preserve">Real AML data is confidential; public datasets lack KYC, free text and tenants</w:t>
            </w:r>
          </w:p>
        </w:tc>
      </w:tr>
      <w:tr>
        <w:tc>
          <w:tcPr/>
          <w:p>
            <w:pPr>
              <w:pStyle w:val="Compact"/>
              <w:jc w:val="left"/>
            </w:pPr>
            <w:r>
              <w:t xml:space="preserve">Talks to</w:t>
            </w:r>
          </w:p>
        </w:tc>
        <w:tc>
          <w:tcPr/>
          <w:p>
            <w:pPr>
              <w:pStyle w:val="Compact"/>
              <w:jc w:val="left"/>
            </w:pPr>
            <w:r>
              <w:t xml:space="preserve">Writes CSVs + manifest; ingestion reads them; training reads</w:t>
            </w:r>
            <w:r>
              <w:t xml:space="preserve"> </w:t>
            </w:r>
            <w:r>
              <w:rPr>
                <w:rStyle w:val="VerbatimChar"/>
              </w:rPr>
              <w:t xml:space="preserve">labels.csv</w:t>
            </w:r>
          </w:p>
        </w:tc>
      </w:tr>
      <w:tr>
        <w:tc>
          <w:tcPr/>
          <w:p>
            <w:pPr>
              <w:pStyle w:val="Compact"/>
              <w:jc w:val="left"/>
            </w:pPr>
            <w:r>
              <w:t xml:space="preserve">Why this approach</w:t>
            </w:r>
          </w:p>
        </w:tc>
        <w:tc>
          <w:tcPr/>
          <w:p>
            <w:pPr>
              <w:pStyle w:val="Compact"/>
              <w:jc w:val="left"/>
            </w:pPr>
            <w:r>
              <w:t xml:space="preserve">Behavioural simulation encodes realistic false positives (cash businesses, property sales, family remittances)</w:t>
            </w:r>
          </w:p>
        </w:tc>
      </w:tr>
      <w:tr>
        <w:tc>
          <w:tcPr/>
          <w:p>
            <w:pPr>
              <w:pStyle w:val="Compact"/>
              <w:jc w:val="left"/>
            </w:pPr>
            <w:r>
              <w:t xml:space="preserve">Alternatives</w:t>
            </w:r>
          </w:p>
        </w:tc>
        <w:tc>
          <w:tcPr/>
          <w:p>
            <w:pPr>
              <w:pStyle w:val="Compact"/>
              <w:jc w:val="left"/>
            </w:pPr>
            <w:r>
              <w:t xml:space="preserve">PaySim/AMLworld (no KYC or text), GAN/CTGAN (hard to control typologies, can memorise)</w:t>
            </w:r>
          </w:p>
        </w:tc>
      </w:tr>
      <w:tr>
        <w:tc>
          <w:tcPr/>
          <w:p>
            <w:pPr>
              <w:pStyle w:val="Compact"/>
              <w:jc w:val="left"/>
            </w:pPr>
            <w:r>
              <w:t xml:space="preserve">Failure modes</w:t>
            </w:r>
          </w:p>
        </w:tc>
        <w:tc>
          <w:tcPr/>
          <w:p>
            <w:pPr>
              <w:pStyle w:val="Compact"/>
              <w:jc w:val="left"/>
            </w:pPr>
            <w:r>
              <w:t xml:space="preserve">Too-easy data gives inflated metrics (happened: ROC-AUC 0.98 from one feature)</w:t>
            </w:r>
          </w:p>
        </w:tc>
      </w:tr>
      <w:tr>
        <w:tc>
          <w:tcPr/>
          <w:p>
            <w:pPr>
              <w:pStyle w:val="Compact"/>
              <w:jc w:val="left"/>
            </w:pPr>
            <w:r>
              <w:t xml:space="preserve">Security</w:t>
            </w:r>
          </w:p>
        </w:tc>
        <w:tc>
          <w:tcPr/>
          <w:p>
            <w:pPr>
              <w:pStyle w:val="Compact"/>
              <w:jc w:val="left"/>
            </w:pPr>
            <w:r>
              <w:t xml:space="preserve">No real PII; names are random combinations</w:t>
            </w:r>
          </w:p>
        </w:tc>
      </w:tr>
      <w:tr>
        <w:tc>
          <w:tcPr/>
          <w:p>
            <w:pPr>
              <w:pStyle w:val="Compact"/>
              <w:jc w:val="left"/>
            </w:pPr>
            <w:r>
              <w:t xml:space="preserve">Scale</w:t>
            </w:r>
          </w:p>
        </w:tc>
        <w:tc>
          <w:tcPr/>
          <w:p>
            <w:pPr>
              <w:pStyle w:val="Compact"/>
              <w:jc w:val="left"/>
            </w:pPr>
            <w:r>
              <w:t xml:space="preserve">NumPy per customer; 772k rows in about 20 s</w:t>
            </w:r>
          </w:p>
        </w:tc>
      </w:tr>
    </w:tbl>
    <w:p>
      <w:pPr>
        <w:pStyle w:val="BodyText"/>
      </w:pPr>
      <w:r>
        <w:rPr>
          <w:bCs/>
          <w:b/>
        </w:rPr>
        <w:t xml:space="preserve">Exercise:</w:t>
      </w:r>
      <w:r>
        <w:t xml:space="preserve"> </w:t>
      </w:r>
      <w:r>
        <w:t xml:space="preserve">set</w:t>
      </w:r>
      <w:r>
        <w:t xml:space="preserve"> </w:t>
      </w:r>
      <w:r>
        <w:rPr>
          <w:rStyle w:val="VerbatimChar"/>
        </w:rPr>
        <w:t xml:space="preserve">suspicious_rate=0.02</w:t>
      </w:r>
      <w:r>
        <w:t xml:space="preserve">, rebuild. Predict first: what happens to PR-AUC and why?</w:t>
      </w:r>
    </w:p>
    <w:bookmarkEnd w:id="60"/>
    <w:bookmarkStart w:id="61" w:name="X010c738eee208766de6546382616dae76e964c1"/>
    <w:p>
      <w:pPr>
        <w:pStyle w:val="Heading3"/>
      </w:pPr>
      <w:r>
        <w:t xml:space="preserve">2.2 Validation and ingestion:</w:t>
      </w:r>
      <w:r>
        <w:t xml:space="preserve"> </w:t>
      </w:r>
      <w:r>
        <w:rPr>
          <w:rStyle w:val="VerbatimChar"/>
        </w:rPr>
        <w:t xml:space="preserve">data/validation.py</w:t>
      </w:r>
      <w:r>
        <w:t xml:space="preserve">,</w:t>
      </w:r>
      <w:r>
        <w:t xml:space="preserve"> </w:t>
      </w:r>
      <w:r>
        <w:rPr>
          <w:rStyle w:val="VerbatimChar"/>
        </w:rPr>
        <w:t xml:space="preserve">data/ingestion.py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w:t>
            </w:r>
          </w:p>
        </w:tc>
        <w:tc>
          <w:tcPr/>
          <w:p>
            <w:pPr>
              <w:pStyle w:val="Compact"/>
              <w:jc w:val="left"/>
            </w:pPr>
            <w:r>
              <w:t xml:space="preserve">Schema check → row checks → clean → dedupe → injection scan → gates → load</w:t>
            </w:r>
          </w:p>
        </w:tc>
      </w:tr>
      <w:tr>
        <w:tc>
          <w:tcPr/>
          <w:p>
            <w:pPr>
              <w:pStyle w:val="Compact"/>
              <w:jc w:val="left"/>
            </w:pPr>
            <w:r>
              <w:t xml:space="preserve">Why</w:t>
            </w:r>
          </w:p>
        </w:tc>
        <w:tc>
          <w:tcPr/>
          <w:p>
            <w:pPr>
              <w:pStyle w:val="Compact"/>
              <w:jc w:val="left"/>
            </w:pPr>
            <w:r>
              <w:t xml:space="preserve">Bad data silently corrupts features, models and reports</w:t>
            </w:r>
          </w:p>
        </w:tc>
      </w:tr>
      <w:tr>
        <w:tc>
          <w:tcPr/>
          <w:p>
            <w:pPr>
              <w:pStyle w:val="Compact"/>
              <w:jc w:val="left"/>
            </w:pPr>
            <w:r>
              <w:t xml:space="preserve">Talks to</w:t>
            </w:r>
          </w:p>
        </w:tc>
        <w:tc>
          <w:tcPr/>
          <w:p>
            <w:pPr>
              <w:pStyle w:val="Compact"/>
              <w:jc w:val="left"/>
            </w:pPr>
            <w:r>
              <w:rPr>
                <w:rStyle w:val="VerbatimChar"/>
              </w:rPr>
              <w:t xml:space="preserve">accounts</w:t>
            </w:r>
            <w:r>
              <w:t xml:space="preserve"> </w:t>
            </w:r>
            <w:r>
              <w:t xml:space="preserve">(referential check),</w:t>
            </w:r>
            <w:r>
              <w:t xml:space="preserve"> </w:t>
            </w:r>
            <w:r>
              <w:rPr>
                <w:rStyle w:val="VerbatimChar"/>
              </w:rPr>
              <w:t xml:space="preserve">ingestion_batches</w:t>
            </w:r>
            <w:r>
              <w:t xml:space="preserve">,</w:t>
            </w:r>
            <w:r>
              <w:t xml:space="preserve"> </w:t>
            </w:r>
            <w:r>
              <w:rPr>
                <w:rStyle w:val="VerbatimChar"/>
              </w:rPr>
              <w:t xml:space="preserve">rejected_records</w:t>
            </w:r>
            <w:r>
              <w:t xml:space="preserve">,</w:t>
            </w:r>
            <w:r>
              <w:t xml:space="preserve"> </w:t>
            </w:r>
            <w:r>
              <w:rPr>
                <w:rStyle w:val="VerbatimChar"/>
              </w:rPr>
              <w:t xml:space="preserve">transactions</w:t>
            </w:r>
          </w:p>
        </w:tc>
      </w:tr>
      <w:tr>
        <w:tc>
          <w:tcPr/>
          <w:p>
            <w:pPr>
              <w:pStyle w:val="Compact"/>
              <w:jc w:val="left"/>
            </w:pPr>
            <w:r>
              <w:t xml:space="preserve">Why this technology</w:t>
            </w:r>
          </w:p>
        </w:tc>
        <w:tc>
          <w:tcPr/>
          <w:p>
            <w:pPr>
              <w:pStyle w:val="Compact"/>
              <w:jc w:val="left"/>
            </w:pPr>
            <w:r>
              <w:t xml:space="preserve">pandas vectorised checks; PostgreSQL</w:t>
            </w:r>
            <w:r>
              <w:t xml:space="preserve"> </w:t>
            </w:r>
            <w:r>
              <w:rPr>
                <w:rStyle w:val="VerbatimChar"/>
              </w:rPr>
              <w:t xml:space="preserve">COPY</w:t>
            </w:r>
            <w:r>
              <w:t xml:space="preserve"> </w:t>
            </w:r>
            <w:r>
              <w:t xml:space="preserve">(fast) +</w:t>
            </w:r>
            <w:r>
              <w:t xml:space="preserve"> </w:t>
            </w:r>
            <w:r>
              <w:rPr>
                <w:rStyle w:val="VerbatimChar"/>
              </w:rPr>
              <w:t xml:space="preserve">ON CONFLICT DO NOTHING</w:t>
            </w:r>
            <w:r>
              <w:t xml:space="preserve"> </w:t>
            </w:r>
            <w:r>
              <w:t xml:space="preserve">(idempotent)</w:t>
            </w:r>
          </w:p>
        </w:tc>
      </w:tr>
      <w:tr>
        <w:tc>
          <w:tcPr/>
          <w:p>
            <w:pPr>
              <w:pStyle w:val="Compact"/>
              <w:jc w:val="left"/>
            </w:pPr>
            <w:r>
              <w:t xml:space="preserve">Alternatives</w:t>
            </w:r>
          </w:p>
        </w:tc>
        <w:tc>
          <w:tcPr/>
          <w:p>
            <w:pPr>
              <w:pStyle w:val="Compact"/>
              <w:jc w:val="left"/>
            </w:pPr>
            <w:r>
              <w:t xml:space="preserve">Great Expectations/Pandera (richer reports, more dependencies); dbt tests (post-load); Spark (unneeded at this size)</w:t>
            </w:r>
          </w:p>
        </w:tc>
      </w:tr>
      <w:tr>
        <w:tc>
          <w:tcPr/>
          <w:p>
            <w:pPr>
              <w:pStyle w:val="Compact"/>
              <w:jc w:val="left"/>
            </w:pPr>
            <w:r>
              <w:t xml:space="preserve">Failure modes</w:t>
            </w:r>
          </w:p>
        </w:tc>
        <w:tc>
          <w:tcPr/>
          <w:p>
            <w:pPr>
              <w:pStyle w:val="Compact"/>
              <w:jc w:val="left"/>
            </w:pPr>
            <w:r>
              <w:t xml:space="preserve">Gate too strict blocks valid batches; too loose loads garbage; replays double count without idempotency</w:t>
            </w:r>
          </w:p>
        </w:tc>
      </w:tr>
      <w:tr>
        <w:tc>
          <w:tcPr/>
          <w:p>
            <w:pPr>
              <w:pStyle w:val="Compact"/>
              <w:jc w:val="left"/>
            </w:pPr>
            <w:r>
              <w:t xml:space="preserve">Security</w:t>
            </w:r>
          </w:p>
        </w:tc>
        <w:tc>
          <w:tcPr/>
          <w:p>
            <w:pPr>
              <w:pStyle w:val="Compact"/>
              <w:jc w:val="left"/>
            </w:pPr>
            <w:r>
              <w:t xml:space="preserve">Tenant/account mismatch rejected (prevents cross-tenant writes); references normalised and scanned</w:t>
            </w:r>
          </w:p>
        </w:tc>
      </w:tr>
      <w:tr>
        <w:tc>
          <w:tcPr/>
          <w:p>
            <w:pPr>
              <w:pStyle w:val="Compact"/>
              <w:jc w:val="left"/>
            </w:pPr>
            <w:r>
              <w:t xml:space="preserve">Scale</w:t>
            </w:r>
          </w:p>
        </w:tc>
        <w:tc>
          <w:tcPr/>
          <w:p>
            <w:pPr>
              <w:pStyle w:val="Compact"/>
              <w:jc w:val="left"/>
            </w:pPr>
            <w:r>
              <w:t xml:space="preserve">Batch → Event Hubs consumers with the same validation code; per-partition idempotency</w:t>
            </w:r>
          </w:p>
        </w:tc>
      </w:tr>
    </w:tbl>
    <w:p>
      <w:pPr>
        <w:pStyle w:val="BodyText"/>
      </w:pPr>
      <w:r>
        <w:rPr>
          <w:bCs/>
          <w:b/>
        </w:rPr>
        <w:t xml:space="preserve">Key idea:</w:t>
      </w:r>
      <w:r>
        <w:t xml:space="preserve"> </w:t>
      </w:r>
      <w:r>
        <w:t xml:space="preserve">quarantine the whole batch when gates fail. Partial loads create reconciliation nightmares.</w:t>
      </w:r>
    </w:p>
    <w:bookmarkEnd w:id="61"/>
    <w:bookmarkStart w:id="62" w:name="X9f0b1e4463b6c2fe7bde48aa977dbf25a70cfaf"/>
    <w:p>
      <w:pPr>
        <w:pStyle w:val="Heading3"/>
      </w:pPr>
      <w:r>
        <w:t xml:space="preserve">2.3 Features and rules:</w:t>
      </w:r>
      <w:r>
        <w:t xml:space="preserve"> </w:t>
      </w:r>
      <w:r>
        <w:rPr>
          <w:rStyle w:val="VerbatimChar"/>
        </w:rPr>
        <w:t xml:space="preserve">data/features.py</w:t>
      </w:r>
      <w:r>
        <w:t xml:space="preserve">,</w:t>
      </w:r>
      <w:r>
        <w:t xml:space="preserve"> </w:t>
      </w:r>
      <w:r>
        <w:rPr>
          <w:rStyle w:val="VerbatimChar"/>
        </w:rPr>
        <w:t xml:space="preserve">data/rules.py</w:t>
      </w:r>
      <w:r>
        <w:t xml:space="preserve">,</w:t>
      </w:r>
      <w:r>
        <w:t xml:space="preserve"> </w:t>
      </w:r>
      <w:r>
        <w:rPr>
          <w:rStyle w:val="VerbatimChar"/>
        </w:rPr>
        <w:t xml:space="preserve">data/alerting.py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w:t>
            </w:r>
          </w:p>
        </w:tc>
        <w:tc>
          <w:tcPr/>
          <w:p>
            <w:pPr>
              <w:pStyle w:val="Compact"/>
              <w:jc w:val="left"/>
            </w:pPr>
            <w:r>
              <w:t xml:space="preserve">33 point-in-time features; 6 rules; weekly scan with 28-day suppression</w:t>
            </w:r>
          </w:p>
        </w:tc>
      </w:tr>
      <w:tr>
        <w:tc>
          <w:tcPr/>
          <w:p>
            <w:pPr>
              <w:pStyle w:val="Compact"/>
              <w:jc w:val="left"/>
            </w:pPr>
            <w:r>
              <w:t xml:space="preserve">Why</w:t>
            </w:r>
          </w:p>
        </w:tc>
        <w:tc>
          <w:tcPr/>
          <w:p>
            <w:pPr>
              <w:pStyle w:val="Compact"/>
              <w:jc w:val="left"/>
            </w:pPr>
            <w:r>
              <w:t xml:space="preserve">Rules are the regulated control; features feed rules, ML and agents</w:t>
            </w:r>
          </w:p>
        </w:tc>
      </w:tr>
      <w:tr>
        <w:tc>
          <w:tcPr/>
          <w:p>
            <w:pPr>
              <w:pStyle w:val="Compact"/>
              <w:jc w:val="left"/>
            </w:pPr>
            <w:r>
              <w:t xml:space="preserve">Talks to</w:t>
            </w:r>
          </w:p>
        </w:tc>
        <w:tc>
          <w:tcPr/>
          <w:p>
            <w:pPr>
              <w:pStyle w:val="Compact"/>
              <w:jc w:val="left"/>
            </w:pPr>
            <w:r>
              <w:t xml:space="preserve">Reads transactions; writes alerts with a</w:t>
            </w:r>
            <w:r>
              <w:t xml:space="preserve"> </w:t>
            </w:r>
            <w:r>
              <w:rPr>
                <w:bCs/>
                <w:b/>
              </w:rPr>
              <w:t xml:space="preserve">feature snapshot</w:t>
            </w:r>
          </w:p>
        </w:tc>
      </w:tr>
      <w:tr>
        <w:tc>
          <w:tcPr/>
          <w:p>
            <w:pPr>
              <w:pStyle w:val="Compact"/>
              <w:jc w:val="left"/>
            </w:pPr>
            <w:r>
              <w:t xml:space="preserve">Why this design</w:t>
            </w:r>
          </w:p>
        </w:tc>
        <w:tc>
          <w:tcPr/>
          <w:p>
            <w:pPr>
              <w:pStyle w:val="Compact"/>
              <w:jc w:val="left"/>
            </w:pPr>
            <w:r>
              <w:t xml:space="preserve">One feature function for training and serving prevents skew;</w:t>
            </w:r>
            <w:r>
              <w:t xml:space="preserve"> </w:t>
            </w:r>
            <w:r>
              <w:rPr>
                <w:rStyle w:val="VerbatimChar"/>
              </w:rPr>
              <w:t xml:space="preserve">ts &lt;= as_of</w:t>
            </w:r>
            <w:r>
              <w:t xml:space="preserve"> </w:t>
            </w:r>
            <w:r>
              <w:t xml:space="preserve">prevents leakage</w:t>
            </w:r>
          </w:p>
        </w:tc>
      </w:tr>
      <w:tr>
        <w:tc>
          <w:tcPr/>
          <w:p>
            <w:pPr>
              <w:pStyle w:val="Compact"/>
              <w:jc w:val="left"/>
            </w:pPr>
            <w:r>
              <w:t xml:space="preserve">Alternatives</w:t>
            </w:r>
          </w:p>
        </w:tc>
        <w:tc>
          <w:tcPr/>
          <w:p>
            <w:pPr>
              <w:pStyle w:val="Compact"/>
              <w:jc w:val="left"/>
            </w:pPr>
            <w:r>
              <w:t xml:space="preserve">Feature store (Feast/Databricks) at scale; SQL window functions (harder to test)</w:t>
            </w:r>
          </w:p>
        </w:tc>
      </w:tr>
      <w:tr>
        <w:tc>
          <w:tcPr/>
          <w:p>
            <w:pPr>
              <w:pStyle w:val="Compact"/>
              <w:jc w:val="left"/>
            </w:pPr>
            <w:r>
              <w:t xml:space="preserve">Failure modes</w:t>
            </w:r>
          </w:p>
        </w:tc>
        <w:tc>
          <w:tcPr/>
          <w:p>
            <w:pPr>
              <w:pStyle w:val="Compact"/>
              <w:jc w:val="left"/>
            </w:pPr>
            <w:r>
              <w:t xml:space="preserve">Undefined features for new customers (happened: velocity spikes, false drift); timestamp resolution bugs (happened: 0 alerts)</w:t>
            </w:r>
          </w:p>
        </w:tc>
      </w:tr>
      <w:tr>
        <w:tc>
          <w:tcPr/>
          <w:p>
            <w:pPr>
              <w:pStyle w:val="Compact"/>
              <w:jc w:val="left"/>
            </w:pPr>
            <w:r>
              <w:t xml:space="preserve">Scale</w:t>
            </w:r>
          </w:p>
        </w:tc>
        <w:tc>
          <w:tcPr/>
          <w:p>
            <w:pPr>
              <w:pStyle w:val="Compact"/>
              <w:jc w:val="left"/>
            </w:pPr>
            <w:r>
              <w:t xml:space="preserve">Streaming feature computation and an online store beyond ~millions of events/day</w:t>
            </w:r>
          </w:p>
        </w:tc>
      </w:tr>
    </w:tbl>
    <w:p>
      <w:pPr>
        <w:pStyle w:val="BodyText"/>
      </w:pPr>
      <w:r>
        <w:rPr>
          <w:bCs/>
          <w:b/>
        </w:rPr>
        <w:t xml:space="preserve">Exercise:</w:t>
      </w:r>
      <w:r>
        <w:t xml:space="preserve"> </w:t>
      </w:r>
      <w:r>
        <w:t xml:space="preserve">find where</w:t>
      </w:r>
      <w:r>
        <w:t xml:space="preserve"> </w:t>
      </w:r>
      <w:r>
        <w:rPr>
          <w:rStyle w:val="VerbatimChar"/>
        </w:rPr>
        <w:t xml:space="preserve">unique_cash_branches_30d</w:t>
      </w:r>
      <w:r>
        <w:t xml:space="preserve"> </w:t>
      </w:r>
      <w:r>
        <w:t xml:space="preserve">is computed. Explain why it was added (see ml.md, section 4).</w:t>
      </w:r>
    </w:p>
    <w:bookmarkEnd w:id="62"/>
    <w:bookmarkStart w:id="63" w:name="X46d8bd30e82e1440d39194fb3abc4f10368412d"/>
    <w:p>
      <w:pPr>
        <w:pStyle w:val="Heading3"/>
      </w:pPr>
      <w:r>
        <w:t xml:space="preserve">2.4 Database:</w:t>
      </w:r>
      <w:r>
        <w:t xml:space="preserve"> </w:t>
      </w:r>
      <w:r>
        <w:rPr>
          <w:rStyle w:val="VerbatimChar"/>
        </w:rPr>
        <w:t xml:space="preserve">database/models.py</w:t>
      </w:r>
      <w:r>
        <w:t xml:space="preserve">,</w:t>
      </w:r>
      <w:r>
        <w:t xml:space="preserve"> </w:t>
      </w:r>
      <w:r>
        <w:rPr>
          <w:rStyle w:val="VerbatimChar"/>
        </w:rPr>
        <w:t xml:space="preserve">database/types.py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w:t>
            </w:r>
          </w:p>
        </w:tc>
        <w:tc>
          <w:tcPr/>
          <w:p>
            <w:pPr>
              <w:pStyle w:val="Compact"/>
              <w:jc w:val="left"/>
            </w:pPr>
            <w:r>
              <w:t xml:space="preserve">20 tables covering data, ML, RAG, workflow, approvals, audit</w:t>
            </w:r>
          </w:p>
        </w:tc>
      </w:tr>
      <w:tr>
        <w:tc>
          <w:tcPr/>
          <w:p>
            <w:pPr>
              <w:pStyle w:val="Compact"/>
              <w:jc w:val="left"/>
            </w:pPr>
            <w:r>
              <w:t xml:space="preserve">Why PostgreSQL</w:t>
            </w:r>
          </w:p>
        </w:tc>
        <w:tc>
          <w:tcPr/>
          <w:p>
            <w:pPr>
              <w:pStyle w:val="Compact"/>
              <w:jc w:val="left"/>
            </w:pPr>
            <w:r>
              <w:t xml:space="preserve">ACID for approvals and actions; JSONB for semi-structured outputs; pgvector keeps vectors under the same ACL and transactions</w:t>
            </w:r>
          </w:p>
        </w:tc>
      </w:tr>
      <w:tr>
        <w:tc>
          <w:tcPr/>
          <w:p>
            <w:pPr>
              <w:pStyle w:val="Compact"/>
              <w:jc w:val="left"/>
            </w:pPr>
            <w:r>
              <w:t xml:space="preserve">Alternatives</w:t>
            </w:r>
          </w:p>
        </w:tc>
        <w:tc>
          <w:tcPr/>
          <w:p>
            <w:pPr>
              <w:pStyle w:val="Compact"/>
              <w:jc w:val="left"/>
            </w:pPr>
            <w:r>
              <w:t xml:space="preserve">Separate vector database (second consistency and ACL surface); MongoDB (weak relational integrity for approvals)</w:t>
            </w:r>
          </w:p>
        </w:tc>
      </w:tr>
      <w:tr>
        <w:tc>
          <w:tcPr/>
          <w:p>
            <w:pPr>
              <w:pStyle w:val="Compact"/>
              <w:jc w:val="left"/>
            </w:pPr>
            <w:r>
              <w:t xml:space="preserve">Failure modes</w:t>
            </w:r>
          </w:p>
        </w:tc>
        <w:tc>
          <w:tcPr/>
          <w:p>
            <w:pPr>
              <w:pStyle w:val="Compact"/>
              <w:jc w:val="left"/>
            </w:pPr>
            <w:r>
              <w:t xml:space="preserve">Races (double approval, double investigation, audit fork) handled by constraints, optimistic locks, row locks, advisory locks</w:t>
            </w:r>
          </w:p>
        </w:tc>
      </w:tr>
      <w:tr>
        <w:tc>
          <w:tcPr/>
          <w:p>
            <w:pPr>
              <w:pStyle w:val="Compact"/>
              <w:jc w:val="left"/>
            </w:pPr>
            <w:r>
              <w:t xml:space="preserve">Security</w:t>
            </w:r>
          </w:p>
        </w:tc>
        <w:tc>
          <w:tcPr/>
          <w:p>
            <w:pPr>
              <w:pStyle w:val="Compact"/>
              <w:jc w:val="left"/>
            </w:pPr>
            <w:r>
              <w:t xml:space="preserve">Tenant columns everywhere; constraints as a last line of defence</w:t>
            </w:r>
          </w:p>
        </w:tc>
      </w:tr>
      <w:tr>
        <w:tc>
          <w:tcPr/>
          <w:p>
            <w:pPr>
              <w:pStyle w:val="Compact"/>
              <w:jc w:val="left"/>
            </w:pPr>
            <w:r>
              <w:t xml:space="preserve">Scale</w:t>
            </w:r>
          </w:p>
        </w:tc>
        <w:tc>
          <w:tcPr/>
          <w:p>
            <w:pPr>
              <w:pStyle w:val="Compact"/>
              <w:jc w:val="left"/>
            </w:pPr>
            <w:r>
              <w:t xml:space="preserve">Partition transactions; read replicas; HNSW index; row-level security</w:t>
            </w:r>
          </w:p>
        </w:tc>
      </w:tr>
    </w:tbl>
    <w:p>
      <w:pPr>
        <w:pStyle w:val="BodyText"/>
      </w:pPr>
      <w:r>
        <w:rPr>
          <w:bCs/>
          <w:b/>
        </w:rPr>
        <w:t xml:space="preserve">Exercise:</w:t>
      </w:r>
      <w:r>
        <w:t xml:space="preserve"> </w:t>
      </w:r>
      <w:r>
        <w:t xml:space="preserve">open two</w:t>
      </w:r>
      <w:r>
        <w:t xml:space="preserve"> </w:t>
      </w:r>
      <w:r>
        <w:rPr>
          <w:rStyle w:val="VerbatimChar"/>
        </w:rPr>
        <w:t xml:space="preserve">psql</w:t>
      </w:r>
      <w:r>
        <w:t xml:space="preserve"> </w:t>
      </w:r>
      <w:r>
        <w:t xml:space="preserve">sessions and try to approve the same recommendation. Which constraint stops the second?</w:t>
      </w:r>
    </w:p>
    <w:bookmarkEnd w:id="63"/>
    <w:bookmarkStart w:id="64" w:name="Xab770372fc23b6a9403f75e79516ea40cb34204"/>
    <w:p>
      <w:pPr>
        <w:pStyle w:val="Heading3"/>
      </w:pPr>
      <w:r>
        <w:t xml:space="preserve">2.5 ML pipeline:</w:t>
      </w:r>
      <w:r>
        <w:t xml:space="preserve"> </w:t>
      </w:r>
      <w:r>
        <w:rPr>
          <w:rStyle w:val="VerbatimChar"/>
        </w:rPr>
        <w:t xml:space="preserve">ml/train.py</w:t>
      </w:r>
      <w:r>
        <w:t xml:space="preserve">,</w:t>
      </w:r>
      <w:r>
        <w:t xml:space="preserve"> </w:t>
      </w:r>
      <w:r>
        <w:rPr>
          <w:rStyle w:val="VerbatimChar"/>
        </w:rPr>
        <w:t xml:space="preserve">ml/calibration.py</w:t>
      </w:r>
      <w:r>
        <w:t xml:space="preserve">,</w:t>
      </w:r>
      <w:r>
        <w:t xml:space="preserve"> </w:t>
      </w:r>
      <w:r>
        <w:rPr>
          <w:rStyle w:val="VerbatimChar"/>
        </w:rPr>
        <w:t xml:space="preserve">ml/registry.py</w:t>
      </w:r>
      <w:r>
        <w:t xml:space="preserve">,</w:t>
      </w:r>
      <w:r>
        <w:t xml:space="preserve"> </w:t>
      </w:r>
      <w:r>
        <w:rPr>
          <w:rStyle w:val="VerbatimChar"/>
        </w:rPr>
        <w:t xml:space="preserve">ml/scoring.py</w:t>
      </w:r>
      <w:r>
        <w:t xml:space="preserve">,</w:t>
      </w:r>
      <w:r>
        <w:t xml:space="preserve"> </w:t>
      </w:r>
      <w:r>
        <w:rPr>
          <w:rStyle w:val="VerbatimChar"/>
        </w:rPr>
        <w:t xml:space="preserve">ml/drift.py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w:t>
            </w:r>
          </w:p>
        </w:tc>
        <w:tc>
          <w:tcPr/>
          <w:p>
            <w:pPr>
              <w:pStyle w:val="Compact"/>
              <w:jc w:val="left"/>
            </w:pPr>
            <w:r>
              <w:t xml:space="preserve">Train logistic baseline + XGBoost; calibrate; threshold; Isolation Forest; register; gate; score with lineage; drift</w:t>
            </w:r>
          </w:p>
        </w:tc>
      </w:tr>
      <w:tr>
        <w:tc>
          <w:tcPr/>
          <w:p>
            <w:pPr>
              <w:pStyle w:val="Compact"/>
              <w:jc w:val="left"/>
            </w:pPr>
            <w:r>
              <w:t xml:space="preserve">Why XGBoost</w:t>
            </w:r>
          </w:p>
        </w:tc>
        <w:tc>
          <w:tcPr/>
          <w:p>
            <w:pPr>
              <w:pStyle w:val="Compact"/>
              <w:jc w:val="left"/>
            </w:pPr>
            <w:r>
              <w:t xml:space="preserve">Tabular, non-linear, fast, explainable contributions</w:t>
            </w:r>
          </w:p>
        </w:tc>
      </w:tr>
      <w:tr>
        <w:tc>
          <w:tcPr/>
          <w:p>
            <w:pPr>
              <w:pStyle w:val="Compact"/>
              <w:jc w:val="left"/>
            </w:pPr>
            <w:r>
              <w:t xml:space="preserve">Why calibration</w:t>
            </w:r>
          </w:p>
        </w:tc>
        <w:tc>
          <w:tcPr/>
          <w:p>
            <w:pPr>
              <w:pStyle w:val="Compact"/>
              <w:jc w:val="left"/>
            </w:pPr>
            <w:r>
              <w:t xml:space="preserve">Policies use score thresholds (for example &lt;0.05 auto-close), so scores must behave like probabilities</w:t>
            </w:r>
          </w:p>
        </w:tc>
      </w:tr>
      <w:tr>
        <w:tc>
          <w:tcPr/>
          <w:p>
            <w:pPr>
              <w:pStyle w:val="Compact"/>
              <w:jc w:val="left"/>
            </w:pPr>
            <w:r>
              <w:t xml:space="preserve">Why a temporal split</w:t>
            </w:r>
          </w:p>
        </w:tc>
        <w:tc>
          <w:tcPr/>
          <w:p>
            <w:pPr>
              <w:pStyle w:val="Compact"/>
              <w:jc w:val="left"/>
            </w:pPr>
            <w:r>
              <w:t xml:space="preserve">Deployment predicts the future</w:t>
            </w:r>
          </w:p>
        </w:tc>
      </w:tr>
      <w:tr>
        <w:tc>
          <w:tcPr/>
          <w:p>
            <w:pPr>
              <w:pStyle w:val="Compact"/>
              <w:jc w:val="left"/>
            </w:pPr>
            <w:r>
              <w:t xml:space="preserve">Alternatives</w:t>
            </w:r>
          </w:p>
        </w:tc>
        <w:tc>
          <w:tcPr/>
          <w:p>
            <w:pPr>
              <w:pStyle w:val="Compact"/>
              <w:jc w:val="left"/>
            </w:pPr>
            <w:r>
              <w:t xml:space="preserve">LightGBM, CatBoost, logistic only (the measured gap was small in ranking but large in false positives: 26 vs 0)</w:t>
            </w:r>
          </w:p>
        </w:tc>
      </w:tr>
      <w:tr>
        <w:tc>
          <w:tcPr/>
          <w:p>
            <w:pPr>
              <w:pStyle w:val="Compact"/>
              <w:jc w:val="left"/>
            </w:pPr>
            <w:r>
              <w:t xml:space="preserve">Failure modes</w:t>
            </w:r>
          </w:p>
        </w:tc>
        <w:tc>
          <w:tcPr/>
          <w:p>
            <w:pPr>
              <w:pStyle w:val="Compact"/>
              <w:jc w:val="left"/>
            </w:pPr>
            <w:r>
              <w:t xml:space="preserve">Leakage, unstable thresholds (happened), unfair baselines (happened), stale model, pickle tampering (SHA-256 check)</w:t>
            </w:r>
          </w:p>
        </w:tc>
      </w:tr>
      <w:tr>
        <w:tc>
          <w:tcPr/>
          <w:p>
            <w:pPr>
              <w:pStyle w:val="Compact"/>
              <w:jc w:val="left"/>
            </w:pPr>
            <w:r>
              <w:t xml:space="preserve">Scale</w:t>
            </w:r>
          </w:p>
        </w:tc>
        <w:tc>
          <w:tcPr/>
          <w:p>
            <w:pPr>
              <w:pStyle w:val="Compact"/>
              <w:jc w:val="left"/>
            </w:pPr>
            <w:r>
              <w:t xml:space="preserve">Batch scoring job; model server with micro-batching; shadow deployment for challengers</w:t>
            </w:r>
          </w:p>
        </w:tc>
      </w:tr>
      <w:tr>
        <w:tc>
          <w:tcPr/>
          <w:p>
            <w:pPr>
              <w:pStyle w:val="Compact"/>
              <w:jc w:val="left"/>
            </w:pPr>
            <w:r>
              <w:t xml:space="preserve">Cost</w:t>
            </w:r>
          </w:p>
        </w:tc>
        <w:tc>
          <w:tcPr/>
          <w:p>
            <w:pPr>
              <w:pStyle w:val="Compact"/>
              <w:jc w:val="left"/>
            </w:pPr>
            <w:r>
              <w:t xml:space="preserve">Training in seconds on CPU; inference about 1 ms</w:t>
            </w:r>
          </w:p>
        </w:tc>
      </w:tr>
    </w:tbl>
    <w:p>
      <w:pPr>
        <w:pStyle w:val="BodyText"/>
      </w:pPr>
      <w:r>
        <w:rPr>
          <w:bCs/>
          <w:b/>
        </w:rPr>
        <w:t xml:space="preserve">Exercise:</w:t>
      </w:r>
      <w:r>
        <w:t xml:space="preserve"> </w:t>
      </w:r>
      <w:r>
        <w:t xml:space="preserve">change</w:t>
      </w:r>
      <w:r>
        <w:t xml:space="preserve"> </w:t>
      </w:r>
      <w:r>
        <w:rPr>
          <w:rStyle w:val="VerbatimChar"/>
        </w:rPr>
        <w:t xml:space="preserve">TARGET_RECALL</w:t>
      </w:r>
      <w:r>
        <w:t xml:space="preserve"> </w:t>
      </w:r>
      <w:r>
        <w:t xml:space="preserve">to 0.98 and retrain. Compare the deprioritised share with the operating curve in evaluation.md.</w:t>
      </w:r>
    </w:p>
    <w:bookmarkEnd w:id="64"/>
    <w:bookmarkStart w:id="65" w:name="X8e4de9cd2eee4dc4b26c0529916c63e5b9e76f5"/>
    <w:p>
      <w:pPr>
        <w:pStyle w:val="Heading3"/>
      </w:pPr>
      <w:r>
        <w:t xml:space="preserve">2.6 RAG:</w:t>
      </w:r>
      <w:r>
        <w:t xml:space="preserve"> </w:t>
      </w:r>
      <w:r>
        <w:rPr>
          <w:rStyle w:val="VerbatimChar"/>
        </w:rPr>
        <w:t xml:space="preserve">rag/documents.py</w:t>
      </w:r>
      <w:r>
        <w:t xml:space="preserve">,</w:t>
      </w:r>
      <w:r>
        <w:t xml:space="preserve"> </w:t>
      </w:r>
      <w:r>
        <w:rPr>
          <w:rStyle w:val="VerbatimChar"/>
        </w:rPr>
        <w:t xml:space="preserve">rag/embeddings.py</w:t>
      </w:r>
      <w:r>
        <w:t xml:space="preserve">,</w:t>
      </w:r>
      <w:r>
        <w:t xml:space="preserve"> </w:t>
      </w:r>
      <w:r>
        <w:rPr>
          <w:rStyle w:val="VerbatimChar"/>
        </w:rPr>
        <w:t xml:space="preserve">rag/indexer.py</w:t>
      </w:r>
      <w:r>
        <w:t xml:space="preserve">,</w:t>
      </w:r>
      <w:r>
        <w:t xml:space="preserve"> </w:t>
      </w:r>
      <w:r>
        <w:rPr>
          <w:rStyle w:val="VerbatimChar"/>
        </w:rPr>
        <w:t xml:space="preserve">rag/retriever.py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w:t>
            </w:r>
          </w:p>
        </w:tc>
        <w:tc>
          <w:tcPr/>
          <w:p>
            <w:pPr>
              <w:pStyle w:val="Compact"/>
              <w:jc w:val="left"/>
            </w:pPr>
            <w:r>
              <w:t xml:space="preserve">Parse, scan, chunk, embed, store; ACL-filtered hybrid search; context builder</w:t>
            </w:r>
          </w:p>
        </w:tc>
      </w:tr>
      <w:tr>
        <w:tc>
          <w:tcPr/>
          <w:p>
            <w:pPr>
              <w:pStyle w:val="Compact"/>
              <w:jc w:val="left"/>
            </w:pPr>
            <w:r>
              <w:t xml:space="preserve">Why hybrid</w:t>
            </w:r>
          </w:p>
        </w:tc>
        <w:tc>
          <w:tcPr/>
          <w:p>
            <w:pPr>
              <w:pStyle w:val="Compact"/>
              <w:jc w:val="left"/>
            </w:pPr>
            <w:r>
              <w:t xml:space="preserve">Measured: dense 0.736 vs BM25 0.880 vs hybrid 0.903 Recall@5. Domain terms need exact match; paraphrases need semantics.</w:t>
            </w:r>
          </w:p>
        </w:tc>
      </w:tr>
      <w:tr>
        <w:tc>
          <w:tcPr/>
          <w:p>
            <w:pPr>
              <w:pStyle w:val="Compact"/>
              <w:jc w:val="left"/>
            </w:pPr>
            <w:r>
              <w:t xml:space="preserve">Why ACL in SQL</w:t>
            </w:r>
          </w:p>
        </w:tc>
        <w:tc>
          <w:tcPr/>
          <w:p>
            <w:pPr>
              <w:pStyle w:val="Compact"/>
              <w:jc w:val="left"/>
            </w:pPr>
            <w:r>
              <w:t xml:space="preserve">Unauthorised chunks never become candidates</w:t>
            </w:r>
          </w:p>
        </w:tc>
      </w:tr>
      <w:tr>
        <w:tc>
          <w:tcPr/>
          <w:p>
            <w:pPr>
              <w:pStyle w:val="Compact"/>
              <w:jc w:val="left"/>
            </w:pPr>
            <w:r>
              <w:t xml:space="preserve">Alternatives</w:t>
            </w:r>
          </w:p>
        </w:tc>
        <w:tc>
          <w:tcPr/>
          <w:p>
            <w:pPr>
              <w:pStyle w:val="Compact"/>
              <w:jc w:val="left"/>
            </w:pPr>
            <w:r>
              <w:t xml:space="preserve">Azure AI Search, Elasticsearch/OpenSearch, Pinecone; cross-encoder reranker</w:t>
            </w:r>
          </w:p>
        </w:tc>
      </w:tr>
      <w:tr>
        <w:tc>
          <w:tcPr/>
          <w:p>
            <w:pPr>
              <w:pStyle w:val="Compact"/>
              <w:jc w:val="left"/>
            </w:pPr>
            <w:r>
              <w:t xml:space="preserve">Failure modes</w:t>
            </w:r>
          </w:p>
        </w:tc>
        <w:tc>
          <w:tcPr/>
          <w:p>
            <w:pPr>
              <w:pStyle w:val="Compact"/>
              <w:jc w:val="left"/>
            </w:pPr>
            <w:r>
              <w:t xml:space="preserve">Poisoned documents, stale versions, empty retrieval, embedding model changes needing re-index</w:t>
            </w:r>
          </w:p>
        </w:tc>
      </w:tr>
      <w:tr>
        <w:tc>
          <w:tcPr/>
          <w:p>
            <w:pPr>
              <w:pStyle w:val="Compact"/>
              <w:jc w:val="left"/>
            </w:pPr>
            <w:r>
              <w:t xml:space="preserve">Security</w:t>
            </w:r>
          </w:p>
        </w:tc>
        <w:tc>
          <w:tcPr/>
          <w:p>
            <w:pPr>
              <w:pStyle w:val="Compact"/>
              <w:jc w:val="left"/>
            </w:pPr>
            <w:r>
              <w:t xml:space="preserve">Quarantine, four-eyes approval, safe YAML, comment stripping, delimiter neutralisation</w:t>
            </w:r>
          </w:p>
        </w:tc>
      </w:tr>
      <w:tr>
        <w:tc>
          <w:tcPr/>
          <w:p>
            <w:pPr>
              <w:pStyle w:val="Compact"/>
              <w:jc w:val="left"/>
            </w:pPr>
            <w:r>
              <w:t xml:space="preserve">Scale</w:t>
            </w:r>
          </w:p>
        </w:tc>
        <w:tc>
          <w:tcPr/>
          <w:p>
            <w:pPr>
              <w:pStyle w:val="Compact"/>
              <w:jc w:val="left"/>
            </w:pPr>
            <w:r>
              <w:t xml:space="preserve">HNSW,</w:t>
            </w:r>
            <w:r>
              <w:t xml:space="preserve"> </w:t>
            </w:r>
            <w:r>
              <w:rPr>
                <w:rStyle w:val="VerbatimChar"/>
              </w:rPr>
              <w:t xml:space="preserve">tsvector</w:t>
            </w:r>
            <w:r>
              <w:t xml:space="preserve"> </w:t>
            </w:r>
            <w:r>
              <w:t xml:space="preserve">full text, caching per KB version</w:t>
            </w:r>
          </w:p>
        </w:tc>
      </w:tr>
    </w:tbl>
    <w:p>
      <w:pPr>
        <w:pStyle w:val="BodyText"/>
      </w:pPr>
      <w:r>
        <w:rPr>
          <w:bCs/>
          <w:b/>
        </w:rPr>
        <w:t xml:space="preserve">Exercise:</w:t>
      </w:r>
      <w:r>
        <w:t xml:space="preserve"> </w:t>
      </w:r>
      <w:r>
        <w:t xml:space="preserve">upload</w:t>
      </w:r>
      <w:r>
        <w:t xml:space="preserve"> </w:t>
      </w:r>
      <w:r>
        <w:rPr>
          <w:rStyle w:val="VerbatimChar"/>
        </w:rPr>
        <w:t xml:space="preserve">data/adversarial/poisoned_policy_update.md</w:t>
      </w:r>
      <w:r>
        <w:t xml:space="preserve"> </w:t>
      </w:r>
      <w:r>
        <w:t xml:space="preserve">via the API. Explain each rule it trips.</w:t>
      </w:r>
    </w:p>
    <w:bookmarkEnd w:id="65"/>
    <w:bookmarkStart w:id="66" w:name="Xf03d214dcb3799aaa2e290f6c2b132ea54e57f6"/>
    <w:p>
      <w:pPr>
        <w:pStyle w:val="Heading3"/>
      </w:pPr>
      <w:r>
        <w:t xml:space="preserve">2.7 LLM gateway and prompts:</w:t>
      </w:r>
      <w:r>
        <w:t xml:space="preserve"> </w:t>
      </w:r>
      <w:r>
        <w:rPr>
          <w:rStyle w:val="VerbatimChar"/>
        </w:rPr>
        <w:t xml:space="preserve">ai/gateway.py</w:t>
      </w:r>
      <w:r>
        <w:t xml:space="preserve">,</w:t>
      </w:r>
      <w:r>
        <w:t xml:space="preserve"> </w:t>
      </w:r>
      <w:r>
        <w:rPr>
          <w:rStyle w:val="VerbatimChar"/>
        </w:rPr>
        <w:t xml:space="preserve">ai/providers.py</w:t>
      </w:r>
      <w:r>
        <w:t xml:space="preserve">,</w:t>
      </w:r>
      <w:r>
        <w:t xml:space="preserve"> </w:t>
      </w:r>
      <w:r>
        <w:rPr>
          <w:rStyle w:val="VerbatimChar"/>
        </w:rPr>
        <w:t xml:space="preserve">ai/prompts.py</w:t>
      </w:r>
      <w:r>
        <w:t xml:space="preserve">,</w:t>
      </w:r>
      <w:r>
        <w:t xml:space="preserve"> </w:t>
      </w:r>
      <w:r>
        <w:rPr>
          <w:rStyle w:val="VerbatimChar"/>
        </w:rPr>
        <w:t xml:space="preserve">prompts/*.yaml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w:t>
            </w:r>
          </w:p>
        </w:tc>
        <w:tc>
          <w:tcPr/>
          <w:p>
            <w:pPr>
              <w:pStyle w:val="Compact"/>
              <w:jc w:val="left"/>
            </w:pPr>
            <w:r>
              <w:t xml:space="preserve">Single entry point for all model calls: routing, schema enforcement, retries, circuit breaker, cost ledger</w:t>
            </w:r>
          </w:p>
        </w:tc>
      </w:tr>
      <w:tr>
        <w:tc>
          <w:tcPr/>
          <w:p>
            <w:pPr>
              <w:pStyle w:val="Compact"/>
              <w:jc w:val="left"/>
            </w:pPr>
            <w:r>
              <w:t xml:space="preserve">Why</w:t>
            </w:r>
          </w:p>
        </w:tc>
        <w:tc>
          <w:tcPr/>
          <w:p>
            <w:pPr>
              <w:pStyle w:val="Compact"/>
              <w:jc w:val="left"/>
            </w:pPr>
            <w:r>
              <w:t xml:space="preserve">Agents must not each reinvent reliability, and every call must be attributable (model, prompt version)</w:t>
            </w:r>
          </w:p>
        </w:tc>
      </w:tr>
      <w:tr>
        <w:tc>
          <w:tcPr/>
          <w:p>
            <w:pPr>
              <w:pStyle w:val="Compact"/>
              <w:jc w:val="left"/>
            </w:pPr>
            <w:r>
              <w:t xml:space="preserve">Why tool-schema structured output</w:t>
            </w:r>
          </w:p>
        </w:tc>
        <w:tc>
          <w:tcPr/>
          <w:p>
            <w:pPr>
              <w:pStyle w:val="Compact"/>
              <w:jc w:val="left"/>
            </w:pPr>
            <w:r>
              <w:t xml:space="preserve">Model must return arguments matching a JSON schema; more reliable than</w:t>
            </w:r>
            <w:r>
              <w:t xml:space="preserve"> </w:t>
            </w:r>
            <w:r>
              <w:t xml:space="preserve">“</w:t>
            </w:r>
            <w:r>
              <w:t xml:space="preserve">reply in JSON</w:t>
            </w:r>
            <w:r>
              <w:t xml:space="preserve">”</w:t>
            </w:r>
          </w:p>
        </w:tc>
      </w:tr>
      <w:tr>
        <w:tc>
          <w:tcPr/>
          <w:p>
            <w:pPr>
              <w:pStyle w:val="Compact"/>
              <w:jc w:val="left"/>
            </w:pPr>
            <w:r>
              <w:t xml:space="preserve">Alternatives</w:t>
            </w:r>
          </w:p>
        </w:tc>
        <w:tc>
          <w:tcPr/>
          <w:p>
            <w:pPr>
              <w:pStyle w:val="Compact"/>
              <w:jc w:val="left"/>
            </w:pPr>
            <w:r>
              <w:t xml:space="preserve">LiteLLM proxy, Azure API Management, LangChain/LangGraph (more abstraction than needed; harder to control failure semantics)</w:t>
            </w:r>
          </w:p>
        </w:tc>
      </w:tr>
      <w:tr>
        <w:tc>
          <w:tcPr/>
          <w:p>
            <w:pPr>
              <w:pStyle w:val="Compact"/>
              <w:jc w:val="left"/>
            </w:pPr>
            <w:r>
              <w:t xml:space="preserve">Failure modes</w:t>
            </w:r>
          </w:p>
        </w:tc>
        <w:tc>
          <w:tcPr/>
          <w:p>
            <w:pPr>
              <w:pStyle w:val="Compact"/>
              <w:jc w:val="left"/>
            </w:pPr>
            <w:r>
              <w:t xml:space="preserve">Timeouts, rate limits (429/529), invalid JSON, outages, cost runaway</w:t>
            </w:r>
          </w:p>
        </w:tc>
      </w:tr>
      <w:tr>
        <w:tc>
          <w:tcPr/>
          <w:p>
            <w:pPr>
              <w:pStyle w:val="Compact"/>
              <w:jc w:val="left"/>
            </w:pPr>
            <w:r>
              <w:t xml:space="preserve">Security</w:t>
            </w:r>
          </w:p>
        </w:tc>
        <w:tc>
          <w:tcPr/>
          <w:p>
            <w:pPr>
              <w:pStyle w:val="Compact"/>
              <w:jc w:val="left"/>
            </w:pPr>
            <w:r>
              <w:t xml:space="preserve">Redacted output previews; the key is only in settings</w:t>
            </w:r>
          </w:p>
        </w:tc>
      </w:tr>
      <w:tr>
        <w:tc>
          <w:tcPr/>
          <w:p>
            <w:pPr>
              <w:pStyle w:val="Compact"/>
              <w:jc w:val="left"/>
            </w:pPr>
            <w:r>
              <w:t xml:space="preserve">Scale and cost</w:t>
            </w:r>
          </w:p>
        </w:tc>
        <w:tc>
          <w:tcPr/>
          <w:p>
            <w:pPr>
              <w:pStyle w:val="Compact"/>
              <w:jc w:val="left"/>
            </w:pPr>
            <w:r>
              <w:t xml:space="preserve">Per-tenant token budgets, prompt caching, batch processing for overnight work</w:t>
            </w:r>
          </w:p>
        </w:tc>
      </w:tr>
    </w:tbl>
    <w:p>
      <w:pPr>
        <w:pStyle w:val="BodyText"/>
      </w:pPr>
      <w:r>
        <w:rPr>
          <w:bCs/>
          <w:b/>
        </w:rPr>
        <w:t xml:space="preserve">Exercise:</w:t>
      </w:r>
      <w:r>
        <w:t xml:space="preserve"> </w:t>
      </w:r>
      <w:r>
        <w:t xml:space="preserve">write a provider that returns invalid JSON twice. Trace the</w:t>
      </w:r>
      <w:r>
        <w:t xml:space="preserve"> </w:t>
      </w:r>
      <w:r>
        <w:rPr>
          <w:rStyle w:val="VerbatimChar"/>
        </w:rPr>
        <w:t xml:space="preserve">llm_calls</w:t>
      </w:r>
      <w:r>
        <w:t xml:space="preserve"> </w:t>
      </w:r>
      <w:r>
        <w:t xml:space="preserve">row it produces.</w:t>
      </w:r>
    </w:p>
    <w:bookmarkEnd w:id="66"/>
    <w:bookmarkStart w:id="67" w:name="agents-verifier-orchestrator-agents.py"/>
    <w:p>
      <w:pPr>
        <w:pStyle w:val="Heading3"/>
      </w:pPr>
      <w:r>
        <w:t xml:space="preserve">2.8 Agents, verifier, orchestrator:</w:t>
      </w:r>
      <w:r>
        <w:t xml:space="preserve"> </w:t>
      </w:r>
      <w:r>
        <w:rPr>
          <w:rStyle w:val="VerbatimChar"/>
        </w:rPr>
        <w:t xml:space="preserve">agents/*.py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w:t>
            </w:r>
          </w:p>
        </w:tc>
        <w:tc>
          <w:tcPr/>
          <w:p>
            <w:pPr>
              <w:pStyle w:val="Compact"/>
              <w:jc w:val="left"/>
            </w:pPr>
            <w:r>
              <w:t xml:space="preserve">Triage → investigation (tool loop) → policy → decision → verify → policy engine</w:t>
            </w:r>
          </w:p>
        </w:tc>
      </w:tr>
      <w:tr>
        <w:tc>
          <w:tcPr/>
          <w:p>
            <w:pPr>
              <w:pStyle w:val="Compact"/>
              <w:jc w:val="left"/>
            </w:pPr>
            <w:r>
              <w:t xml:space="preserve">Why multiple agents</w:t>
            </w:r>
          </w:p>
        </w:tc>
        <w:tc>
          <w:tcPr/>
          <w:p>
            <w:pPr>
              <w:pStyle w:val="Compact"/>
              <w:jc w:val="left"/>
            </w:pPr>
            <w:r>
              <w:t xml:space="preserve">Separation of duties, minimal tools, per-step model choice and evaluation</w:t>
            </w:r>
          </w:p>
        </w:tc>
      </w:tr>
      <w:tr>
        <w:tc>
          <w:tcPr/>
          <w:p>
            <w:pPr>
              <w:pStyle w:val="Compact"/>
              <w:jc w:val="left"/>
            </w:pPr>
            <w:r>
              <w:t xml:space="preserve">Why a deterministic orchestrator</w:t>
            </w:r>
          </w:p>
        </w:tc>
        <w:tc>
          <w:tcPr/>
          <w:p>
            <w:pPr>
              <w:pStyle w:val="Compact"/>
              <w:jc w:val="left"/>
            </w:pPr>
            <w:r>
              <w:t xml:space="preserve">Predictable control flow, bounded loops, testable failure semantics</w:t>
            </w:r>
          </w:p>
        </w:tc>
      </w:tr>
      <w:tr>
        <w:tc>
          <w:tcPr/>
          <w:p>
            <w:pPr>
              <w:pStyle w:val="Compact"/>
              <w:jc w:val="left"/>
            </w:pPr>
            <w:r>
              <w:t xml:space="preserve">Alternatives</w:t>
            </w:r>
          </w:p>
        </w:tc>
        <w:tc>
          <w:tcPr/>
          <w:p>
            <w:pPr>
              <w:pStyle w:val="Compact"/>
              <w:jc w:val="left"/>
            </w:pPr>
            <w:r>
              <w:t xml:space="preserve">LangGraph (graph orchestration), Semantic Kernel, AutoGen (free-form agent chat: hard to govern)</w:t>
            </w:r>
          </w:p>
        </w:tc>
      </w:tr>
      <w:tr>
        <w:tc>
          <w:tcPr/>
          <w:p>
            <w:pPr>
              <w:pStyle w:val="Compact"/>
              <w:jc w:val="left"/>
            </w:pPr>
            <w:r>
              <w:t xml:space="preserve">Failure modes</w:t>
            </w:r>
          </w:p>
        </w:tc>
        <w:tc>
          <w:tcPr/>
          <w:p>
            <w:pPr>
              <w:pStyle w:val="Compact"/>
              <w:jc w:val="left"/>
            </w:pPr>
            <w:r>
              <w:t xml:space="preserve">Hallucinated evidence, loops, unsafe recommendations, injection. Each has a fault-injection test.</w:t>
            </w:r>
          </w:p>
        </w:tc>
      </w:tr>
      <w:tr>
        <w:tc>
          <w:tcPr/>
          <w:p>
            <w:pPr>
              <w:pStyle w:val="Compact"/>
              <w:jc w:val="left"/>
            </w:pPr>
            <w:r>
              <w:t xml:space="preserve">Security</w:t>
            </w:r>
          </w:p>
        </w:tc>
        <w:tc>
          <w:tcPr/>
          <w:p>
            <w:pPr>
              <w:pStyle w:val="Compact"/>
              <w:jc w:val="left"/>
            </w:pPr>
            <w:r>
              <w:t xml:space="preserve">The LLM has no write path; tools are case-scoped; injection forces human review</w:t>
            </w:r>
          </w:p>
        </w:tc>
      </w:tr>
      <w:tr>
        <w:tc>
          <w:tcPr/>
          <w:p>
            <w:pPr>
              <w:pStyle w:val="Compact"/>
              <w:jc w:val="left"/>
            </w:pPr>
            <w:r>
              <w:t xml:space="preserve">Cost</w:t>
            </w:r>
          </w:p>
        </w:tc>
        <w:tc>
          <w:tcPr/>
          <w:p>
            <w:pPr>
              <w:pStyle w:val="Compact"/>
              <w:jc w:val="left"/>
            </w:pPr>
            <w:r>
              <w:t xml:space="preserve">~21.5k tokens per investigation (estimated), bounded by step limits</w:t>
            </w:r>
          </w:p>
        </w:tc>
      </w:tr>
    </w:tbl>
    <w:p>
      <w:pPr>
        <w:pStyle w:val="BodyText"/>
      </w:pPr>
      <w:r>
        <w:rPr>
          <w:bCs/>
          <w:b/>
        </w:rPr>
        <w:t xml:space="preserve">Exercise:</w:t>
      </w:r>
      <w:r>
        <w:t xml:space="preserve"> </w:t>
      </w:r>
      <w:r>
        <w:t xml:space="preserve">in</w:t>
      </w:r>
      <w:r>
        <w:t xml:space="preserve"> </w:t>
      </w:r>
      <w:r>
        <w:rPr>
          <w:rStyle w:val="VerbatimChar"/>
        </w:rPr>
        <w:t xml:space="preserve">ai/simulators.py</w:t>
      </w:r>
      <w:r>
        <w:t xml:space="preserve">, make the decision agent recommend</w:t>
      </w:r>
      <w:r>
        <w:t xml:space="preserve"> </w:t>
      </w:r>
      <w:r>
        <w:rPr>
          <w:rStyle w:val="VerbatimChar"/>
        </w:rPr>
        <w:t xml:space="preserve">RESTRICT_ACCOUNT</w:t>
      </w:r>
      <w:r>
        <w:t xml:space="preserve"> </w:t>
      </w:r>
      <w:r>
        <w:t xml:space="preserve">for every alert. Run the suite. Which controls stop it? (Policy engine: MLRO approval. Verifier: escalation without aggravating evidence.)</w:t>
      </w:r>
    </w:p>
    <w:bookmarkEnd w:id="67"/>
    <w:bookmarkStart w:id="68" w:name="Xa31bb9ce22f81cb86c737bea8dc8774518fbb91"/>
    <w:p>
      <w:pPr>
        <w:pStyle w:val="Heading3"/>
      </w:pPr>
      <w:r>
        <w:t xml:space="preserve">2.9 Services:</w:t>
      </w:r>
      <w:r>
        <w:t xml:space="preserve"> </w:t>
      </w:r>
      <w:r>
        <w:rPr>
          <w:rStyle w:val="VerbatimChar"/>
        </w:rPr>
        <w:t xml:space="preserve">services/policy_engine.py</w:t>
      </w:r>
      <w:r>
        <w:t xml:space="preserve">,</w:t>
      </w:r>
      <w:r>
        <w:t xml:space="preserve"> </w:t>
      </w:r>
      <w:r>
        <w:rPr>
          <w:rStyle w:val="VerbatimChar"/>
        </w:rPr>
        <w:t xml:space="preserve">approvals.py</w:t>
      </w:r>
      <w:r>
        <w:t xml:space="preserve">,</w:t>
      </w:r>
      <w:r>
        <w:t xml:space="preserve"> </w:t>
      </w:r>
      <w:r>
        <w:rPr>
          <w:rStyle w:val="VerbatimChar"/>
        </w:rPr>
        <w:t xml:space="preserve">actions.py</w:t>
      </w:r>
      <w:r>
        <w:t xml:space="preserve">,</w:t>
      </w:r>
      <w:r>
        <w:t xml:space="preserve"> </w:t>
      </w:r>
      <w:r>
        <w:rPr>
          <w:rStyle w:val="VerbatimChar"/>
        </w:rPr>
        <w:t xml:space="preserve">audit.py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w:t>
            </w:r>
          </w:p>
        </w:tc>
        <w:tc>
          <w:tcPr/>
          <w:p>
            <w:pPr>
              <w:pStyle w:val="Compact"/>
              <w:jc w:val="left"/>
            </w:pPr>
            <w:r>
              <w:t xml:space="preserve">Approval rules, human decisions, allow-listed execution, tamper-evident trail</w:t>
            </w:r>
          </w:p>
        </w:tc>
      </w:tr>
      <w:tr>
        <w:tc>
          <w:tcPr/>
          <w:p>
            <w:pPr>
              <w:pStyle w:val="Compact"/>
              <w:jc w:val="left"/>
            </w:pPr>
            <w:r>
              <w:t xml:space="preserve">Why</w:t>
            </w:r>
          </w:p>
        </w:tc>
        <w:tc>
          <w:tcPr/>
          <w:p>
            <w:pPr>
              <w:pStyle w:val="Compact"/>
              <w:jc w:val="left"/>
            </w:pPr>
            <w:r>
              <w:t xml:space="preserve">Legal accountability and auditability</w:t>
            </w:r>
          </w:p>
        </w:tc>
      </w:tr>
      <w:tr>
        <w:tc>
          <w:tcPr/>
          <w:p>
            <w:pPr>
              <w:pStyle w:val="Compact"/>
              <w:jc w:val="left"/>
            </w:pPr>
            <w:r>
              <w:t xml:space="preserve">Alternatives</w:t>
            </w:r>
          </w:p>
        </w:tc>
        <w:tc>
          <w:tcPr/>
          <w:p>
            <w:pPr>
              <w:pStyle w:val="Compact"/>
              <w:jc w:val="left"/>
            </w:pPr>
            <w:r>
              <w:t xml:space="preserve">OPA/Rego for policy as code; event-sourced audit to immutable storage</w:t>
            </w:r>
          </w:p>
        </w:tc>
      </w:tr>
      <w:tr>
        <w:tc>
          <w:tcPr/>
          <w:p>
            <w:pPr>
              <w:pStyle w:val="Compact"/>
              <w:jc w:val="left"/>
            </w:pPr>
            <w:r>
              <w:t xml:space="preserve">Failure modes</w:t>
            </w:r>
          </w:p>
        </w:tc>
        <w:tc>
          <w:tcPr/>
          <w:p>
            <w:pPr>
              <w:pStyle w:val="Compact"/>
              <w:jc w:val="left"/>
            </w:pPr>
            <w:r>
              <w:t xml:space="preserve">Audit race (happened), policy drift from SOP (the SOP document was updated with the code)</w:t>
            </w:r>
          </w:p>
        </w:tc>
      </w:tr>
    </w:tbl>
    <w:bookmarkEnd w:id="68"/>
    <w:bookmarkStart w:id="69" w:name="api-and-security-api-security-main.py"/>
    <w:p>
      <w:pPr>
        <w:pStyle w:val="Heading3"/>
      </w:pPr>
      <w:r>
        <w:t xml:space="preserve">2.10 API and security:</w:t>
      </w:r>
      <w:r>
        <w:t xml:space="preserve"> </w:t>
      </w:r>
      <w:r>
        <w:rPr>
          <w:rStyle w:val="VerbatimChar"/>
        </w:rPr>
        <w:t xml:space="preserve">api/*</w:t>
      </w:r>
      <w:r>
        <w:t xml:space="preserve">,</w:t>
      </w:r>
      <w:r>
        <w:t xml:space="preserve"> </w:t>
      </w:r>
      <w:r>
        <w:rPr>
          <w:rStyle w:val="VerbatimChar"/>
        </w:rPr>
        <w:t xml:space="preserve">security/*</w:t>
      </w:r>
      <w:r>
        <w:t xml:space="preserve">,</w:t>
      </w:r>
      <w:r>
        <w:t xml:space="preserve"> </w:t>
      </w:r>
      <w:r>
        <w:rPr>
          <w:rStyle w:val="VerbatimChar"/>
        </w:rPr>
        <w:t xml:space="preserve">main.py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w:t>
            </w:r>
          </w:p>
        </w:tc>
        <w:tc>
          <w:tcPr/>
          <w:p>
            <w:pPr>
              <w:pStyle w:val="Compact"/>
              <w:jc w:val="left"/>
            </w:pPr>
            <w:r>
              <w:t xml:space="preserve">26 operations; JWT, RBAC, tenant scoping, validation, error envelope, middleware (request ID, metrics, rate limit, headers, body size)</w:t>
            </w:r>
          </w:p>
        </w:tc>
      </w:tr>
      <w:tr>
        <w:tc>
          <w:tcPr/>
          <w:p>
            <w:pPr>
              <w:pStyle w:val="Compact"/>
              <w:jc w:val="left"/>
            </w:pPr>
            <w:r>
              <w:t xml:space="preserve">Why FastAPI</w:t>
            </w:r>
          </w:p>
        </w:tc>
        <w:tc>
          <w:tcPr/>
          <w:p>
            <w:pPr>
              <w:pStyle w:val="Compact"/>
              <w:jc w:val="left"/>
            </w:pPr>
            <w:r>
              <w:t xml:space="preserve">Typed request validation, OpenAPI docs, dependency injection for auth</w:t>
            </w:r>
          </w:p>
        </w:tc>
      </w:tr>
      <w:tr>
        <w:tc>
          <w:tcPr/>
          <w:p>
            <w:pPr>
              <w:pStyle w:val="Compact"/>
              <w:jc w:val="left"/>
            </w:pPr>
            <w:r>
              <w:t xml:space="preserve">Alternatives</w:t>
            </w:r>
          </w:p>
        </w:tc>
        <w:tc>
          <w:tcPr/>
          <w:p>
            <w:pPr>
              <w:pStyle w:val="Compact"/>
              <w:jc w:val="left"/>
            </w:pPr>
            <w:r>
              <w:t xml:space="preserve">Django REST (heavier), Flask (less typing), gRPC internally</w:t>
            </w:r>
          </w:p>
        </w:tc>
      </w:tr>
      <w:tr>
        <w:tc>
          <w:tcPr/>
          <w:p>
            <w:pPr>
              <w:pStyle w:val="Compact"/>
              <w:jc w:val="left"/>
            </w:pPr>
            <w:r>
              <w:t xml:space="preserve">Failure modes</w:t>
            </w:r>
          </w:p>
        </w:tc>
        <w:tc>
          <w:tcPr/>
          <w:p>
            <w:pPr>
              <w:pStyle w:val="Compact"/>
              <w:jc w:val="left"/>
            </w:pPr>
            <w:r>
              <w:t xml:space="preserve">Leaking existence of other-tenant IDs (prevented by 404), stack traces (uniform 500), DB outage (503)</w:t>
            </w:r>
          </w:p>
        </w:tc>
      </w:tr>
    </w:tbl>
    <w:bookmarkEnd w:id="69"/>
    <w:bookmarkStart w:id="70" w:name="observability-dashboard-devops"/>
    <w:p>
      <w:pPr>
        <w:pStyle w:val="Heading3"/>
      </w:pPr>
      <w:r>
        <w:t xml:space="preserve">2.11 Observability, dashboard, DevOps</w:t>
      </w:r>
    </w:p>
    <w:p>
      <w:pPr>
        <w:pStyle w:val="FirstParagraph"/>
      </w:pPr>
      <w:r>
        <w:rPr>
          <w:bCs/>
          <w:b/>
        </w:rPr>
        <w:t xml:space="preserve">Observability</w:t>
      </w:r>
    </w:p>
    <w:p>
      <w:pPr>
        <w:numPr>
          <w:ilvl w:val="0"/>
          <w:numId w:val="1010"/>
        </w:numPr>
        <w:pStyle w:val="Compact"/>
      </w:pPr>
      <w:r>
        <w:rPr>
          <w:bCs/>
          <w:b/>
        </w:rPr>
        <w:t xml:space="preserve">What:</w:t>
      </w:r>
      <w:r>
        <w:t xml:space="preserve"> </w:t>
      </w:r>
      <w:r>
        <w:t xml:space="preserve">Prometheus metrics, JSON logs, OTel spans.</w:t>
      </w:r>
    </w:p>
    <w:p>
      <w:pPr>
        <w:numPr>
          <w:ilvl w:val="0"/>
          <w:numId w:val="1010"/>
        </w:numPr>
        <w:pStyle w:val="Compact"/>
      </w:pPr>
      <w:r>
        <w:rPr>
          <w:bCs/>
          <w:b/>
        </w:rPr>
        <w:t xml:space="preserve">Why:</w:t>
      </w:r>
      <w:r>
        <w:t xml:space="preserve"> </w:t>
      </w:r>
      <w:r>
        <w:t xml:space="preserve">you can’t operate LLM systems without cost and latency per prompt.</w:t>
      </w:r>
    </w:p>
    <w:p>
      <w:pPr>
        <w:numPr>
          <w:ilvl w:val="0"/>
          <w:numId w:val="1010"/>
        </w:numPr>
        <w:pStyle w:val="Compact"/>
      </w:pPr>
      <w:r>
        <w:rPr>
          <w:bCs/>
          <w:b/>
        </w:rPr>
        <w:t xml:space="preserve">Alternative:</w:t>
      </w:r>
      <w:r>
        <w:t xml:space="preserve"> </w:t>
      </w:r>
      <w:r>
        <w:t xml:space="preserve">vendor APM only.</w:t>
      </w:r>
    </w:p>
    <w:p>
      <w:pPr>
        <w:pStyle w:val="FirstParagraph"/>
      </w:pPr>
      <w:r>
        <w:rPr>
          <w:bCs/>
          <w:b/>
        </w:rPr>
        <w:t xml:space="preserve">Dashboard</w:t>
      </w:r>
    </w:p>
    <w:p>
      <w:pPr>
        <w:numPr>
          <w:ilvl w:val="0"/>
          <w:numId w:val="1011"/>
        </w:numPr>
        <w:pStyle w:val="Compact"/>
      </w:pPr>
      <w:r>
        <w:rPr>
          <w:bCs/>
          <w:b/>
        </w:rPr>
        <w:t xml:space="preserve">What:</w:t>
      </w:r>
      <w:r>
        <w:t xml:space="preserve"> </w:t>
      </w:r>
      <w:r>
        <w:t xml:space="preserve">Streamlit, API-only access.</w:t>
      </w:r>
    </w:p>
    <w:p>
      <w:pPr>
        <w:numPr>
          <w:ilvl w:val="0"/>
          <w:numId w:val="1011"/>
        </w:numPr>
        <w:pStyle w:val="Compact"/>
      </w:pPr>
      <w:r>
        <w:rPr>
          <w:bCs/>
          <w:b/>
        </w:rPr>
        <w:t xml:space="preserve">Why:</w:t>
      </w:r>
      <w:r>
        <w:t xml:space="preserve"> </w:t>
      </w:r>
      <w:r>
        <w:t xml:space="preserve">backend-first team, fast to change.</w:t>
      </w:r>
    </w:p>
    <w:p>
      <w:pPr>
        <w:numPr>
          <w:ilvl w:val="0"/>
          <w:numId w:val="1011"/>
        </w:numPr>
        <w:pStyle w:val="Compact"/>
      </w:pPr>
      <w:r>
        <w:rPr>
          <w:bCs/>
          <w:b/>
        </w:rPr>
        <w:t xml:space="preserve">Alternative:</w:t>
      </w:r>
      <w:r>
        <w:t xml:space="preserve"> </w:t>
      </w:r>
      <w:r>
        <w:t xml:space="preserve">React (better UX, more skills needed).</w:t>
      </w:r>
    </w:p>
    <w:p>
      <w:pPr>
        <w:pStyle w:val="FirstParagraph"/>
      </w:pPr>
      <w:r>
        <w:rPr>
          <w:bCs/>
          <w:b/>
        </w:rPr>
        <w:t xml:space="preserve">DevOps</w:t>
      </w:r>
    </w:p>
    <w:p>
      <w:pPr>
        <w:numPr>
          <w:ilvl w:val="0"/>
          <w:numId w:val="1012"/>
        </w:numPr>
        <w:pStyle w:val="Compact"/>
      </w:pPr>
      <w:r>
        <w:rPr>
          <w:bCs/>
          <w:b/>
        </w:rPr>
        <w:t xml:space="preserve">What:</w:t>
      </w:r>
      <w:r>
        <w:t xml:space="preserve"> </w:t>
      </w:r>
      <w:r>
        <w:t xml:space="preserve">multi-stage Docker, Compose, GitHub Actions with security gates, Bicep.</w:t>
      </w:r>
    </w:p>
    <w:p>
      <w:pPr>
        <w:numPr>
          <w:ilvl w:val="0"/>
          <w:numId w:val="1012"/>
        </w:numPr>
        <w:pStyle w:val="Compact"/>
      </w:pPr>
      <w:r>
        <w:rPr>
          <w:bCs/>
          <w:b/>
        </w:rPr>
        <w:t xml:space="preserve">Why:</w:t>
      </w:r>
      <w:r>
        <w:t xml:space="preserve"> </w:t>
      </w:r>
      <w:r>
        <w:t xml:space="preserve">reproducible builds, supply-chain checks, reviewable infrastructure.</w:t>
      </w:r>
    </w:p>
    <w:p>
      <w:r>
        <w:pict>
          <v:rect style="width:0;height:1.5pt" o:hralign="center" o:hrstd="t" o:hr="t"/>
        </w:pict>
      </w:r>
    </w:p>
    <w:bookmarkEnd w:id="70"/>
    <w:bookmarkEnd w:id="71"/>
    <w:bookmarkStart w:id="72" w:name="level-3-trace-one-alert-through-the-code"/>
    <w:p>
      <w:pPr>
        <w:pStyle w:val="Heading2"/>
      </w:pPr>
      <w:r>
        <w:t xml:space="preserve">Level 3: Trace one alert through the code</w:t>
      </w:r>
    </w:p>
    <w:p>
      <w:pPr>
        <w:pStyle w:val="FirstParagraph"/>
      </w:pPr>
      <w:r>
        <w:t xml:space="preserve">Open the files side by side and follow a single alert.</w:t>
      </w:r>
    </w:p>
    <w:p>
      <w:pPr>
        <w:numPr>
          <w:ilvl w:val="0"/>
          <w:numId w:val="1013"/>
        </w:numPr>
        <w:pStyle w:val="Compact"/>
      </w:pPr>
      <w:r>
        <w:rPr>
          <w:rStyle w:val="VerbatimChar"/>
        </w:rPr>
        <w:t xml:space="preserve">data/generator.py::_typology_txns</w:t>
      </w:r>
      <w:r>
        <w:t xml:space="preserve">: a money-mule customer is created.</w:t>
      </w:r>
    </w:p>
    <w:p>
      <w:pPr>
        <w:numPr>
          <w:ilvl w:val="0"/>
          <w:numId w:val="1013"/>
        </w:numPr>
        <w:pStyle w:val="Compact"/>
      </w:pPr>
      <w:r>
        <w:rPr>
          <w:rStyle w:val="VerbatimChar"/>
        </w:rPr>
        <w:t xml:space="preserve">data/ingestion.py::clean_transactions</w:t>
      </w:r>
      <w:r>
        <w:t xml:space="preserve">: a payment reference is normalised and scanned (</w:t>
      </w:r>
      <w:r>
        <w:rPr>
          <w:rStyle w:val="VerbatimChar"/>
        </w:rPr>
        <w:t xml:space="preserve">reference_flags</w:t>
      </w:r>
      <w:r>
        <w:t xml:space="preserve">).</w:t>
      </w:r>
    </w:p>
    <w:p>
      <w:pPr>
        <w:numPr>
          <w:ilvl w:val="0"/>
          <w:numId w:val="1013"/>
        </w:numPr>
        <w:pStyle w:val="Compact"/>
      </w:pPr>
      <w:r>
        <w:rPr>
          <w:rStyle w:val="VerbatimChar"/>
        </w:rPr>
        <w:t xml:space="preserve">data/alerting.py::run_scan</w:t>
      </w:r>
      <w:r>
        <w:t xml:space="preserve"> </w:t>
      </w:r>
      <w:r>
        <w:t xml:space="preserve">→</w:t>
      </w:r>
      <w:r>
        <w:t xml:space="preserve"> </w:t>
      </w:r>
      <w:r>
        <w:rPr>
          <w:rStyle w:val="VerbatimChar"/>
        </w:rPr>
        <w:t xml:space="preserve">features.py::compute_features</w:t>
      </w:r>
      <w:r>
        <w:t xml:space="preserve"> </w:t>
      </w:r>
      <w:r>
        <w:t xml:space="preserve">→</w:t>
      </w:r>
      <w:r>
        <w:t xml:space="preserve"> </w:t>
      </w:r>
      <w:r>
        <w:rPr>
          <w:rStyle w:val="VerbatimChar"/>
        </w:rPr>
        <w:t xml:space="preserve">rules.py::evaluate</w:t>
      </w:r>
      <w:r>
        <w:t xml:space="preserve">: R02 fires; the snapshot is stored.</w:t>
      </w:r>
    </w:p>
    <w:p>
      <w:pPr>
        <w:numPr>
          <w:ilvl w:val="0"/>
          <w:numId w:val="1013"/>
        </w:numPr>
        <w:pStyle w:val="Compact"/>
      </w:pPr>
      <w:r>
        <w:rPr>
          <w:rStyle w:val="VerbatimChar"/>
        </w:rPr>
        <w:t xml:space="preserve">ml/scoring.py::ModelService.score_alert</w:t>
      </w:r>
      <w:r>
        <w:t xml:space="preserve">: verified artifact → raw score → Platt → contributions →</w:t>
      </w:r>
      <w:r>
        <w:t xml:space="preserve"> </w:t>
      </w:r>
      <w:r>
        <w:rPr>
          <w:rStyle w:val="VerbatimChar"/>
        </w:rPr>
        <w:t xml:space="preserve">predictions</w:t>
      </w:r>
      <w:r>
        <w:t xml:space="preserve"> </w:t>
      </w:r>
      <w:r>
        <w:t xml:space="preserve">row → priority.</w:t>
      </w:r>
    </w:p>
    <w:p>
      <w:pPr>
        <w:numPr>
          <w:ilvl w:val="0"/>
          <w:numId w:val="1013"/>
        </w:numPr>
        <w:pStyle w:val="Compact"/>
      </w:pPr>
      <w:r>
        <w:rPr>
          <w:rStyle w:val="VerbatimChar"/>
        </w:rPr>
        <w:t xml:space="preserve">api/routes/alerts.py::start_investigation</w:t>
      </w:r>
      <w:r>
        <w:t xml:space="preserve">: auth dependency</w:t>
      </w:r>
      <w:r>
        <w:t xml:space="preserve"> </w:t>
      </w:r>
      <w:r>
        <w:rPr>
          <w:rStyle w:val="VerbatimChar"/>
        </w:rPr>
        <w:t xml:space="preserve">require(START_INVESTIGATION)</w:t>
      </w:r>
      <w:r>
        <w:t xml:space="preserve">.</w:t>
      </w:r>
    </w:p>
    <w:p>
      <w:pPr>
        <w:numPr>
          <w:ilvl w:val="0"/>
          <w:numId w:val="1013"/>
        </w:numPr>
        <w:pStyle w:val="Compact"/>
      </w:pPr>
      <w:r>
        <w:rPr>
          <w:rStyle w:val="VerbatimChar"/>
        </w:rPr>
        <w:t xml:space="preserve">agents/orchestrator.py::create_run</w:t>
      </w:r>
      <w:r>
        <w:t xml:space="preserve">: tenant filter, status check, optimistic lock, audit.</w:t>
      </w:r>
    </w:p>
    <w:p>
      <w:pPr>
        <w:numPr>
          <w:ilvl w:val="0"/>
          <w:numId w:val="1013"/>
        </w:numPr>
        <w:pStyle w:val="Compact"/>
      </w:pPr>
      <w:r>
        <w:rPr>
          <w:rStyle w:val="VerbatimChar"/>
        </w:rPr>
        <w:t xml:space="preserve">Orchestrator.execute</w:t>
      </w:r>
      <w:r>
        <w:t xml:space="preserve"> </w:t>
      </w:r>
      <w:r>
        <w:t xml:space="preserve">→</w:t>
      </w:r>
      <w:r>
        <w:t xml:space="preserve"> </w:t>
      </w:r>
      <w:r>
        <w:rPr>
          <w:rStyle w:val="VerbatimChar"/>
        </w:rPr>
        <w:t xml:space="preserve">_window_injection_flags</w:t>
      </w:r>
      <w:r>
        <w:t xml:space="preserve"> </w:t>
      </w:r>
      <w:r>
        <w:t xml:space="preserve">→</w:t>
      </w:r>
      <w:r>
        <w:t xml:space="preserve"> </w:t>
      </w:r>
      <w:r>
        <w:rPr>
          <w:rStyle w:val="VerbatimChar"/>
        </w:rPr>
        <w:t xml:space="preserve">TriageAgent.run</w:t>
      </w:r>
      <w:r>
        <w:t xml:space="preserve"> </w:t>
      </w:r>
      <w:r>
        <w:t xml:space="preserve">→</w:t>
      </w:r>
      <w:r>
        <w:t xml:space="preserve"> </w:t>
      </w:r>
      <w:r>
        <w:rPr>
          <w:rStyle w:val="VerbatimChar"/>
        </w:rPr>
        <w:t xml:space="preserve">LLMGateway.structured</w:t>
      </w:r>
      <w:r>
        <w:t xml:space="preserve">.</w:t>
      </w:r>
    </w:p>
    <w:p>
      <w:pPr>
        <w:numPr>
          <w:ilvl w:val="0"/>
          <w:numId w:val="1013"/>
        </w:numPr>
        <w:pStyle w:val="Compact"/>
      </w:pPr>
      <w:r>
        <w:rPr>
          <w:rStyle w:val="VerbatimChar"/>
        </w:rPr>
        <w:t xml:space="preserve">InvestigationAgent.run</w:t>
      </w:r>
      <w:r>
        <w:t xml:space="preserve">: loop,</w:t>
      </w:r>
      <w:r>
        <w:t xml:space="preserve"> </w:t>
      </w:r>
      <w:r>
        <w:rPr>
          <w:rStyle w:val="VerbatimChar"/>
        </w:rPr>
        <w:t xml:space="preserve">ToolExecutor.run</w:t>
      </w:r>
      <w:r>
        <w:t xml:space="preserve"> </w:t>
      </w:r>
      <w:r>
        <w:t xml:space="preserve">(permission, argument validation, scope) →</w:t>
      </w:r>
      <w:r>
        <w:t xml:space="preserve"> </w:t>
      </w:r>
      <w:r>
        <w:rPr>
          <w:rStyle w:val="VerbatimChar"/>
        </w:rPr>
        <w:t xml:space="preserve">disclosed_refs</w:t>
      </w:r>
      <w:r>
        <w:t xml:space="preserve">.</w:t>
      </w:r>
    </w:p>
    <w:p>
      <w:pPr>
        <w:numPr>
          <w:ilvl w:val="0"/>
          <w:numId w:val="1013"/>
        </w:numPr>
        <w:pStyle w:val="Compact"/>
      </w:pPr>
      <w:r>
        <w:rPr>
          <w:rStyle w:val="VerbatimChar"/>
        </w:rPr>
        <w:t xml:space="preserve">PolicyAgent.run</w:t>
      </w:r>
      <w:r>
        <w:t xml:space="preserve">:</w:t>
      </w:r>
      <w:r>
        <w:t xml:space="preserve"> </w:t>
      </w:r>
      <w:r>
        <w:rPr>
          <w:rStyle w:val="VerbatimChar"/>
        </w:rPr>
        <w:t xml:space="preserve">Retriever.search</w:t>
      </w:r>
      <w:r>
        <w:t xml:space="preserve"> </w:t>
      </w:r>
      <w:r>
        <w:t xml:space="preserve">with the requester’s clearance →</w:t>
      </w:r>
      <w:r>
        <w:t xml:space="preserve"> </w:t>
      </w:r>
      <w:r>
        <w:rPr>
          <w:rStyle w:val="VerbatimChar"/>
        </w:rPr>
        <w:t xml:space="preserve">build_context</w:t>
      </w:r>
      <w:r>
        <w:t xml:space="preserve">.</w:t>
      </w:r>
    </w:p>
    <w:p>
      <w:pPr>
        <w:numPr>
          <w:ilvl w:val="0"/>
          <w:numId w:val="1013"/>
        </w:numPr>
        <w:pStyle w:val="Compact"/>
      </w:pPr>
      <w:r>
        <w:rPr>
          <w:rStyle w:val="VerbatimChar"/>
        </w:rPr>
        <w:t xml:space="preserve">DecisionAgent.run</w:t>
      </w:r>
      <w:r>
        <w:t xml:space="preserve"> </w:t>
      </w:r>
      <w:r>
        <w:t xml:space="preserve">→</w:t>
      </w:r>
      <w:r>
        <w:t xml:space="preserve"> </w:t>
      </w:r>
      <w:r>
        <w:rPr>
          <w:rStyle w:val="VerbatimChar"/>
        </w:rPr>
        <w:t xml:space="preserve">verifier.verify_decision</w:t>
      </w:r>
      <w:r>
        <w:t xml:space="preserve"> </w:t>
      </w:r>
      <w:r>
        <w:t xml:space="preserve">→ optional repair →</w:t>
      </w:r>
      <w:r>
        <w:t xml:space="preserve"> </w:t>
      </w:r>
      <w:r>
        <w:rPr>
          <w:rStyle w:val="VerbatimChar"/>
        </w:rPr>
        <w:t xml:space="preserve">policy_engine.evaluate</w:t>
      </w:r>
      <w:r>
        <w:t xml:space="preserve">.</w:t>
      </w:r>
    </w:p>
    <w:p>
      <w:pPr>
        <w:numPr>
          <w:ilvl w:val="0"/>
          <w:numId w:val="1013"/>
        </w:numPr>
        <w:pStyle w:val="Compact"/>
      </w:pPr>
      <w:r>
        <w:rPr>
          <w:rStyle w:val="VerbatimChar"/>
        </w:rPr>
        <w:t xml:space="preserve">Recommendation</w:t>
      </w:r>
      <w:r>
        <w:t xml:space="preserve"> </w:t>
      </w:r>
      <w:r>
        <w:t xml:space="preserve">saved</w:t>
      </w:r>
      <w:r>
        <w:t xml:space="preserve"> </w:t>
      </w:r>
      <w:r>
        <w:rPr>
          <w:rStyle w:val="VerbatimChar"/>
        </w:rPr>
        <w:t xml:space="preserve">PENDING_APPROVAL (mlro)</w:t>
      </w:r>
      <w:r>
        <w:t xml:space="preserve">.</w:t>
      </w:r>
    </w:p>
    <w:p>
      <w:pPr>
        <w:numPr>
          <w:ilvl w:val="0"/>
          <w:numId w:val="1013"/>
        </w:numPr>
        <w:pStyle w:val="Compact"/>
      </w:pPr>
      <w:r>
        <w:rPr>
          <w:rStyle w:val="VerbatimChar"/>
        </w:rPr>
        <w:t xml:space="preserve">api/routes/recommendations.py::decide</w:t>
      </w:r>
      <w:r>
        <w:t xml:space="preserve"> </w:t>
      </w:r>
      <w:r>
        <w:t xml:space="preserve">→</w:t>
      </w:r>
      <w:r>
        <w:t xml:space="preserve"> </w:t>
      </w:r>
      <w:r>
        <w:rPr>
          <w:rStyle w:val="VerbatimChar"/>
        </w:rPr>
        <w:t xml:space="preserve">services/approvals.py::decide</w:t>
      </w:r>
      <w:r>
        <w:t xml:space="preserve"> </w:t>
      </w:r>
      <w:r>
        <w:t xml:space="preserve">(authority, four-eyes) →</w:t>
      </w:r>
      <w:r>
        <w:t xml:space="preserve"> </w:t>
      </w:r>
      <w:r>
        <w:rPr>
          <w:rStyle w:val="VerbatimChar"/>
        </w:rPr>
        <w:t xml:space="preserve">services/actions.py::execute</w:t>
      </w:r>
      <w:r>
        <w:t xml:space="preserve"> </w:t>
      </w:r>
      <w:r>
        <w:t xml:space="preserve">→</w:t>
      </w:r>
      <w:r>
        <w:t xml:space="preserve"> </w:t>
      </w:r>
      <w:r>
        <w:rPr>
          <w:rStyle w:val="VerbatimChar"/>
        </w:rPr>
        <w:t xml:space="preserve">STRReport</w:t>
      </w:r>
      <w:r>
        <w:t xml:space="preserve"> </w:t>
      </w:r>
      <w:r>
        <w:t xml:space="preserve">→</w:t>
      </w:r>
      <w:r>
        <w:t xml:space="preserve"> </w:t>
      </w:r>
      <w:r>
        <w:rPr>
          <w:rStyle w:val="VerbatimChar"/>
        </w:rPr>
        <w:t xml:space="preserve">audit.record</w:t>
      </w:r>
      <w:r>
        <w:t xml:space="preserve">.</w:t>
      </w:r>
    </w:p>
    <w:p>
      <w:pPr>
        <w:pStyle w:val="FirstParagraph"/>
      </w:pPr>
      <w:r>
        <w:rPr>
          <w:bCs/>
          <w:b/>
        </w:rPr>
        <w:t xml:space="preserve">Checkpoint:</w:t>
      </w:r>
      <w:r>
        <w:t xml:space="preserve"> </w:t>
      </w:r>
      <w:r>
        <w:t xml:space="preserve">draw this as a sequence diagram from memory, then compare with architecture.md.</w:t>
      </w:r>
    </w:p>
    <w:p>
      <w:r>
        <w:pict>
          <v:rect style="width:0;height:1.5pt" o:hralign="center" o:hrstd="t" o:hr="t"/>
        </w:pict>
      </w:r>
    </w:p>
    <w:bookmarkEnd w:id="72"/>
    <w:bookmarkStart w:id="73" w:name="level-4-break-it-on-purpose"/>
    <w:p>
      <w:pPr>
        <w:pStyle w:val="Heading2"/>
      </w:pPr>
      <w:r>
        <w:t xml:space="preserve">Level 4: Break it on purpose</w:t>
      </w:r>
    </w:p>
    <w:p>
      <w:pPr>
        <w:pStyle w:val="FirstParagraph"/>
      </w:pPr>
      <w:r>
        <w:t xml:space="preserve">Predict the outcome before running each one.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Change</w:t>
            </w:r>
          </w:p>
        </w:tc>
        <w:tc>
          <w:tcPr/>
          <w:p>
            <w:pPr>
              <w:pStyle w:val="Compact"/>
              <w:jc w:val="left"/>
            </w:pPr>
            <w:r>
              <w:t xml:space="preserve">Expected failure</w:t>
            </w:r>
          </w:p>
        </w:tc>
        <w:tc>
          <w:tcPr/>
          <w:p>
            <w:pPr>
              <w:pStyle w:val="Compact"/>
              <w:jc w:val="left"/>
            </w:pPr>
            <w:r>
              <w:t xml:space="preserve">Lesson</w:t>
            </w:r>
          </w:p>
        </w:tc>
      </w:tr>
      <w:tr>
        <w:tc>
          <w:tcPr/>
          <w:p>
            <w:pPr>
              <w:pStyle w:val="Compact"/>
              <w:jc w:val="left"/>
            </w:pPr>
            <w:r>
              <w:t xml:space="preserve">1</w:t>
            </w:r>
          </w:p>
        </w:tc>
        <w:tc>
          <w:tcPr/>
          <w:p>
            <w:pPr>
              <w:pStyle w:val="Compact"/>
              <w:jc w:val="left"/>
            </w:pPr>
            <w:r>
              <w:t xml:space="preserve">Remove</w:t>
            </w:r>
            <w:r>
              <w:t xml:space="preserve"> </w:t>
            </w:r>
            <w:r>
              <w:rPr>
                <w:rStyle w:val="VerbatimChar"/>
              </w:rPr>
              <w:t xml:space="preserve">Alert.tenant_id == p.tenant_id</w:t>
            </w:r>
            <w:r>
              <w:t xml:space="preserve"> </w:t>
            </w:r>
            <w:r>
              <w:t xml:space="preserve">in</w:t>
            </w:r>
            <w:r>
              <w:t xml:space="preserve"> </w:t>
            </w:r>
            <w:r>
              <w:rPr>
                <w:rStyle w:val="VerbatimChar"/>
              </w:rPr>
              <w:t xml:space="preserve">get_alert</w:t>
            </w:r>
          </w:p>
        </w:tc>
        <w:tc>
          <w:tcPr/>
          <w:p>
            <w:pPr>
              <w:pStyle w:val="Compact"/>
              <w:jc w:val="left"/>
            </w:pPr>
            <w:r>
              <w:rPr>
                <w:rStyle w:val="VerbatimChar"/>
              </w:rPr>
              <w:t xml:space="preserve">test_tenant_isolation_api</w:t>
            </w:r>
            <w:r>
              <w:t xml:space="preserve"> </w:t>
            </w:r>
            <w:r>
              <w:t xml:space="preserve">fails</w:t>
            </w:r>
          </w:p>
        </w:tc>
        <w:tc>
          <w:tcPr/>
          <w:p>
            <w:pPr>
              <w:pStyle w:val="Compact"/>
              <w:jc w:val="left"/>
            </w:pPr>
            <w:r>
              <w:t xml:space="preserve">Tenant filters are security code</w:t>
            </w:r>
          </w:p>
        </w:tc>
      </w:tr>
      <w:tr>
        <w:tc>
          <w:tcPr/>
          <w:p>
            <w:pPr>
              <w:pStyle w:val="Compact"/>
              <w:jc w:val="left"/>
            </w:pPr>
            <w:r>
              <w:t xml:space="preserve">2</w:t>
            </w:r>
          </w:p>
        </w:tc>
        <w:tc>
          <w:tcPr/>
          <w:p>
            <w:pPr>
              <w:pStyle w:val="Compact"/>
              <w:jc w:val="left"/>
            </w:pPr>
            <w:r>
              <w:t xml:space="preserve">Post-filter ACL instead of the SQL filter</w:t>
            </w:r>
          </w:p>
        </w:tc>
        <w:tc>
          <w:tcPr/>
          <w:p>
            <w:pPr>
              <w:pStyle w:val="Compact"/>
              <w:jc w:val="left"/>
            </w:pPr>
            <w:r>
              <w:t xml:space="preserve">Access-control tests may pass but results drop below K</w:t>
            </w:r>
          </w:p>
        </w:tc>
        <w:tc>
          <w:tcPr/>
          <w:p>
            <w:pPr>
              <w:pStyle w:val="Compact"/>
              <w:jc w:val="left"/>
            </w:pPr>
            <w:r>
              <w:t xml:space="preserve">Pre-filter vs post-filter</w:t>
            </w:r>
          </w:p>
        </w:tc>
      </w:tr>
      <w:tr>
        <w:tc>
          <w:tcPr/>
          <w:p>
            <w:pPr>
              <w:pStyle w:val="Compact"/>
              <w:jc w:val="left"/>
            </w:pPr>
            <w:r>
              <w:t xml:space="preserve">3</w:t>
            </w:r>
          </w:p>
        </w:tc>
        <w:tc>
          <w:tcPr/>
          <w:p>
            <w:pPr>
              <w:pStyle w:val="Compact"/>
              <w:jc w:val="left"/>
            </w:pPr>
            <w:r>
              <w:t xml:space="preserve">Delete the advisory lock in</w:t>
            </w:r>
            <w:r>
              <w:t xml:space="preserve"> </w:t>
            </w:r>
            <w:r>
              <w:rPr>
                <w:rStyle w:val="VerbatimChar"/>
              </w:rPr>
              <w:t xml:space="preserve">audit.record</w:t>
            </w:r>
          </w:p>
        </w:tc>
        <w:tc>
          <w:tcPr/>
          <w:p>
            <w:pPr>
              <w:pStyle w:val="Compact"/>
              <w:jc w:val="left"/>
            </w:pPr>
            <w:r>
              <w:t xml:space="preserve">PostgreSQL concurrency test fails intermittently</w:t>
            </w:r>
          </w:p>
        </w:tc>
        <w:tc>
          <w:tcPr/>
          <w:p>
            <w:pPr>
              <w:pStyle w:val="Compact"/>
              <w:jc w:val="left"/>
            </w:pPr>
            <w:r>
              <w:t xml:space="preserve">Races need concurrency tests</w:t>
            </w:r>
          </w:p>
        </w:tc>
      </w:tr>
      <w:tr>
        <w:tc>
          <w:tcPr/>
          <w:p>
            <w:pPr>
              <w:pStyle w:val="Compact"/>
              <w:jc w:val="left"/>
            </w:pPr>
            <w:r>
              <w:t xml:space="preserve">4</w:t>
            </w:r>
          </w:p>
        </w:tc>
        <w:tc>
          <w:tcPr/>
          <w:p>
            <w:pPr>
              <w:pStyle w:val="Compact"/>
              <w:jc w:val="left"/>
            </w:pPr>
            <w:r>
              <w:t xml:space="preserve">Make</w:t>
            </w:r>
            <w:r>
              <w:t xml:space="preserve"> </w:t>
            </w:r>
            <w:r>
              <w:rPr>
                <w:rStyle w:val="VerbatimChar"/>
              </w:rPr>
              <w:t xml:space="preserve">DeterministicProvider</w:t>
            </w:r>
            <w:r>
              <w:t xml:space="preserve"> </w:t>
            </w:r>
            <w:r>
              <w:t xml:space="preserve">cite</w:t>
            </w:r>
            <w:r>
              <w:t xml:space="preserve"> </w:t>
            </w:r>
            <w:r>
              <w:rPr>
                <w:rStyle w:val="VerbatimChar"/>
              </w:rPr>
              <w:t xml:space="preserve">TX:FAKE</w:t>
            </w:r>
          </w:p>
        </w:tc>
        <w:tc>
          <w:tcPr/>
          <w:p>
            <w:pPr>
              <w:pStyle w:val="Compact"/>
              <w:jc w:val="left"/>
            </w:pPr>
            <w:r>
              <w:t xml:space="preserve">Verifier:</w:t>
            </w:r>
            <w:r>
              <w:t xml:space="preserve"> </w:t>
            </w:r>
            <w:r>
              <w:rPr>
                <w:rStyle w:val="VerbatimChar"/>
              </w:rPr>
              <w:t xml:space="preserve">unverified_evidence_ref</w:t>
            </w:r>
          </w:p>
        </w:tc>
        <w:tc>
          <w:tcPr/>
          <w:p>
            <w:pPr>
              <w:pStyle w:val="Compact"/>
              <w:jc w:val="left"/>
            </w:pPr>
            <w:r>
              <w:t xml:space="preserve">The LLM is untrusted</w:t>
            </w:r>
          </w:p>
        </w:tc>
      </w:tr>
      <w:tr>
        <w:tc>
          <w:tcPr/>
          <w:p>
            <w:pPr>
              <w:pStyle w:val="Compact"/>
              <w:jc w:val="left"/>
            </w:pPr>
            <w:r>
              <w:t xml:space="preserve">5</w:t>
            </w:r>
          </w:p>
        </w:tc>
        <w:tc>
          <w:tcPr/>
          <w:p>
            <w:pPr>
              <w:pStyle w:val="Compact"/>
              <w:jc w:val="left"/>
            </w:pPr>
            <w:r>
              <w:t xml:space="preserve">Remove the cash-intensive rule from the policy engine</w:t>
            </w:r>
          </w:p>
        </w:tc>
        <w:tc>
          <w:tcPr/>
          <w:p>
            <w:pPr>
              <w:pStyle w:val="Compact"/>
              <w:jc w:val="left"/>
            </w:pPr>
            <w:r>
              <w:rPr>
                <w:rStyle w:val="VerbatimChar"/>
              </w:rPr>
              <w:t xml:space="preserve">agent_eval</w:t>
            </w:r>
            <w:r>
              <w:t xml:space="preserve">: suspicious auto-closed &gt; 0</w:t>
            </w:r>
          </w:p>
        </w:tc>
        <w:tc>
          <w:tcPr/>
          <w:p>
            <w:pPr>
              <w:pStyle w:val="Compact"/>
              <w:jc w:val="left"/>
            </w:pPr>
            <w:r>
              <w:t xml:space="preserve">Policy compensates for model blind spots</w:t>
            </w:r>
          </w:p>
        </w:tc>
      </w:tr>
      <w:tr>
        <w:tc>
          <w:tcPr/>
          <w:p>
            <w:pPr>
              <w:pStyle w:val="Compact"/>
              <w:jc w:val="left"/>
            </w:pPr>
            <w:r>
              <w:t xml:space="preserve">6</w:t>
            </w:r>
          </w:p>
        </w:tc>
        <w:tc>
          <w:tcPr/>
          <w:p>
            <w:pPr>
              <w:pStyle w:val="Compact"/>
              <w:jc w:val="left"/>
            </w:pPr>
            <w:r>
              <w:t xml:space="preserve">Train XGBoost on train only, logistic on dev</w:t>
            </w:r>
          </w:p>
        </w:tc>
        <w:tc>
          <w:tcPr/>
          <w:p>
            <w:pPr>
              <w:pStyle w:val="Compact"/>
              <w:jc w:val="left"/>
            </w:pPr>
            <w:r>
              <w:t xml:space="preserve">Gate comparison becomes unfair</w:t>
            </w:r>
          </w:p>
        </w:tc>
        <w:tc>
          <w:tcPr/>
          <w:p>
            <w:pPr>
              <w:pStyle w:val="Compact"/>
              <w:jc w:val="left"/>
            </w:pPr>
            <w:r>
              <w:t xml:space="preserve">Protocol matters</w:t>
            </w:r>
          </w:p>
        </w:tc>
      </w:tr>
      <w:tr>
        <w:tc>
          <w:tcPr/>
          <w:p>
            <w:pPr>
              <w:pStyle w:val="Compact"/>
              <w:jc w:val="left"/>
            </w:pPr>
            <w:r>
              <w:t xml:space="preserve">7</w:t>
            </w:r>
          </w:p>
        </w:tc>
        <w:tc>
          <w:tcPr/>
          <w:p>
            <w:pPr>
              <w:pStyle w:val="Compact"/>
              <w:jc w:val="left"/>
            </w:pPr>
            <w:r>
              <w:t xml:space="preserve">Remove system-ID masking in</w:t>
            </w:r>
            <w:r>
              <w:t xml:space="preserve"> </w:t>
            </w:r>
            <w:r>
              <w:rPr>
                <w:rStyle w:val="VerbatimChar"/>
              </w:rPr>
              <w:t xml:space="preserve">pii.py</w:t>
            </w:r>
          </w:p>
        </w:tc>
        <w:tc>
          <w:tcPr/>
          <w:p>
            <w:pPr>
              <w:pStyle w:val="Compact"/>
              <w:jc w:val="left"/>
            </w:pPr>
            <w:r>
              <w:t xml:space="preserve">Random verification failures</w:t>
            </w:r>
          </w:p>
        </w:tc>
        <w:tc>
          <w:tcPr/>
          <w:p>
            <w:pPr>
              <w:pStyle w:val="Compact"/>
              <w:jc w:val="left"/>
            </w:pPr>
            <w:r>
              <w:t xml:space="preserve">Nondeterministic bugs from data content</w:t>
            </w:r>
          </w:p>
        </w:tc>
      </w:tr>
      <w:tr>
        <w:tc>
          <w:tcPr/>
          <w:p>
            <w:pPr>
              <w:pStyle w:val="Compact"/>
              <w:jc w:val="left"/>
            </w:pPr>
            <w:r>
              <w:t xml:space="preserve">8</w:t>
            </w:r>
          </w:p>
        </w:tc>
        <w:tc>
          <w:tcPr/>
          <w:p>
            <w:pPr>
              <w:pStyle w:val="Compact"/>
              <w:jc w:val="left"/>
            </w:pPr>
            <w:r>
              <w:t xml:space="preserve">Set</w:t>
            </w:r>
            <w:r>
              <w:t xml:space="preserve"> </w:t>
            </w:r>
            <w:r>
              <w:rPr>
                <w:rStyle w:val="VerbatimChar"/>
              </w:rPr>
              <w:t xml:space="preserve">agent_max_tool_steps=2</w:t>
            </w:r>
          </w:p>
        </w:tc>
        <w:tc>
          <w:tcPr/>
          <w:p>
            <w:pPr>
              <w:pStyle w:val="Compact"/>
              <w:jc w:val="left"/>
            </w:pPr>
            <w:r>
              <w:t xml:space="preserve">Investigations fail closed</w:t>
            </w:r>
          </w:p>
        </w:tc>
        <w:tc>
          <w:tcPr/>
          <w:p>
            <w:pPr>
              <w:pStyle w:val="Compact"/>
              <w:jc w:val="left"/>
            </w:pPr>
            <w:r>
              <w:t xml:space="preserve">Budgets vs thoroughness</w:t>
            </w:r>
          </w:p>
        </w:tc>
      </w:tr>
      <w:tr>
        <w:tc>
          <w:tcPr/>
          <w:p>
            <w:pPr>
              <w:pStyle w:val="Compact"/>
              <w:jc w:val="left"/>
            </w:pPr>
            <w:r>
              <w:t xml:space="preserve">9</w:t>
            </w:r>
          </w:p>
        </w:tc>
        <w:tc>
          <w:tcPr/>
          <w:p>
            <w:pPr>
              <w:pStyle w:val="Compact"/>
              <w:jc w:val="left"/>
            </w:pPr>
            <w:r>
              <w:t xml:space="preserve">Break</w:t>
            </w:r>
            <w:r>
              <w:t xml:space="preserve"> </w:t>
            </w:r>
            <w:r>
              <w:rPr>
                <w:rStyle w:val="VerbatimChar"/>
              </w:rPr>
              <w:t xml:space="preserve">FORCE_NOT_NULL</w:t>
            </w:r>
            <w:r>
              <w:t xml:space="preserve"> </w:t>
            </w:r>
            <w:r>
              <w:t xml:space="preserve">in COPY</w:t>
            </w:r>
          </w:p>
        </w:tc>
        <w:tc>
          <w:tcPr/>
          <w:p>
            <w:pPr>
              <w:pStyle w:val="Compact"/>
              <w:jc w:val="left"/>
            </w:pPr>
            <w:r>
              <w:t xml:space="preserve">Ingestion NotNull error</w:t>
            </w:r>
          </w:p>
        </w:tc>
        <w:tc>
          <w:tcPr/>
          <w:p>
            <w:pPr>
              <w:pStyle w:val="Compact"/>
              <w:jc w:val="left"/>
            </w:pPr>
            <w:r>
              <w:t xml:space="preserve">Empty string vs NULL in CSV</w:t>
            </w:r>
          </w:p>
        </w:tc>
      </w:tr>
      <w:tr>
        <w:tc>
          <w:tcPr/>
          <w:p>
            <w:pPr>
              <w:pStyle w:val="Compact"/>
              <w:jc w:val="left"/>
            </w:pPr>
            <w:r>
              <w:t xml:space="preserve">10</w:t>
            </w:r>
          </w:p>
        </w:tc>
        <w:tc>
          <w:tcPr/>
          <w:p>
            <w:pPr>
              <w:pStyle w:val="Compact"/>
              <w:jc w:val="left"/>
            </w:pPr>
            <w:r>
              <w:t xml:space="preserve">Replace Platt with isotonic</w:t>
            </w:r>
          </w:p>
        </w:tc>
        <w:tc>
          <w:tcPr/>
          <w:p>
            <w:pPr>
              <w:pStyle w:val="Compact"/>
              <w:jc w:val="left"/>
            </w:pPr>
            <w:r>
              <w:t xml:space="preserve">PR-AUC drops (ties)</w:t>
            </w:r>
          </w:p>
        </w:tc>
        <w:tc>
          <w:tcPr/>
          <w:p>
            <w:pPr>
              <w:pStyle w:val="Compact"/>
              <w:jc w:val="left"/>
            </w:pPr>
            <w:r>
              <w:t xml:space="preserve">Calibration choice affects ranking</w:t>
            </w:r>
          </w:p>
        </w:tc>
      </w:tr>
    </w:tbl>
    <w:p>
      <w:r>
        <w:pict>
          <v:rect style="width:0;height:1.5pt" o:hralign="center" o:hrstd="t" o:hr="t"/>
        </w:pict>
      </w:r>
    </w:p>
    <w:bookmarkEnd w:id="73"/>
    <w:bookmarkStart w:id="74" w:name="level-5-senior-engineer-view"/>
    <w:p>
      <w:pPr>
        <w:pStyle w:val="Heading2"/>
      </w:pPr>
      <w:r>
        <w:t xml:space="preserve">Level 5: Senior-engineer view</w:t>
      </w:r>
    </w:p>
    <w:p>
      <w:pPr>
        <w:pStyle w:val="FirstParagraph"/>
      </w:pPr>
      <w:r>
        <w:rPr>
          <w:bCs/>
          <w:b/>
        </w:rPr>
        <w:t xml:space="preserve">Questions to answer in your own words:</w:t>
      </w:r>
    </w:p>
    <w:p>
      <w:pPr>
        <w:numPr>
          <w:ilvl w:val="0"/>
          <w:numId w:val="1014"/>
        </w:numPr>
        <w:pStyle w:val="Compact"/>
      </w:pPr>
      <w:r>
        <w:rPr>
          <w:bCs/>
          <w:b/>
        </w:rPr>
        <w:t xml:space="preserve">Where is the system’s real safety boundary?</w:t>
      </w:r>
      <w:r>
        <w:t xml:space="preserve"> </w:t>
      </w:r>
      <w:r>
        <w:t xml:space="preserve">The allow-listed executor plus the policy engine plus human approval, not the prompts.</w:t>
      </w:r>
    </w:p>
    <w:p>
      <w:pPr>
        <w:numPr>
          <w:ilvl w:val="0"/>
          <w:numId w:val="1014"/>
        </w:numPr>
        <w:pStyle w:val="Compact"/>
      </w:pPr>
      <w:r>
        <w:rPr>
          <w:bCs/>
          <w:b/>
        </w:rPr>
        <w:t xml:space="preserve">What is the weakest measured component?</w:t>
      </w:r>
      <w:r>
        <w:t xml:space="preserve"> </w:t>
      </w:r>
      <w:r>
        <w:t xml:space="preserve">Dense retrieval with GloVe (0.736), and the model’s blind spot on weak cash-business typologies.</w:t>
      </w:r>
    </w:p>
    <w:p>
      <w:pPr>
        <w:numPr>
          <w:ilvl w:val="0"/>
          <w:numId w:val="1014"/>
        </w:numPr>
        <w:pStyle w:val="Compact"/>
      </w:pPr>
      <w:r>
        <w:rPr>
          <w:bCs/>
          <w:b/>
        </w:rPr>
        <w:t xml:space="preserve">What’s unmeasured?</w:t>
      </w:r>
      <w:r>
        <w:t xml:space="preserve"> </w:t>
      </w:r>
      <w:r>
        <w:t xml:space="preserve">Real Claude quality, real bank data, Docker and Azure deployment.</w:t>
      </w:r>
    </w:p>
    <w:p>
      <w:pPr>
        <w:numPr>
          <w:ilvl w:val="0"/>
          <w:numId w:val="1014"/>
        </w:numPr>
        <w:pStyle w:val="Compact"/>
      </w:pPr>
      <w:r>
        <w:rPr>
          <w:bCs/>
          <w:b/>
        </w:rPr>
        <w:t xml:space="preserve">What would break first at 100× load?</w:t>
      </w:r>
      <w:r>
        <w:t xml:space="preserve"> </w:t>
      </w:r>
      <w:r>
        <w:t xml:space="preserve">Synchronous investigations and in-memory BM25/rate limits. Then per-tenant audit serialisation.</w:t>
      </w:r>
    </w:p>
    <w:p>
      <w:pPr>
        <w:numPr>
          <w:ilvl w:val="0"/>
          <w:numId w:val="1014"/>
        </w:numPr>
        <w:pStyle w:val="Compact"/>
      </w:pPr>
      <w:r>
        <w:rPr>
          <w:bCs/>
          <w:b/>
        </w:rPr>
        <w:t xml:space="preserve">What would you change with a team of five and six months?</w:t>
      </w:r>
    </w:p>
    <w:p>
      <w:pPr>
        <w:numPr>
          <w:ilvl w:val="1"/>
          <w:numId w:val="1015"/>
        </w:numPr>
        <w:pStyle w:val="Compact"/>
      </w:pPr>
      <w:r>
        <w:t xml:space="preserve">Real labels from case management.</w:t>
      </w:r>
    </w:p>
    <w:p>
      <w:pPr>
        <w:numPr>
          <w:ilvl w:val="1"/>
          <w:numId w:val="1015"/>
        </w:numPr>
        <w:pStyle w:val="Compact"/>
      </w:pPr>
      <w:r>
        <w:t xml:space="preserve">Alembic migrations.</w:t>
      </w:r>
    </w:p>
    <w:p>
      <w:pPr>
        <w:numPr>
          <w:ilvl w:val="1"/>
          <w:numId w:val="1015"/>
        </w:numPr>
        <w:pStyle w:val="Compact"/>
      </w:pPr>
      <w:r>
        <w:t xml:space="preserve">Entra ID.</w:t>
      </w:r>
    </w:p>
    <w:p>
      <w:pPr>
        <w:numPr>
          <w:ilvl w:val="1"/>
          <w:numId w:val="1015"/>
        </w:numPr>
        <w:pStyle w:val="Compact"/>
      </w:pPr>
      <w:r>
        <w:t xml:space="preserve">Service Bus workers.</w:t>
      </w:r>
    </w:p>
    <w:p>
      <w:pPr>
        <w:numPr>
          <w:ilvl w:val="1"/>
          <w:numId w:val="1015"/>
        </w:numPr>
        <w:pStyle w:val="Compact"/>
      </w:pPr>
      <w:r>
        <w:t xml:space="preserve">BGE + cross-encoder reranker.</w:t>
      </w:r>
    </w:p>
    <w:p>
      <w:pPr>
        <w:numPr>
          <w:ilvl w:val="1"/>
          <w:numId w:val="1015"/>
        </w:numPr>
        <w:pStyle w:val="Compact"/>
      </w:pPr>
      <w:r>
        <w:t xml:space="preserve">An LLM-judge for narrative quality validated against MLRO ratings.</w:t>
      </w:r>
    </w:p>
    <w:p>
      <w:pPr>
        <w:numPr>
          <w:ilvl w:val="1"/>
          <w:numId w:val="1015"/>
        </w:numPr>
        <w:pStyle w:val="Compact"/>
      </w:pPr>
      <w:r>
        <w:t xml:space="preserve">Shadow mode against the human process before any auto-closure.</w:t>
      </w:r>
    </w:p>
    <w:p>
      <w:pPr>
        <w:numPr>
          <w:ilvl w:val="0"/>
          <w:numId w:val="1014"/>
        </w:numPr>
        <w:pStyle w:val="Compact"/>
      </w:pPr>
      <w:r>
        <w:rPr>
          <w:bCs/>
          <w:b/>
        </w:rPr>
        <w:t xml:space="preserve">Which decisions would you reverse?</w:t>
      </w:r>
    </w:p>
    <w:p>
      <w:pPr>
        <w:numPr>
          <w:ilvl w:val="1"/>
          <w:numId w:val="1016"/>
        </w:numPr>
        <w:pStyle w:val="Compact"/>
      </w:pPr>
      <w:r>
        <w:t xml:space="preserve">Autonomous audit writes (outbox pattern instead).</w:t>
      </w:r>
    </w:p>
    <w:p>
      <w:pPr>
        <w:numPr>
          <w:ilvl w:val="1"/>
          <w:numId w:val="1016"/>
        </w:numPr>
        <w:pStyle w:val="Compact"/>
      </w:pPr>
      <w:r>
        <w:t xml:space="preserve">Regex injection detection as more than a signal.</w:t>
      </w:r>
    </w:p>
    <w:p>
      <w:pPr>
        <w:numPr>
          <w:ilvl w:val="0"/>
          <w:numId w:val="1014"/>
        </w:numPr>
        <w:pStyle w:val="Compact"/>
      </w:pPr>
      <w:r>
        <w:rPr>
          <w:bCs/>
          <w:b/>
        </w:rPr>
        <w:t xml:space="preserve">How do you prove value to a bank?</w:t>
      </w:r>
    </w:p>
    <w:p>
      <w:pPr>
        <w:numPr>
          <w:ilvl w:val="1"/>
          <w:numId w:val="1017"/>
        </w:numPr>
        <w:pStyle w:val="Compact"/>
      </w:pPr>
      <w:r>
        <w:t xml:space="preserve">A 3-month shadow pilot: time-to-disposition, QA pass rate, missed-suspicious rate versus the current process.</w:t>
      </w:r>
    </w:p>
    <w:p>
      <w:pPr>
        <w:numPr>
          <w:ilvl w:val="1"/>
          <w:numId w:val="1017"/>
        </w:numPr>
        <w:pStyle w:val="Compact"/>
      </w:pPr>
      <w:r>
        <w:t xml:space="preserve">Decide auto-closure thresholds with Compliance using the operating curve.</w:t>
      </w:r>
    </w:p>
    <w:p>
      <w:r>
        <w:pict>
          <v:rect style="width:0;height:1.5pt" o:hralign="center" o:hrstd="t" o:hr="t"/>
        </w:pict>
      </w:r>
    </w:p>
    <w:bookmarkEnd w:id="74"/>
    <w:bookmarkStart w:id="75" w:name="day-plan-about-4-hour-sessions"/>
    <w:p>
      <w:pPr>
        <w:pStyle w:val="Heading2"/>
      </w:pPr>
      <w:r>
        <w:t xml:space="preserve">14-day plan (about 4-hour sessions)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Session</w:t>
            </w:r>
          </w:p>
        </w:tc>
        <w:tc>
          <w:tcPr/>
          <w:p>
            <w:pPr>
              <w:pStyle w:val="Compact"/>
              <w:jc w:val="left"/>
            </w:pPr>
            <w:r>
              <w:t xml:space="preserve">Output to produce</w:t>
            </w:r>
          </w:p>
        </w:tc>
      </w:tr>
      <w:tr>
        <w:tc>
          <w:tcPr/>
          <w:p>
            <w:pPr>
              <w:pStyle w:val="Compact"/>
              <w:jc w:val="left"/>
            </w:pPr>
            <w:r>
              <w:t xml:space="preserve">1</w:t>
            </w:r>
          </w:p>
        </w:tc>
        <w:tc>
          <w:tcPr/>
          <w:p>
            <w:pPr>
              <w:pStyle w:val="Compact"/>
              <w:jc w:val="left"/>
            </w:pPr>
            <w:r>
              <w:t xml:space="preserve">Level 0 + README + architecture.md sections 1–2</w:t>
            </w:r>
          </w:p>
        </w:tc>
        <w:tc>
          <w:tcPr/>
          <w:p>
            <w:pPr>
              <w:pStyle w:val="Compact"/>
              <w:jc w:val="left"/>
            </w:pPr>
            <w:r>
              <w:t xml:space="preserve">60-second verbal explanation, recorded</w:t>
            </w:r>
          </w:p>
        </w:tc>
      </w:tr>
      <w:tr>
        <w:tc>
          <w:tcPr/>
          <w:p>
            <w:pPr>
              <w:pStyle w:val="Compact"/>
              <w:jc w:val="left"/>
            </w:pPr>
            <w:r>
              <w:t xml:space="preserve">2</w:t>
            </w:r>
          </w:p>
        </w:tc>
        <w:tc>
          <w:tcPr/>
          <w:p>
            <w:pPr>
              <w:pStyle w:val="Compact"/>
              <w:jc w:val="left"/>
            </w:pPr>
            <w:r>
              <w:t xml:space="preserve">Level 1 steps 1–6</w:t>
            </w:r>
          </w:p>
        </w:tc>
        <w:tc>
          <w:tcPr/>
          <w:p>
            <w:pPr>
              <w:pStyle w:val="Compact"/>
              <w:jc w:val="left"/>
            </w:pPr>
            <w:r>
              <w:t xml:space="preserve">Notes: one sentence per step</w:t>
            </w:r>
          </w:p>
        </w:tc>
      </w:tr>
      <w:tr>
        <w:tc>
          <w:tcPr/>
          <w:p>
            <w:pPr>
              <w:pStyle w:val="Compact"/>
              <w:jc w:val="left"/>
            </w:pPr>
            <w:r>
              <w:t xml:space="preserve">3</w:t>
            </w:r>
          </w:p>
        </w:tc>
        <w:tc>
          <w:tcPr/>
          <w:p>
            <w:pPr>
              <w:pStyle w:val="Compact"/>
              <w:jc w:val="left"/>
            </w:pPr>
            <w:r>
              <w:t xml:space="preserve">Level 1 steps 7–12</w:t>
            </w:r>
          </w:p>
        </w:tc>
        <w:tc>
          <w:tcPr/>
          <w:p>
            <w:pPr>
              <w:pStyle w:val="Compact"/>
              <w:jc w:val="left"/>
            </w:pPr>
            <w:r>
              <w:t xml:space="preserve">Screenshot of an investigation trace and audit verification</w:t>
            </w:r>
          </w:p>
        </w:tc>
      </w:tr>
      <w:tr>
        <w:tc>
          <w:tcPr/>
          <w:p>
            <w:pPr>
              <w:pStyle w:val="Compact"/>
              <w:jc w:val="left"/>
            </w:pPr>
            <w:r>
              <w:t xml:space="preserve">4</w:t>
            </w:r>
          </w:p>
        </w:tc>
        <w:tc>
          <w:tcPr/>
          <w:p>
            <w:pPr>
              <w:pStyle w:val="Compact"/>
              <w:jc w:val="left"/>
            </w:pPr>
            <w:r>
              <w:t xml:space="preserve">2.1–2.2 data generator and ingestion; data_pipeline.md</w:t>
            </w:r>
          </w:p>
        </w:tc>
        <w:tc>
          <w:tcPr/>
          <w:p>
            <w:pPr>
              <w:pStyle w:val="Compact"/>
              <w:jc w:val="left"/>
            </w:pPr>
            <w:r>
              <w:t xml:space="preserve">Diagram of ingestion from memory; explain the 9 defects</w:t>
            </w:r>
          </w:p>
        </w:tc>
      </w:tr>
      <w:tr>
        <w:tc>
          <w:tcPr/>
          <w:p>
            <w:pPr>
              <w:pStyle w:val="Compact"/>
              <w:jc w:val="left"/>
            </w:pPr>
            <w:r>
              <w:t xml:space="preserve">5</w:t>
            </w:r>
          </w:p>
        </w:tc>
        <w:tc>
          <w:tcPr/>
          <w:p>
            <w:pPr>
              <w:pStyle w:val="Compact"/>
              <w:jc w:val="left"/>
            </w:pPr>
            <w:r>
              <w:t xml:space="preserve">2.3 features and rules; do the exercise</w:t>
            </w:r>
          </w:p>
        </w:tc>
        <w:tc>
          <w:tcPr/>
          <w:p>
            <w:pPr>
              <w:pStyle w:val="Compact"/>
              <w:jc w:val="left"/>
            </w:pPr>
            <w:r>
              <w:t xml:space="preserve">Explain point-in-time correctness and the two bugs</w:t>
            </w:r>
          </w:p>
        </w:tc>
      </w:tr>
      <w:tr>
        <w:tc>
          <w:tcPr/>
          <w:p>
            <w:pPr>
              <w:pStyle w:val="Compact"/>
              <w:jc w:val="left"/>
            </w:pPr>
            <w:r>
              <w:t xml:space="preserve">6</w:t>
            </w:r>
          </w:p>
        </w:tc>
        <w:tc>
          <w:tcPr/>
          <w:p>
            <w:pPr>
              <w:pStyle w:val="Compact"/>
              <w:jc w:val="left"/>
            </w:pPr>
            <w:r>
              <w:t xml:space="preserve">2.4 database; database.md; concurrency exercise</w:t>
            </w:r>
          </w:p>
        </w:tc>
        <w:tc>
          <w:tcPr/>
          <w:p>
            <w:pPr>
              <w:pStyle w:val="Compact"/>
              <w:jc w:val="left"/>
            </w:pPr>
            <w:r>
              <w:t xml:space="preserve">Explain 4 concurrency controls</w:t>
            </w:r>
          </w:p>
        </w:tc>
      </w:tr>
      <w:tr>
        <w:tc>
          <w:tcPr/>
          <w:p>
            <w:pPr>
              <w:pStyle w:val="Compact"/>
              <w:jc w:val="left"/>
            </w:pPr>
            <w:r>
              <w:t xml:space="preserve">7</w:t>
            </w:r>
          </w:p>
        </w:tc>
        <w:tc>
          <w:tcPr/>
          <w:p>
            <w:pPr>
              <w:pStyle w:val="Compact"/>
              <w:jc w:val="left"/>
            </w:pPr>
            <w:r>
              <w:t xml:space="preserve">2.5 ML; ml.md; retrain with a new target recall</w:t>
            </w:r>
          </w:p>
        </w:tc>
        <w:tc>
          <w:tcPr/>
          <w:p>
            <w:pPr>
              <w:pStyle w:val="Compact"/>
              <w:jc w:val="left"/>
            </w:pPr>
            <w:r>
              <w:t xml:space="preserve">Operating-curve explanation for a compliance manager</w:t>
            </w:r>
          </w:p>
        </w:tc>
      </w:tr>
      <w:tr>
        <w:tc>
          <w:tcPr/>
          <w:p>
            <w:pPr>
              <w:pStyle w:val="Compact"/>
              <w:jc w:val="left"/>
            </w:pPr>
            <w:r>
              <w:t xml:space="preserve">8</w:t>
            </w:r>
          </w:p>
        </w:tc>
        <w:tc>
          <w:tcPr/>
          <w:p>
            <w:pPr>
              <w:pStyle w:val="Compact"/>
              <w:jc w:val="left"/>
            </w:pPr>
            <w:r>
              <w:t xml:space="preserve">Review day: interview.md basic questions 1–30 aloud</w:t>
            </w:r>
          </w:p>
        </w:tc>
        <w:tc>
          <w:tcPr/>
          <w:p>
            <w:pPr>
              <w:pStyle w:val="Compact"/>
              <w:jc w:val="left"/>
            </w:pPr>
            <w:r>
              <w:t xml:space="preserve">Mark weak answers</w:t>
            </w:r>
          </w:p>
        </w:tc>
      </w:tr>
      <w:tr>
        <w:tc>
          <w:tcPr/>
          <w:p>
            <w:pPr>
              <w:pStyle w:val="Compact"/>
              <w:jc w:val="left"/>
            </w:pPr>
            <w:r>
              <w:t xml:space="preserve">9</w:t>
            </w:r>
          </w:p>
        </w:tc>
        <w:tc>
          <w:tcPr/>
          <w:p>
            <w:pPr>
              <w:pStyle w:val="Compact"/>
              <w:jc w:val="left"/>
            </w:pPr>
            <w:r>
              <w:t xml:space="preserve">2.6 RAG; rag.md; poisoning exercise</w:t>
            </w:r>
          </w:p>
        </w:tc>
        <w:tc>
          <w:tcPr/>
          <w:p>
            <w:pPr>
              <w:pStyle w:val="Compact"/>
              <w:jc w:val="left"/>
            </w:pPr>
            <w:r>
              <w:t xml:space="preserve">Explain hybrid + ACL + poisoning in 3 minutes</w:t>
            </w:r>
          </w:p>
        </w:tc>
      </w:tr>
      <w:tr>
        <w:tc>
          <w:tcPr/>
          <w:p>
            <w:pPr>
              <w:pStyle w:val="Compact"/>
              <w:jc w:val="left"/>
            </w:pPr>
            <w:r>
              <w:t xml:space="preserve">10</w:t>
            </w:r>
          </w:p>
        </w:tc>
        <w:tc>
          <w:tcPr/>
          <w:p>
            <w:pPr>
              <w:pStyle w:val="Compact"/>
              <w:jc w:val="left"/>
            </w:pPr>
            <w:r>
              <w:t xml:space="preserve">2.7–2.8 gateway and agents; agents.md</w:t>
            </w:r>
          </w:p>
        </w:tc>
        <w:tc>
          <w:tcPr/>
          <w:p>
            <w:pPr>
              <w:pStyle w:val="Compact"/>
              <w:jc w:val="left"/>
            </w:pPr>
            <w:r>
              <w:t xml:space="preserve">Draw agent contracts from memory</w:t>
            </w:r>
          </w:p>
        </w:tc>
      </w:tr>
      <w:tr>
        <w:tc>
          <w:tcPr/>
          <w:p>
            <w:pPr>
              <w:pStyle w:val="Compact"/>
              <w:jc w:val="left"/>
            </w:pPr>
            <w:r>
              <w:t xml:space="preserve">11</w:t>
            </w:r>
          </w:p>
        </w:tc>
        <w:tc>
          <w:tcPr/>
          <w:p>
            <w:pPr>
              <w:pStyle w:val="Compact"/>
              <w:jc w:val="left"/>
            </w:pPr>
            <w:r>
              <w:t xml:space="preserve">2.9–2.10 services, API, security; security.md</w:t>
            </w:r>
          </w:p>
        </w:tc>
        <w:tc>
          <w:tcPr/>
          <w:p>
            <w:pPr>
              <w:pStyle w:val="Compact"/>
              <w:jc w:val="left"/>
            </w:pPr>
            <w:r>
              <w:t xml:space="preserve">Threat-model walkthrough</w:t>
            </w:r>
          </w:p>
        </w:tc>
      </w:tr>
      <w:tr>
        <w:tc>
          <w:tcPr/>
          <w:p>
            <w:pPr>
              <w:pStyle w:val="Compact"/>
              <w:jc w:val="left"/>
            </w:pPr>
            <w:r>
              <w:t xml:space="preserve">12</w:t>
            </w:r>
          </w:p>
        </w:tc>
        <w:tc>
          <w:tcPr/>
          <w:p>
            <w:pPr>
              <w:pStyle w:val="Compact"/>
              <w:jc w:val="left"/>
            </w:pPr>
            <w:r>
              <w:t xml:space="preserve">Level 3 trace + Level 4 breaks 1–5</w:t>
            </w:r>
          </w:p>
        </w:tc>
        <w:tc>
          <w:tcPr/>
          <w:p>
            <w:pPr>
              <w:pStyle w:val="Compact"/>
              <w:jc w:val="left"/>
            </w:pPr>
            <w:r>
              <w:t xml:space="preserve">Sequence diagram; results of the break experiments</w:t>
            </w:r>
          </w:p>
        </w:tc>
      </w:tr>
      <w:tr>
        <w:tc>
          <w:tcPr/>
          <w:p>
            <w:pPr>
              <w:pStyle w:val="Compact"/>
              <w:jc w:val="left"/>
            </w:pPr>
            <w:r>
              <w:t xml:space="preserve">13</w:t>
            </w:r>
          </w:p>
        </w:tc>
        <w:tc>
          <w:tcPr/>
          <w:p>
            <w:pPr>
              <w:pStyle w:val="Compact"/>
              <w:jc w:val="left"/>
            </w:pPr>
            <w:r>
              <w:t xml:space="preserve">Level 4 breaks 6–10; evaluation.md; observability.md</w:t>
            </w:r>
          </w:p>
        </w:tc>
        <w:tc>
          <w:tcPr/>
          <w:p>
            <w:pPr>
              <w:pStyle w:val="Compact"/>
              <w:jc w:val="left"/>
            </w:pPr>
            <w:r>
              <w:t xml:space="preserve">Explain each</w:t>
            </w:r>
            <w:r>
              <w:t xml:space="preserve"> </w:t>
            </w:r>
            <w:r>
              <w:t xml:space="preserve">“</w:t>
            </w:r>
            <w:r>
              <w:t xml:space="preserve">finding that changed the system</w:t>
            </w:r>
            <w:r>
              <w:t xml:space="preserve">”</w:t>
            </w:r>
          </w:p>
        </w:tc>
      </w:tr>
      <w:tr>
        <w:tc>
          <w:tcPr/>
          <w:p>
            <w:pPr>
              <w:pStyle w:val="Compact"/>
              <w:jc w:val="left"/>
            </w:pPr>
            <w:r>
              <w:t xml:space="preserve">14</w:t>
            </w:r>
          </w:p>
        </w:tc>
        <w:tc>
          <w:tcPr/>
          <w:p>
            <w:pPr>
              <w:pStyle w:val="Compact"/>
              <w:jc w:val="left"/>
            </w:pPr>
            <w:r>
              <w:t xml:space="preserve">Level 5 + interview.md intermediate and advanced questions; resume_evidence.md</w:t>
            </w:r>
          </w:p>
        </w:tc>
        <w:tc>
          <w:tcPr/>
          <w:p>
            <w:pPr>
              <w:pStyle w:val="Compact"/>
              <w:jc w:val="left"/>
            </w:pPr>
            <w:r>
              <w:t xml:space="preserve">Draft 4 resume bullets in your own words</w:t>
            </w:r>
          </w:p>
        </w:tc>
      </w:tr>
    </w:tbl>
    <w:bookmarkEnd w:id="75"/>
    <w:bookmarkEnd w:id="76"/>
    <w:bookmarkStart w:id="170" w:name="interview-preparation-sentinelaml"/>
    <w:p>
      <w:pPr>
        <w:pStyle w:val="Heading1"/>
      </w:pPr>
      <w:r>
        <w:t xml:space="preserve">Interview preparation: SentinelAML</w:t>
      </w:r>
    </w:p>
    <w:p>
      <w:pPr>
        <w:pStyle w:val="FirstParagraph"/>
      </w:pPr>
      <w:r>
        <w:t xml:space="preserve">90 questions: 30 basic, 30 intermediate, 30 advanced. Each has four parts:</w:t>
      </w:r>
    </w:p>
    <w:p>
      <w:pPr>
        <w:numPr>
          <w:ilvl w:val="0"/>
          <w:numId w:val="1018"/>
        </w:numPr>
        <w:pStyle w:val="Compact"/>
      </w:pPr>
      <w:r>
        <w:rPr>
          <w:bCs/>
          <w:b/>
        </w:rPr>
        <w:t xml:space="preserve">Tests:</w:t>
      </w:r>
      <w:r>
        <w:t xml:space="preserve"> </w:t>
      </w:r>
      <w:r>
        <w:t xml:space="preserve">what the interviewer is checking.</w:t>
      </w:r>
    </w:p>
    <w:p>
      <w:pPr>
        <w:numPr>
          <w:ilvl w:val="0"/>
          <w:numId w:val="1018"/>
        </w:numPr>
        <w:pStyle w:val="Compact"/>
      </w:pPr>
      <w:r>
        <w:rPr>
          <w:bCs/>
          <w:b/>
        </w:rPr>
        <w:t xml:space="preserve">Strong answer:</w:t>
      </w:r>
      <w:r>
        <w:t xml:space="preserve"> </w:t>
      </w:r>
      <w:r>
        <w:t xml:space="preserve">grounded in this project where possible.</w:t>
      </w:r>
    </w:p>
    <w:p>
      <w:pPr>
        <w:numPr>
          <w:ilvl w:val="0"/>
          <w:numId w:val="1018"/>
        </w:numPr>
        <w:pStyle w:val="Compact"/>
      </w:pPr>
      <w:r>
        <w:rPr>
          <w:bCs/>
          <w:b/>
        </w:rPr>
        <w:t xml:space="preserve">Follow-up:</w:t>
      </w:r>
      <w:r>
        <w:t xml:space="preserve"> </w:t>
      </w:r>
      <w:r>
        <w:t xml:space="preserve">the likely next question.</w:t>
      </w:r>
    </w:p>
    <w:p>
      <w:pPr>
        <w:numPr>
          <w:ilvl w:val="0"/>
          <w:numId w:val="1018"/>
        </w:numPr>
        <w:pStyle w:val="Compact"/>
      </w:pPr>
      <w:r>
        <w:rPr>
          <w:bCs/>
          <w:b/>
        </w:rPr>
        <w:t xml:space="preserve">Mistake:</w:t>
      </w:r>
      <w:r>
        <w:t xml:space="preserve"> </w:t>
      </w:r>
      <w:r>
        <w:t xml:space="preserve">the common error to avoid.</w:t>
      </w:r>
    </w:p>
    <w:p>
      <w:pPr>
        <w:pStyle w:val="FirstParagraph"/>
      </w:pPr>
      <w:r>
        <w:t xml:space="preserve">Quote numbers only from</w:t>
      </w:r>
      <w:r>
        <w:t xml:space="preserve"> </w:t>
      </w:r>
      <w:r>
        <w:rPr>
          <w:rStyle w:val="VerbatimChar"/>
        </w:rPr>
        <w:t xml:space="preserve">docs/evaluation.md</w:t>
      </w:r>
      <w:r>
        <w:t xml:space="preserve">, and always say</w:t>
      </w:r>
      <w:r>
        <w:t xml:space="preserve"> </w:t>
      </w:r>
      <w:r>
        <w:t xml:space="preserve">“</w:t>
      </w:r>
      <w:r>
        <w:t xml:space="preserve">synthetic data</w:t>
      </w:r>
      <w:r>
        <w:t xml:space="preserve">”</w:t>
      </w:r>
      <w:r>
        <w:t xml:space="preserve">.</w:t>
      </w:r>
    </w:p>
    <w:p>
      <w:pPr>
        <w:pStyle w:val="BodyText"/>
      </w:pPr>
      <w:r>
        <w:rPr>
          <w:bCs/>
          <w:b/>
        </w:rPr>
        <w:t xml:space="preserve">Contents:</w:t>
      </w:r>
    </w:p>
    <w:p>
      <w:pPr>
        <w:numPr>
          <w:ilvl w:val="0"/>
          <w:numId w:val="1019"/>
        </w:numPr>
        <w:pStyle w:val="Compact"/>
      </w:pPr>
      <w:r>
        <w:t xml:space="preserve">Basic: B1–B30</w:t>
      </w:r>
    </w:p>
    <w:p>
      <w:pPr>
        <w:numPr>
          <w:ilvl w:val="0"/>
          <w:numId w:val="1019"/>
        </w:numPr>
        <w:pStyle w:val="Compact"/>
      </w:pPr>
      <w:r>
        <w:t xml:space="preserve">Intermediate: I1–I30</w:t>
      </w:r>
    </w:p>
    <w:p>
      <w:pPr>
        <w:numPr>
          <w:ilvl w:val="0"/>
          <w:numId w:val="1019"/>
        </w:numPr>
        <w:pStyle w:val="Compact"/>
      </w:pPr>
      <w:r>
        <w:t xml:space="preserve">Advanced: A1–A30</w:t>
      </w:r>
    </w:p>
    <w:p>
      <w:r>
        <w:pict>
          <v:rect style="width:0;height:1.5pt" o:hralign="center" o:hrstd="t" o:hr="t"/>
        </w:pict>
      </w:r>
    </w:p>
    <w:bookmarkStart w:id="107" w:name="basic"/>
    <w:p>
      <w:pPr>
        <w:pStyle w:val="Heading2"/>
      </w:pPr>
      <w:r>
        <w:t xml:space="preserve">Basic</w:t>
      </w:r>
    </w:p>
    <w:bookmarkStart w:id="77" w:name="Xa5252507d23dfcc8fb8c291894970e8f5003922"/>
    <w:p>
      <w:pPr>
        <w:pStyle w:val="Heading3"/>
      </w:pPr>
      <w:r>
        <w:t xml:space="preserve">B1. Describe your project in two minutes.</w:t>
      </w:r>
    </w:p>
    <w:p>
      <w:pPr>
        <w:numPr>
          <w:ilvl w:val="0"/>
          <w:numId w:val="1020"/>
        </w:numPr>
        <w:pStyle w:val="Compact"/>
      </w:pPr>
      <w:r>
        <w:rPr>
          <w:bCs/>
          <w:b/>
        </w:rPr>
        <w:t xml:space="preserve">Tests:</w:t>
      </w:r>
      <w:r>
        <w:t xml:space="preserve"> </w:t>
      </w:r>
      <w:r>
        <w:t xml:space="preserve">communication; business framing before technology.</w:t>
      </w:r>
    </w:p>
    <w:p>
      <w:pPr>
        <w:numPr>
          <w:ilvl w:val="0"/>
          <w:numId w:val="1020"/>
        </w:numPr>
        <w:pStyle w:val="Compact"/>
      </w:pPr>
      <w:r>
        <w:rPr>
          <w:bCs/>
          <w:b/>
        </w:rPr>
        <w:t xml:space="preserve">Strong answer:</w:t>
      </w:r>
      <w:r>
        <w:t xml:space="preserve"> </w:t>
      </w:r>
      <w:r>
        <w:t xml:space="preserve">“</w:t>
      </w:r>
      <w:r>
        <w:t xml:space="preserve">Banks run rules that flag suspicious transactions, and most alerts are false positives. I built SentinelAML to help investigators clear them faster without removing human accountability. It keeps the rules, then an XGBoost model ranks alerts, agents gather evidence and relevant policy, a deterministic verifier checks every claim against the database, and a policy engine forces MLRO approval for reports or restrictions. On synthetic data, the model deprioritised 74% of alerts at 92% recall on a held-out future period, and 96 fault-injection runs all failed safe.</w:t>
      </w:r>
      <w:r>
        <w:t xml:space="preserve">”</w:t>
      </w:r>
    </w:p>
    <w:p>
      <w:pPr>
        <w:numPr>
          <w:ilvl w:val="0"/>
          <w:numId w:val="1020"/>
        </w:numPr>
        <w:pStyle w:val="Compact"/>
      </w:pPr>
      <w:r>
        <w:rPr>
          <w:bCs/>
          <w:b/>
        </w:rPr>
        <w:t xml:space="preserve">Follow-up:</w:t>
      </w:r>
      <w:r>
        <w:t xml:space="preserve"> </w:t>
      </w:r>
      <w:r>
        <w:t xml:space="preserve">Why synthetic data?</w:t>
      </w:r>
    </w:p>
    <w:p>
      <w:pPr>
        <w:numPr>
          <w:ilvl w:val="0"/>
          <w:numId w:val="1020"/>
        </w:numPr>
        <w:pStyle w:val="Compact"/>
      </w:pPr>
      <w:r>
        <w:rPr>
          <w:bCs/>
          <w:b/>
        </w:rPr>
        <w:t xml:space="preserve">Mistake:</w:t>
      </w:r>
      <w:r>
        <w:t xml:space="preserve"> </w:t>
      </w:r>
      <w:r>
        <w:t xml:space="preserve">Starting with the tech stack, or claiming real bank impact.</w:t>
      </w:r>
    </w:p>
    <w:bookmarkEnd w:id="77"/>
    <w:bookmarkStart w:id="78" w:name="Xa787c70ee0e2282a09e19821f65d5bfa2090c5a"/>
    <w:p>
      <w:pPr>
        <w:pStyle w:val="Heading3"/>
      </w:pPr>
      <w:r>
        <w:t xml:space="preserve">B2. What is the difference between a list and a tuple in Python, and where did you rely on immutability?</w:t>
      </w:r>
    </w:p>
    <w:p>
      <w:pPr>
        <w:numPr>
          <w:ilvl w:val="0"/>
          <w:numId w:val="1021"/>
        </w:numPr>
        <w:pStyle w:val="Compact"/>
      </w:pPr>
      <w:r>
        <w:rPr>
          <w:bCs/>
          <w:b/>
        </w:rPr>
        <w:t xml:space="preserve">Tests:</w:t>
      </w:r>
      <w:r>
        <w:t xml:space="preserve"> </w:t>
      </w:r>
      <w:r>
        <w:t xml:space="preserve">Python fundamentals.</w:t>
      </w:r>
    </w:p>
    <w:p>
      <w:pPr>
        <w:numPr>
          <w:ilvl w:val="0"/>
          <w:numId w:val="1021"/>
        </w:numPr>
        <w:pStyle w:val="Compact"/>
      </w:pPr>
      <w:r>
        <w:rPr>
          <w:bCs/>
          <w:b/>
        </w:rPr>
        <w:t xml:space="preserve">Strong answer:</w:t>
      </w:r>
      <w:r>
        <w:t xml:space="preserve"> </w:t>
      </w:r>
      <w:r>
        <w:t xml:space="preserve">Lists are mutable; tuples are immutable and hashable, so they can be dictionary keys or set members. I use frozensets for the high-risk country list and frozen dataclasses for</w:t>
      </w:r>
      <w:r>
        <w:t xml:space="preserve"> </w:t>
      </w:r>
      <w:r>
        <w:rPr>
          <w:rStyle w:val="VerbatimChar"/>
        </w:rPr>
        <w:t xml:space="preserve">Principal</w:t>
      </w:r>
      <w:r>
        <w:t xml:space="preserve"> </w:t>
      </w:r>
      <w:r>
        <w:t xml:space="preserve">and</w:t>
      </w:r>
      <w:r>
        <w:t xml:space="preserve"> </w:t>
      </w:r>
      <w:r>
        <w:rPr>
          <w:rStyle w:val="VerbatimChar"/>
        </w:rPr>
        <w:t xml:space="preserve">Rule</w:t>
      </w:r>
      <w:r>
        <w:t xml:space="preserve">, so security-relevant objects can’t be changed after creation.</w:t>
      </w:r>
    </w:p>
    <w:p>
      <w:pPr>
        <w:numPr>
          <w:ilvl w:val="0"/>
          <w:numId w:val="1021"/>
        </w:numPr>
        <w:pStyle w:val="Compact"/>
      </w:pPr>
      <w:r>
        <w:rPr>
          <w:bCs/>
          <w:b/>
        </w:rPr>
        <w:t xml:space="preserve">Follow-up:</w:t>
      </w:r>
      <w:r>
        <w:t xml:space="preserve"> </w:t>
      </w:r>
      <w:r>
        <w:t xml:space="preserve">Is a tuple containing a list hashable?</w:t>
      </w:r>
    </w:p>
    <w:p>
      <w:pPr>
        <w:numPr>
          <w:ilvl w:val="0"/>
          <w:numId w:val="1021"/>
        </w:numPr>
        <w:pStyle w:val="Compact"/>
      </w:pPr>
      <w:r>
        <w:rPr>
          <w:bCs/>
          <w:b/>
        </w:rPr>
        <w:t xml:space="preserve">Mistake:</w:t>
      </w:r>
      <w:r>
        <w:t xml:space="preserve"> </w:t>
      </w:r>
      <w:r>
        <w:t xml:space="preserve">Saying tuples are</w:t>
      </w:r>
      <w:r>
        <w:t xml:space="preserve"> </w:t>
      </w:r>
      <w:r>
        <w:t xml:space="preserve">“</w:t>
      </w:r>
      <w:r>
        <w:t xml:space="preserve">faster</w:t>
      </w:r>
      <w:r>
        <w:t xml:space="preserve">”</w:t>
      </w:r>
      <w:r>
        <w:t xml:space="preserve"> </w:t>
      </w:r>
      <w:r>
        <w:t xml:space="preserve">as the main difference.</w:t>
      </w:r>
    </w:p>
    <w:bookmarkEnd w:id="78"/>
    <w:bookmarkStart w:id="79" w:name="X959f0971567746c962177ea5898b92971bb163e"/>
    <w:p>
      <w:pPr>
        <w:pStyle w:val="Heading3"/>
      </w:pPr>
      <w:r>
        <w:t xml:space="preserve">B3. What does a Pydantic model give you in an API?</w:t>
      </w:r>
    </w:p>
    <w:p>
      <w:pPr>
        <w:numPr>
          <w:ilvl w:val="0"/>
          <w:numId w:val="1022"/>
        </w:numPr>
        <w:pStyle w:val="Compact"/>
      </w:pPr>
      <w:r>
        <w:rPr>
          <w:bCs/>
          <w:b/>
        </w:rPr>
        <w:t xml:space="preserve">Tests:</w:t>
      </w:r>
      <w:r>
        <w:t xml:space="preserve"> </w:t>
      </w:r>
      <w:r>
        <w:t xml:space="preserve">Validation basics.</w:t>
      </w:r>
    </w:p>
    <w:p>
      <w:pPr>
        <w:numPr>
          <w:ilvl w:val="0"/>
          <w:numId w:val="1022"/>
        </w:numPr>
        <w:pStyle w:val="Compact"/>
      </w:pPr>
      <w:r>
        <w:rPr>
          <w:bCs/>
          <w:b/>
        </w:rPr>
        <w:t xml:space="preserve">Strong answer:</w:t>
      </w:r>
      <w:r>
        <w:t xml:space="preserve"> </w:t>
      </w:r>
      <w:r>
        <w:t xml:space="preserve">Type coercion, constraints (lengths, ranges, regex, enums), clear 422 errors and OpenAPI docs. I set</w:t>
      </w:r>
      <w:r>
        <w:t xml:space="preserve"> </w:t>
      </w:r>
      <w:r>
        <w:rPr>
          <w:rStyle w:val="VerbatimChar"/>
        </w:rPr>
        <w:t xml:space="preserve">extra="forbid"</w:t>
      </w:r>
      <w:r>
        <w:t xml:space="preserve">, so unexpected fields such as</w:t>
      </w:r>
      <w:r>
        <w:t xml:space="preserve"> </w:t>
      </w:r>
      <w:r>
        <w:rPr>
          <w:rStyle w:val="VerbatimChar"/>
        </w:rPr>
        <w:t xml:space="preserve">"admin": true</w:t>
      </w:r>
      <w:r>
        <w:t xml:space="preserve"> </w:t>
      </w:r>
      <w:r>
        <w:t xml:space="preserve">are rejected. The same models constrain LLM outputs, so a model can’t invent an action like</w:t>
      </w:r>
      <w:r>
        <w:t xml:space="preserve"> </w:t>
      </w:r>
      <w:r>
        <w:rPr>
          <w:rStyle w:val="VerbatimChar"/>
        </w:rPr>
        <w:t xml:space="preserve">WIRE_FUNDS</w:t>
      </w:r>
      <w:r>
        <w:t xml:space="preserve">.</w:t>
      </w:r>
    </w:p>
    <w:p>
      <w:pPr>
        <w:numPr>
          <w:ilvl w:val="0"/>
          <w:numId w:val="1022"/>
        </w:numPr>
        <w:pStyle w:val="Compact"/>
      </w:pPr>
      <w:r>
        <w:rPr>
          <w:bCs/>
          <w:b/>
        </w:rPr>
        <w:t xml:space="preserve">Follow-up:</w:t>
      </w:r>
      <w:r>
        <w:t xml:space="preserve"> </w:t>
      </w:r>
      <w:r>
        <w:t xml:space="preserve">Where else would you validate besides the API?</w:t>
      </w:r>
    </w:p>
    <w:p>
      <w:pPr>
        <w:numPr>
          <w:ilvl w:val="0"/>
          <w:numId w:val="1022"/>
        </w:numPr>
        <w:pStyle w:val="Compact"/>
      </w:pPr>
      <w:r>
        <w:rPr>
          <w:bCs/>
          <w:b/>
        </w:rPr>
        <w:t xml:space="preserve">Mistake:</w:t>
      </w:r>
      <w:r>
        <w:t xml:space="preserve"> </w:t>
      </w:r>
      <w:r>
        <w:t xml:space="preserve">Thinking validation at the API alone is enough (I also validate at ingestion and at the database with constraints).</w:t>
      </w:r>
    </w:p>
    <w:bookmarkEnd w:id="79"/>
    <w:bookmarkStart w:id="80" w:name="Xa990961fd6bd69087d4281c63744b5131aeab04"/>
    <w:p>
      <w:pPr>
        <w:pStyle w:val="Heading3"/>
      </w:pPr>
      <w:r>
        <w:t xml:space="preserve">B4. Explain primary key, foreign key and index.</w:t>
      </w:r>
    </w:p>
    <w:p>
      <w:pPr>
        <w:numPr>
          <w:ilvl w:val="0"/>
          <w:numId w:val="1023"/>
        </w:numPr>
        <w:pStyle w:val="Compact"/>
      </w:pPr>
      <w:r>
        <w:rPr>
          <w:bCs/>
          <w:b/>
        </w:rPr>
        <w:t xml:space="preserve">Tests:</w:t>
      </w:r>
      <w:r>
        <w:t xml:space="preserve"> </w:t>
      </w:r>
      <w:r>
        <w:t xml:space="preserve">Database basics.</w:t>
      </w:r>
    </w:p>
    <w:p>
      <w:pPr>
        <w:numPr>
          <w:ilvl w:val="0"/>
          <w:numId w:val="1023"/>
        </w:numPr>
        <w:pStyle w:val="Compact"/>
      </w:pPr>
      <w:r>
        <w:rPr>
          <w:bCs/>
          <w:b/>
        </w:rPr>
        <w:t xml:space="preserve">Strong answer:</w:t>
      </w:r>
      <w:r>
        <w:t xml:space="preserve"> </w:t>
      </w:r>
      <w:r>
        <w:t xml:space="preserve">A primary key uniquely identifies a row. A foreign key enforces that a referenced row exists. An index speeds lookups at write cost. In my schema,</w:t>
      </w:r>
      <w:r>
        <w:t xml:space="preserve"> </w:t>
      </w:r>
      <w:r>
        <w:rPr>
          <w:rStyle w:val="VerbatimChar"/>
        </w:rPr>
        <w:t xml:space="preserve">transactions.id</w:t>
      </w:r>
      <w:r>
        <w:t xml:space="preserve"> </w:t>
      </w:r>
      <w:r>
        <w:t xml:space="preserve">is the source system’s ID, which doubles as the idempotency key.</w:t>
      </w:r>
      <w:r>
        <w:t xml:space="preserve"> </w:t>
      </w:r>
      <w:r>
        <w:rPr>
          <w:rStyle w:val="VerbatimChar"/>
        </w:rPr>
        <w:t xml:space="preserve">predictions.model_version_id</w:t>
      </w:r>
      <w:r>
        <w:t xml:space="preserve"> </w:t>
      </w:r>
      <w:r>
        <w:t xml:space="preserve">is a foreign key so every score traces to a model. The index</w:t>
      </w:r>
      <w:r>
        <w:t xml:space="preserve"> </w:t>
      </w:r>
      <w:r>
        <w:rPr>
          <w:rStyle w:val="VerbatimChar"/>
        </w:rPr>
        <w:t xml:space="preserve">(tenant_id, customer_id, ts)</w:t>
      </w:r>
      <w:r>
        <w:t xml:space="preserve"> </w:t>
      </w:r>
      <w:r>
        <w:t xml:space="preserve">serves the 30-day window queries.</w:t>
      </w:r>
    </w:p>
    <w:p>
      <w:pPr>
        <w:numPr>
          <w:ilvl w:val="0"/>
          <w:numId w:val="1023"/>
        </w:numPr>
        <w:pStyle w:val="Compact"/>
      </w:pPr>
      <w:r>
        <w:rPr>
          <w:bCs/>
          <w:b/>
        </w:rPr>
        <w:t xml:space="preserve">Follow-up:</w:t>
      </w:r>
      <w:r>
        <w:t xml:space="preserve"> </w:t>
      </w:r>
      <w:r>
        <w:t xml:space="preserve">Why put</w:t>
      </w:r>
      <w:r>
        <w:t xml:space="preserve"> </w:t>
      </w:r>
      <w:r>
        <w:rPr>
          <w:rStyle w:val="VerbatimChar"/>
        </w:rPr>
        <w:t xml:space="preserve">tenant_id</w:t>
      </w:r>
      <w:r>
        <w:t xml:space="preserve"> </w:t>
      </w:r>
      <w:r>
        <w:t xml:space="preserve">first in the index?</w:t>
      </w:r>
    </w:p>
    <w:p>
      <w:pPr>
        <w:numPr>
          <w:ilvl w:val="0"/>
          <w:numId w:val="1023"/>
        </w:numPr>
        <w:pStyle w:val="Compact"/>
      </w:pPr>
      <w:r>
        <w:rPr>
          <w:bCs/>
          <w:b/>
        </w:rPr>
        <w:t xml:space="preserve">Mistake:</w:t>
      </w:r>
      <w:r>
        <w:t xml:space="preserve"> </w:t>
      </w:r>
      <w:r>
        <w:t xml:space="preserve">Indexing every column</w:t>
      </w:r>
      <w:r>
        <w:t xml:space="preserve"> </w:t>
      </w:r>
      <w:r>
        <w:t xml:space="preserve">“</w:t>
      </w:r>
      <w:r>
        <w:t xml:space="preserve">for speed</w:t>
      </w:r>
      <w:r>
        <w:t xml:space="preserve">”</w:t>
      </w:r>
      <w:r>
        <w:t xml:space="preserve">.</w:t>
      </w:r>
    </w:p>
    <w:bookmarkEnd w:id="80"/>
    <w:bookmarkStart w:id="81" w:name="X371c261682c64a67e653a21a50d2bf62a704860"/>
    <w:p>
      <w:pPr>
        <w:pStyle w:val="Heading3"/>
      </w:pPr>
      <w:r>
        <w:t xml:space="preserve">B5. Write SQL to count alerts by rule with the average risk score.</w:t>
      </w:r>
    </w:p>
    <w:p>
      <w:pPr>
        <w:numPr>
          <w:ilvl w:val="0"/>
          <w:numId w:val="1024"/>
        </w:numPr>
        <w:pStyle w:val="Compact"/>
      </w:pPr>
      <w:r>
        <w:rPr>
          <w:bCs/>
          <w:b/>
        </w:rPr>
        <w:t xml:space="preserve">Tests:</w:t>
      </w:r>
      <w:r>
        <w:t xml:space="preserve"> </w:t>
      </w:r>
      <w:r>
        <w:t xml:space="preserve">GROUP BY and aggregates.</w:t>
      </w:r>
    </w:p>
    <w:p>
      <w:pPr>
        <w:numPr>
          <w:ilvl w:val="0"/>
          <w:numId w:val="1024"/>
        </w:numPr>
        <w:pStyle w:val="Compact"/>
      </w:pPr>
      <w:r>
        <w:rPr>
          <w:bCs/>
          <w:b/>
        </w:rPr>
        <w:t xml:space="preserve">Strong answer:</w:t>
      </w:r>
      <w:r>
        <w:t xml:space="preserve"> </w:t>
      </w:r>
      <w:r>
        <w:rPr>
          <w:rStyle w:val="VerbatimChar"/>
        </w:rPr>
        <w:t xml:space="preserve">SELECT rule_code, COUNT(*) AS alerts, AVG(risk_score) AS avg_score FROM alerts WHERE tenant_id = :t GROUP BY rule_code ORDER BY alerts DESC;</w:t>
      </w:r>
      <w:r>
        <w:t xml:space="preserve"> </w:t>
      </w:r>
      <w:r>
        <w:t xml:space="preserve">Always filter by tenant, and use bound parameters.</w:t>
      </w:r>
    </w:p>
    <w:p>
      <w:pPr>
        <w:numPr>
          <w:ilvl w:val="0"/>
          <w:numId w:val="1024"/>
        </w:numPr>
        <w:pStyle w:val="Compact"/>
      </w:pPr>
      <w:r>
        <w:rPr>
          <w:bCs/>
          <w:b/>
        </w:rPr>
        <w:t xml:space="preserve">Follow-up:</w:t>
      </w:r>
      <w:r>
        <w:t xml:space="preserve"> </w:t>
      </w:r>
      <w:r>
        <w:t xml:space="preserve">Add the share of alerts with score ≥ 0.5.</w:t>
      </w:r>
    </w:p>
    <w:p>
      <w:pPr>
        <w:numPr>
          <w:ilvl w:val="0"/>
          <w:numId w:val="1024"/>
        </w:numPr>
        <w:pStyle w:val="Compact"/>
      </w:pPr>
      <w:r>
        <w:rPr>
          <w:bCs/>
          <w:b/>
        </w:rPr>
        <w:t xml:space="preserve">Mistake:</w:t>
      </w:r>
      <w:r>
        <w:t xml:space="preserve"> </w:t>
      </w:r>
      <w:r>
        <w:t xml:space="preserve">Forgetting the tenant filter, or string-formatting parameters into SQL.</w:t>
      </w:r>
    </w:p>
    <w:bookmarkEnd w:id="81"/>
    <w:bookmarkStart w:id="82" w:name="X3559328695f87d493ba20576c94131acffbc87d"/>
    <w:p>
      <w:pPr>
        <w:pStyle w:val="Heading3"/>
      </w:pPr>
      <w:r>
        <w:t xml:space="preserve">B6. What is a REST API and what HTTP status codes does your API use?</w:t>
      </w:r>
    </w:p>
    <w:p>
      <w:pPr>
        <w:numPr>
          <w:ilvl w:val="0"/>
          <w:numId w:val="1025"/>
        </w:numPr>
      </w:pPr>
      <w:r>
        <w:rPr>
          <w:bCs/>
          <w:b/>
        </w:rPr>
        <w:t xml:space="preserve">Tests:</w:t>
      </w:r>
      <w:r>
        <w:t xml:space="preserve"> </w:t>
      </w:r>
      <w:r>
        <w:t xml:space="preserve">HTTP semantics.</w:t>
      </w:r>
    </w:p>
    <w:p>
      <w:pPr>
        <w:numPr>
          <w:ilvl w:val="0"/>
          <w:numId w:val="1025"/>
        </w:numPr>
      </w:pPr>
      <w:r>
        <w:rPr>
          <w:bCs/>
          <w:b/>
        </w:rPr>
        <w:t xml:space="preserve">Strong answer:</w:t>
      </w:r>
      <w:r>
        <w:t xml:space="preserve"> </w:t>
      </w:r>
      <w:r>
        <w:t xml:space="preserve">Resource-oriented endpoints over HTTP verbs.</w:t>
      </w:r>
    </w:p>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Code</w:t>
            </w:r>
          </w:p>
        </w:tc>
        <w:tc>
          <w:tcPr/>
          <w:p>
            <w:pPr>
              <w:pStyle w:val="Compact"/>
              <w:jc w:val="left"/>
            </w:pPr>
            <w:r>
              <w:t xml:space="preserve">When</w:t>
            </w:r>
          </w:p>
        </w:tc>
      </w:tr>
      <w:tr>
        <w:tc>
          <w:tcPr/>
          <w:p>
            <w:pPr>
              <w:pStyle w:val="Compact"/>
              <w:jc w:val="left"/>
            </w:pPr>
            <w:r>
              <w:t xml:space="preserve">200</w:t>
            </w:r>
          </w:p>
        </w:tc>
        <w:tc>
          <w:tcPr/>
          <w:p>
            <w:pPr>
              <w:pStyle w:val="Compact"/>
              <w:jc w:val="left"/>
            </w:pPr>
            <w:r>
              <w:t xml:space="preserve">Read</w:t>
            </w:r>
          </w:p>
        </w:tc>
      </w:tr>
      <w:tr>
        <w:tc>
          <w:tcPr/>
          <w:p>
            <w:pPr>
              <w:pStyle w:val="Compact"/>
              <w:jc w:val="left"/>
            </w:pPr>
            <w:r>
              <w:t xml:space="preserve">201</w:t>
            </w:r>
          </w:p>
        </w:tc>
        <w:tc>
          <w:tcPr/>
          <w:p>
            <w:pPr>
              <w:pStyle w:val="Compact"/>
              <w:jc w:val="left"/>
            </w:pPr>
            <w:r>
              <w:t xml:space="preserve">Investigation created</w:t>
            </w:r>
          </w:p>
        </w:tc>
      </w:tr>
      <w:tr>
        <w:tc>
          <w:tcPr/>
          <w:p>
            <w:pPr>
              <w:pStyle w:val="Compact"/>
              <w:jc w:val="left"/>
            </w:pPr>
            <w:r>
              <w:t xml:space="preserve">202</w:t>
            </w:r>
          </w:p>
        </w:tc>
        <w:tc>
          <w:tcPr/>
          <w:p>
            <w:pPr>
              <w:pStyle w:val="Compact"/>
              <w:jc w:val="left"/>
            </w:pPr>
            <w:r>
              <w:t xml:space="preserve">Asynchronous job queued</w:t>
            </w:r>
          </w:p>
        </w:tc>
      </w:tr>
      <w:tr>
        <w:tc>
          <w:tcPr/>
          <w:p>
            <w:pPr>
              <w:pStyle w:val="Compact"/>
              <w:jc w:val="left"/>
            </w:pPr>
            <w:r>
              <w:t xml:space="preserve">401</w:t>
            </w:r>
          </w:p>
        </w:tc>
        <w:tc>
          <w:tcPr/>
          <w:p>
            <w:pPr>
              <w:pStyle w:val="Compact"/>
              <w:jc w:val="left"/>
            </w:pPr>
            <w:r>
              <w:t xml:space="preserve">Unauthenticated</w:t>
            </w:r>
          </w:p>
        </w:tc>
      </w:tr>
      <w:tr>
        <w:tc>
          <w:tcPr/>
          <w:p>
            <w:pPr>
              <w:pStyle w:val="Compact"/>
              <w:jc w:val="left"/>
            </w:pPr>
            <w:r>
              <w:t xml:space="preserve">403</w:t>
            </w:r>
          </w:p>
        </w:tc>
        <w:tc>
          <w:tcPr/>
          <w:p>
            <w:pPr>
              <w:pStyle w:val="Compact"/>
              <w:jc w:val="left"/>
            </w:pPr>
            <w:r>
              <w:t xml:space="preserve">Wrong role</w:t>
            </w:r>
          </w:p>
        </w:tc>
      </w:tr>
      <w:tr>
        <w:tc>
          <w:tcPr/>
          <w:p>
            <w:pPr>
              <w:pStyle w:val="Compact"/>
              <w:jc w:val="left"/>
            </w:pPr>
            <w:r>
              <w:t xml:space="preserve">404</w:t>
            </w:r>
          </w:p>
        </w:tc>
        <w:tc>
          <w:tcPr/>
          <w:p>
            <w:pPr>
              <w:pStyle w:val="Compact"/>
              <w:jc w:val="left"/>
            </w:pPr>
            <w:r>
              <w:t xml:space="preserve">Not found,</w:t>
            </w:r>
            <w:r>
              <w:t xml:space="preserve"> </w:t>
            </w:r>
            <w:r>
              <w:rPr>
                <w:bCs/>
                <w:b/>
              </w:rPr>
              <w:t xml:space="preserve">including other tenants’ IDs</w:t>
            </w:r>
          </w:p>
        </w:tc>
      </w:tr>
      <w:tr>
        <w:tc>
          <w:tcPr/>
          <w:p>
            <w:pPr>
              <w:pStyle w:val="Compact"/>
              <w:jc w:val="left"/>
            </w:pPr>
            <w:r>
              <w:t xml:space="preserve">409</w:t>
            </w:r>
          </w:p>
        </w:tc>
        <w:tc>
          <w:tcPr/>
          <w:p>
            <w:pPr>
              <w:pStyle w:val="Compact"/>
              <w:jc w:val="left"/>
            </w:pPr>
            <w:r>
              <w:t xml:space="preserve">Conflicts (double approval, reused idempotency key)</w:t>
            </w:r>
          </w:p>
        </w:tc>
      </w:tr>
      <w:tr>
        <w:tc>
          <w:tcPr/>
          <w:p>
            <w:pPr>
              <w:pStyle w:val="Compact"/>
              <w:jc w:val="left"/>
            </w:pPr>
            <w:r>
              <w:t xml:space="preserve">413</w:t>
            </w:r>
          </w:p>
        </w:tc>
        <w:tc>
          <w:tcPr/>
          <w:p>
            <w:pPr>
              <w:pStyle w:val="Compact"/>
              <w:jc w:val="left"/>
            </w:pPr>
            <w:r>
              <w:t xml:space="preserve">Payload too large</w:t>
            </w:r>
          </w:p>
        </w:tc>
      </w:tr>
      <w:tr>
        <w:tc>
          <w:tcPr/>
          <w:p>
            <w:pPr>
              <w:pStyle w:val="Compact"/>
              <w:jc w:val="left"/>
            </w:pPr>
            <w:r>
              <w:t xml:space="preserve">422</w:t>
            </w:r>
          </w:p>
        </w:tc>
        <w:tc>
          <w:tcPr/>
          <w:p>
            <w:pPr>
              <w:pStyle w:val="Compact"/>
              <w:jc w:val="left"/>
            </w:pPr>
            <w:r>
              <w:t xml:space="preserve">Validation failure</w:t>
            </w:r>
          </w:p>
        </w:tc>
      </w:tr>
      <w:tr>
        <w:tc>
          <w:tcPr/>
          <w:p>
            <w:pPr>
              <w:pStyle w:val="Compact"/>
              <w:jc w:val="left"/>
            </w:pPr>
            <w:r>
              <w:t xml:space="preserve">423</w:t>
            </w:r>
          </w:p>
        </w:tc>
        <w:tc>
          <w:tcPr/>
          <w:p>
            <w:pPr>
              <w:pStyle w:val="Compact"/>
              <w:jc w:val="left"/>
            </w:pPr>
            <w:r>
              <w:t xml:space="preserve">Account locked</w:t>
            </w:r>
          </w:p>
        </w:tc>
      </w:tr>
      <w:tr>
        <w:tc>
          <w:tcPr/>
          <w:p>
            <w:pPr>
              <w:pStyle w:val="Compact"/>
              <w:jc w:val="left"/>
            </w:pPr>
            <w:r>
              <w:t xml:space="preserve">429</w:t>
            </w:r>
          </w:p>
        </w:tc>
        <w:tc>
          <w:tcPr/>
          <w:p>
            <w:pPr>
              <w:pStyle w:val="Compact"/>
              <w:jc w:val="left"/>
            </w:pPr>
            <w:r>
              <w:t xml:space="preserve">Rate limited</w:t>
            </w:r>
          </w:p>
        </w:tc>
      </w:tr>
      <w:tr>
        <w:tc>
          <w:tcPr/>
          <w:p>
            <w:pPr>
              <w:pStyle w:val="Compact"/>
              <w:jc w:val="left"/>
            </w:pPr>
            <w:r>
              <w:t xml:space="preserve">503</w:t>
            </w:r>
          </w:p>
        </w:tc>
        <w:tc>
          <w:tcPr/>
          <w:p>
            <w:pPr>
              <w:pStyle w:val="Compact"/>
              <w:jc w:val="left"/>
            </w:pPr>
            <w:r>
              <w:t xml:space="preserve">Database down</w:t>
            </w:r>
          </w:p>
        </w:tc>
      </w:tr>
    </w:tbl>
    <w:p>
      <w:pPr>
        <w:numPr>
          <w:ilvl w:val="0"/>
          <w:numId w:val="1025"/>
        </w:numPr>
      </w:pPr>
      <w:r>
        <w:rPr>
          <w:bCs/>
          <w:b/>
        </w:rPr>
        <w:t xml:space="preserve">Follow-up:</w:t>
      </w:r>
      <w:r>
        <w:t xml:space="preserve"> </w:t>
      </w:r>
      <w:r>
        <w:t xml:space="preserve">Why 404 rather than 403 for another tenant’s alert?</w:t>
      </w:r>
    </w:p>
    <w:p>
      <w:pPr>
        <w:numPr>
          <w:ilvl w:val="0"/>
          <w:numId w:val="1025"/>
        </w:numPr>
      </w:pPr>
      <w:r>
        <w:rPr>
          <w:bCs/>
          <w:b/>
        </w:rPr>
        <w:t xml:space="preserve">Mistake:</w:t>
      </w:r>
      <w:r>
        <w:t xml:space="preserve"> </w:t>
      </w:r>
      <w:r>
        <w:t xml:space="preserve">Returning 200 with an error body.</w:t>
      </w:r>
    </w:p>
    <w:bookmarkEnd w:id="82"/>
    <w:bookmarkStart w:id="83" w:name="X6abe1c3ed7e249088ac6180ea766b71a9e0f5de"/>
    <w:p>
      <w:pPr>
        <w:pStyle w:val="Heading3"/>
      </w:pPr>
      <w:r>
        <w:t xml:space="preserve">B7. What is authentication vs authorisation?</w:t>
      </w:r>
    </w:p>
    <w:p>
      <w:pPr>
        <w:numPr>
          <w:ilvl w:val="0"/>
          <w:numId w:val="1026"/>
        </w:numPr>
        <w:pStyle w:val="Compact"/>
      </w:pPr>
      <w:r>
        <w:rPr>
          <w:bCs/>
          <w:b/>
        </w:rPr>
        <w:t xml:space="preserve">Tests:</w:t>
      </w:r>
      <w:r>
        <w:t xml:space="preserve"> </w:t>
      </w:r>
      <w:r>
        <w:t xml:space="preserve">Security basics.</w:t>
      </w:r>
    </w:p>
    <w:p>
      <w:pPr>
        <w:numPr>
          <w:ilvl w:val="0"/>
          <w:numId w:val="1026"/>
        </w:numPr>
        <w:pStyle w:val="Compact"/>
      </w:pPr>
      <w:r>
        <w:rPr>
          <w:bCs/>
          <w:b/>
        </w:rPr>
        <w:t xml:space="preserve">Strong answer:</w:t>
      </w:r>
      <w:r>
        <w:t xml:space="preserve"> </w:t>
      </w:r>
      <w:r>
        <w:t xml:space="preserve">Authentication proves who you are (JWT from login). Authorisation decides what you may do: role permissions, tenant scope, plus the approval authority matrix (only an MLRO approves an STR) and four-eyes (you can’t approve your own investigation).</w:t>
      </w:r>
    </w:p>
    <w:p>
      <w:pPr>
        <w:numPr>
          <w:ilvl w:val="0"/>
          <w:numId w:val="1026"/>
        </w:numPr>
        <w:pStyle w:val="Compact"/>
      </w:pPr>
      <w:r>
        <w:rPr>
          <w:bCs/>
          <w:b/>
        </w:rPr>
        <w:t xml:space="preserve">Follow-up:</w:t>
      </w:r>
      <w:r>
        <w:t xml:space="preserve"> </w:t>
      </w:r>
      <w:r>
        <w:t xml:space="preserve">Where is authorisation enforced: UI or API?</w:t>
      </w:r>
    </w:p>
    <w:p>
      <w:pPr>
        <w:numPr>
          <w:ilvl w:val="0"/>
          <w:numId w:val="1026"/>
        </w:numPr>
        <w:pStyle w:val="Compact"/>
      </w:pPr>
      <w:r>
        <w:rPr>
          <w:bCs/>
          <w:b/>
        </w:rPr>
        <w:t xml:space="preserve">Mistake:</w:t>
      </w:r>
      <w:r>
        <w:t xml:space="preserve"> </w:t>
      </w:r>
      <w:r>
        <w:t xml:space="preserve">Relying on hiding buttons in the UI.</w:t>
      </w:r>
    </w:p>
    <w:bookmarkEnd w:id="83"/>
    <w:bookmarkStart w:id="84" w:name="b8.-what-is-a-jwt-and-what-are-its-risks"/>
    <w:p>
      <w:pPr>
        <w:pStyle w:val="Heading3"/>
      </w:pPr>
      <w:r>
        <w:t xml:space="preserve">B8. What is a JWT and what are its risks?</w:t>
      </w:r>
    </w:p>
    <w:p>
      <w:pPr>
        <w:numPr>
          <w:ilvl w:val="0"/>
          <w:numId w:val="1027"/>
        </w:numPr>
        <w:pStyle w:val="Compact"/>
      </w:pPr>
      <w:r>
        <w:rPr>
          <w:bCs/>
          <w:b/>
        </w:rPr>
        <w:t xml:space="preserve">Tests:</w:t>
      </w:r>
      <w:r>
        <w:t xml:space="preserve"> </w:t>
      </w:r>
      <w:r>
        <w:t xml:space="preserve">Token understanding.</w:t>
      </w:r>
    </w:p>
    <w:p>
      <w:pPr>
        <w:numPr>
          <w:ilvl w:val="0"/>
          <w:numId w:val="1027"/>
        </w:numPr>
        <w:pStyle w:val="Compact"/>
      </w:pPr>
      <w:r>
        <w:rPr>
          <w:bCs/>
          <w:b/>
        </w:rPr>
        <w:t xml:space="preserve">Strong answer:</w:t>
      </w:r>
      <w:r>
        <w:t xml:space="preserve"> </w:t>
      </w:r>
      <w:r>
        <w:t xml:space="preserve">A signed token carrying claims (user, tenant, role, expiry). Risks: accepting</w:t>
      </w:r>
      <w:r>
        <w:t xml:space="preserve"> </w:t>
      </w:r>
      <w:r>
        <w:rPr>
          <w:rStyle w:val="VerbatimChar"/>
        </w:rPr>
        <w:t xml:space="preserve">alg=none</w:t>
      </w:r>
      <w:r>
        <w:t xml:space="preserve">, weak secrets, long expiry, no revocation, library CVEs. I pin the algorithm, require claims, use a 60-minute expiry, refuse default secrets in production, and test forged</w:t>
      </w:r>
      <w:r>
        <w:t xml:space="preserve"> </w:t>
      </w:r>
      <w:r>
        <w:rPr>
          <w:rStyle w:val="VerbatimChar"/>
        </w:rPr>
        <w:t xml:space="preserve">none</w:t>
      </w:r>
      <w:r>
        <w:t xml:space="preserve"> </w:t>
      </w:r>
      <w:r>
        <w:t xml:space="preserve">and wrong-key tokens. pip-audit found CVEs in PyJWT 2.7.0 and I upgraded to 2.14.0.</w:t>
      </w:r>
    </w:p>
    <w:p>
      <w:pPr>
        <w:numPr>
          <w:ilvl w:val="0"/>
          <w:numId w:val="1027"/>
        </w:numPr>
        <w:pStyle w:val="Compact"/>
      </w:pPr>
      <w:r>
        <w:rPr>
          <w:bCs/>
          <w:b/>
        </w:rPr>
        <w:t xml:space="preserve">Follow-up:</w:t>
      </w:r>
      <w:r>
        <w:t xml:space="preserve"> </w:t>
      </w:r>
      <w:r>
        <w:t xml:space="preserve">How would you revoke a token?</w:t>
      </w:r>
    </w:p>
    <w:p>
      <w:pPr>
        <w:numPr>
          <w:ilvl w:val="0"/>
          <w:numId w:val="1027"/>
        </w:numPr>
        <w:pStyle w:val="Compact"/>
      </w:pPr>
      <w:r>
        <w:rPr>
          <w:bCs/>
          <w:b/>
        </w:rPr>
        <w:t xml:space="preserve">Mistake:</w:t>
      </w:r>
      <w:r>
        <w:t xml:space="preserve"> </w:t>
      </w:r>
      <w:r>
        <w:t xml:space="preserve">Thinking JWTs are encrypted.</w:t>
      </w:r>
    </w:p>
    <w:bookmarkEnd w:id="84"/>
    <w:bookmarkStart w:id="85" w:name="Xcfc12f46976c5ec6a9410e9b0b562ba2c161c03"/>
    <w:p>
      <w:pPr>
        <w:pStyle w:val="Heading3"/>
      </w:pPr>
      <w:r>
        <w:t xml:space="preserve">B9. What is overfitting and how did you check for it?</w:t>
      </w:r>
    </w:p>
    <w:p>
      <w:pPr>
        <w:numPr>
          <w:ilvl w:val="0"/>
          <w:numId w:val="1028"/>
        </w:numPr>
        <w:pStyle w:val="Compact"/>
      </w:pPr>
      <w:r>
        <w:rPr>
          <w:bCs/>
          <w:b/>
        </w:rPr>
        <w:t xml:space="preserve">Tests:</w:t>
      </w:r>
      <w:r>
        <w:t xml:space="preserve"> </w:t>
      </w:r>
      <w:r>
        <w:t xml:space="preserve">ML fundamentals.</w:t>
      </w:r>
    </w:p>
    <w:p>
      <w:pPr>
        <w:numPr>
          <w:ilvl w:val="0"/>
          <w:numId w:val="1028"/>
        </w:numPr>
        <w:pStyle w:val="Compact"/>
      </w:pPr>
      <w:r>
        <w:rPr>
          <w:bCs/>
          <w:b/>
        </w:rPr>
        <w:t xml:space="preserve">Strong answer:</w:t>
      </w:r>
      <w:r>
        <w:t xml:space="preserve"> </w:t>
      </w:r>
      <w:r>
        <w:t xml:space="preserve">A model learning noise that doesn’t generalise. I used a temporal hold-out (train on the past, test on the future), customer-grouped cross-validation (ROC-AUC 0.979 ± 0.021) so customers don’t appear on both sides, and a simpler baseline for comparison.</w:t>
      </w:r>
    </w:p>
    <w:p>
      <w:pPr>
        <w:numPr>
          <w:ilvl w:val="0"/>
          <w:numId w:val="1028"/>
        </w:numPr>
        <w:pStyle w:val="Compact"/>
      </w:pPr>
      <w:r>
        <w:rPr>
          <w:bCs/>
          <w:b/>
        </w:rPr>
        <w:t xml:space="preserve">Follow-up:</w:t>
      </w:r>
      <w:r>
        <w:t xml:space="preserve"> </w:t>
      </w:r>
      <w:r>
        <w:t xml:space="preserve">Why group by customer?</w:t>
      </w:r>
    </w:p>
    <w:p>
      <w:pPr>
        <w:numPr>
          <w:ilvl w:val="0"/>
          <w:numId w:val="1028"/>
        </w:numPr>
        <w:pStyle w:val="Compact"/>
      </w:pPr>
      <w:r>
        <w:rPr>
          <w:bCs/>
          <w:b/>
        </w:rPr>
        <w:t xml:space="preserve">Mistake:</w:t>
      </w:r>
      <w:r>
        <w:t xml:space="preserve"> </w:t>
      </w:r>
      <w:r>
        <w:t xml:space="preserve">Only using random train/test splits on time-dependent data.</w:t>
      </w:r>
    </w:p>
    <w:bookmarkEnd w:id="85"/>
    <w:bookmarkStart w:id="86" w:name="X091d972690c871ecaa643f94c1006f53f298d08"/>
    <w:p>
      <w:pPr>
        <w:pStyle w:val="Heading3"/>
      </w:pPr>
      <w:r>
        <w:t xml:space="preserve">B10. Precision vs recall. Which matters more in AML?</w:t>
      </w:r>
    </w:p>
    <w:p>
      <w:pPr>
        <w:numPr>
          <w:ilvl w:val="0"/>
          <w:numId w:val="1029"/>
        </w:numPr>
        <w:pStyle w:val="Compact"/>
      </w:pPr>
      <w:r>
        <w:rPr>
          <w:bCs/>
          <w:b/>
        </w:rPr>
        <w:t xml:space="preserve">Tests:</w:t>
      </w:r>
      <w:r>
        <w:t xml:space="preserve"> </w:t>
      </w:r>
      <w:r>
        <w:t xml:space="preserve">Metric reasoning in context.</w:t>
      </w:r>
    </w:p>
    <w:p>
      <w:pPr>
        <w:numPr>
          <w:ilvl w:val="0"/>
          <w:numId w:val="1029"/>
        </w:numPr>
        <w:pStyle w:val="Compact"/>
      </w:pPr>
      <w:r>
        <w:rPr>
          <w:bCs/>
          <w:b/>
        </w:rPr>
        <w:t xml:space="preserve">Strong answer:</w:t>
      </w:r>
      <w:r>
        <w:t xml:space="preserve"> </w:t>
      </w:r>
      <w:r>
        <w:t xml:space="preserve">Precision: of flagged alerts, how many are truly suspicious. Recall: of suspicious alerts, how many were caught. Missing laundering is worse, so I set the threshold for about 95% recall on development data, then measured the workload cost. On test: 91.7% recall with 73.7% of alerts deprioritised.</w:t>
      </w:r>
    </w:p>
    <w:p>
      <w:pPr>
        <w:numPr>
          <w:ilvl w:val="0"/>
          <w:numId w:val="1029"/>
        </w:numPr>
        <w:pStyle w:val="Compact"/>
      </w:pPr>
      <w:r>
        <w:rPr>
          <w:bCs/>
          <w:b/>
        </w:rPr>
        <w:t xml:space="preserve">Follow-up:</w:t>
      </w:r>
      <w:r>
        <w:t xml:space="preserve"> </w:t>
      </w:r>
      <w:r>
        <w:t xml:space="preserve">Why did test recall come out lower than 95%?</w:t>
      </w:r>
    </w:p>
    <w:p>
      <w:pPr>
        <w:numPr>
          <w:ilvl w:val="0"/>
          <w:numId w:val="1029"/>
        </w:numPr>
        <w:pStyle w:val="Compact"/>
      </w:pPr>
      <w:r>
        <w:rPr>
          <w:bCs/>
          <w:b/>
        </w:rPr>
        <w:t xml:space="preserve">Mistake:</w:t>
      </w:r>
      <w:r>
        <w:t xml:space="preserve"> </w:t>
      </w:r>
      <w:r>
        <w:t xml:space="preserve">Choosing accuracy on imbalanced data.</w:t>
      </w:r>
    </w:p>
    <w:bookmarkEnd w:id="86"/>
    <w:bookmarkStart w:id="87" w:name="b11.-what-is-roc-auc-vs-pr-auc"/>
    <w:p>
      <w:pPr>
        <w:pStyle w:val="Heading3"/>
      </w:pPr>
      <w:r>
        <w:t xml:space="preserve">B11. What is ROC-AUC vs PR-AUC?</w:t>
      </w:r>
    </w:p>
    <w:p>
      <w:pPr>
        <w:numPr>
          <w:ilvl w:val="0"/>
          <w:numId w:val="1030"/>
        </w:numPr>
        <w:pStyle w:val="Compact"/>
      </w:pPr>
      <w:r>
        <w:rPr>
          <w:bCs/>
          <w:b/>
        </w:rPr>
        <w:t xml:space="preserve">Tests:</w:t>
      </w:r>
      <w:r>
        <w:t xml:space="preserve"> </w:t>
      </w:r>
      <w:r>
        <w:t xml:space="preserve">Imbalanced evaluation.</w:t>
      </w:r>
    </w:p>
    <w:p>
      <w:pPr>
        <w:numPr>
          <w:ilvl w:val="0"/>
          <w:numId w:val="1030"/>
        </w:numPr>
        <w:pStyle w:val="Compact"/>
      </w:pPr>
      <w:r>
        <w:rPr>
          <w:bCs/>
          <w:b/>
        </w:rPr>
        <w:t xml:space="preserve">Strong answer:</w:t>
      </w:r>
      <w:r>
        <w:t xml:space="preserve"> </w:t>
      </w:r>
      <w:r>
        <w:t xml:space="preserve">ROC-AUC measures ranking across all thresholds, including many true negatives. PR-AUC focuses on the positive class, so it’s more informative when positives are rare. I report both; PR-AUC 0.976 vs 0.958 for the baseline.</w:t>
      </w:r>
    </w:p>
    <w:p>
      <w:pPr>
        <w:numPr>
          <w:ilvl w:val="0"/>
          <w:numId w:val="1030"/>
        </w:numPr>
        <w:pStyle w:val="Compact"/>
      </w:pPr>
      <w:r>
        <w:rPr>
          <w:bCs/>
          <w:b/>
        </w:rPr>
        <w:t xml:space="preserve">Follow-up:</w:t>
      </w:r>
      <w:r>
        <w:t xml:space="preserve"> </w:t>
      </w:r>
      <w:r>
        <w:t xml:space="preserve">When can ROC-AUC look good but PR-AUC be poor?</w:t>
      </w:r>
    </w:p>
    <w:p>
      <w:pPr>
        <w:numPr>
          <w:ilvl w:val="0"/>
          <w:numId w:val="1030"/>
        </w:numPr>
        <w:pStyle w:val="Compact"/>
      </w:pPr>
      <w:r>
        <w:rPr>
          <w:bCs/>
          <w:b/>
        </w:rPr>
        <w:t xml:space="preserve">Mistake:</w:t>
      </w:r>
      <w:r>
        <w:t xml:space="preserve"> </w:t>
      </w:r>
      <w:r>
        <w:t xml:space="preserve">Treating AUC as a threshold-level metric.</w:t>
      </w:r>
    </w:p>
    <w:bookmarkEnd w:id="87"/>
    <w:bookmarkStart w:id="88" w:name="X291aea5445426ec5451029dff228ec264fdc485"/>
    <w:p>
      <w:pPr>
        <w:pStyle w:val="Heading3"/>
      </w:pPr>
      <w:r>
        <w:t xml:space="preserve">B12. What is a confusion matrix? Read yours.</w:t>
      </w:r>
    </w:p>
    <w:p>
      <w:pPr>
        <w:numPr>
          <w:ilvl w:val="0"/>
          <w:numId w:val="1031"/>
        </w:numPr>
        <w:pStyle w:val="Compact"/>
      </w:pPr>
      <w:r>
        <w:rPr>
          <w:bCs/>
          <w:b/>
        </w:rPr>
        <w:t xml:space="preserve">Tests:</w:t>
      </w:r>
      <w:r>
        <w:t xml:space="preserve"> </w:t>
      </w:r>
      <w:r>
        <w:t xml:space="preserve">Interpreting results.</w:t>
      </w:r>
    </w:p>
    <w:p>
      <w:pPr>
        <w:numPr>
          <w:ilvl w:val="0"/>
          <w:numId w:val="1031"/>
        </w:numPr>
        <w:pStyle w:val="Compact"/>
      </w:pPr>
      <w:r>
        <w:rPr>
          <w:bCs/>
          <w:b/>
        </w:rPr>
        <w:t xml:space="preserve">Strong answer:</w:t>
      </w:r>
      <w:r>
        <w:t xml:space="preserve"> </w:t>
      </w:r>
      <w:r>
        <w:t xml:space="preserve">Counts of true negatives, false positives, false negatives and true positives. Mine on test: 573 TN, 0 FP, 19 FN, 211 TP for XGBoost, versus 26 false positives for logistic regression. The 19 false negatives are the risk, which is why low scores don’t mean auto-closure.</w:t>
      </w:r>
    </w:p>
    <w:p>
      <w:pPr>
        <w:numPr>
          <w:ilvl w:val="0"/>
          <w:numId w:val="1031"/>
        </w:numPr>
        <w:pStyle w:val="Compact"/>
      </w:pPr>
      <w:r>
        <w:rPr>
          <w:bCs/>
          <w:b/>
        </w:rPr>
        <w:t xml:space="preserve">Follow-up:</w:t>
      </w:r>
      <w:r>
        <w:t xml:space="preserve"> </w:t>
      </w:r>
      <w:r>
        <w:t xml:space="preserve">What did you do about those 19?</w:t>
      </w:r>
    </w:p>
    <w:p>
      <w:pPr>
        <w:numPr>
          <w:ilvl w:val="0"/>
          <w:numId w:val="1031"/>
        </w:numPr>
        <w:pStyle w:val="Compact"/>
      </w:pPr>
      <w:r>
        <w:rPr>
          <w:bCs/>
          <w:b/>
        </w:rPr>
        <w:t xml:space="preserve">Mistake:</w:t>
      </w:r>
      <w:r>
        <w:t xml:space="preserve"> </w:t>
      </w:r>
      <w:r>
        <w:t xml:space="preserve">Celebrating zero false positives without discussing false negatives.</w:t>
      </w:r>
    </w:p>
    <w:bookmarkEnd w:id="88"/>
    <w:bookmarkStart w:id="89" w:name="b13.-what-is-rag"/>
    <w:p>
      <w:pPr>
        <w:pStyle w:val="Heading3"/>
      </w:pPr>
      <w:r>
        <w:t xml:space="preserve">B13. What is RAG?</w:t>
      </w:r>
    </w:p>
    <w:p>
      <w:pPr>
        <w:numPr>
          <w:ilvl w:val="0"/>
          <w:numId w:val="1032"/>
        </w:numPr>
        <w:pStyle w:val="Compact"/>
      </w:pPr>
      <w:r>
        <w:rPr>
          <w:bCs/>
          <w:b/>
        </w:rPr>
        <w:t xml:space="preserve">Tests:</w:t>
      </w:r>
      <w:r>
        <w:t xml:space="preserve"> </w:t>
      </w:r>
      <w:r>
        <w:t xml:space="preserve">GenAI basics.</w:t>
      </w:r>
    </w:p>
    <w:p>
      <w:pPr>
        <w:numPr>
          <w:ilvl w:val="0"/>
          <w:numId w:val="1032"/>
        </w:numPr>
        <w:pStyle w:val="Compact"/>
      </w:pPr>
      <w:r>
        <w:rPr>
          <w:bCs/>
          <w:b/>
        </w:rPr>
        <w:t xml:space="preserve">Strong answer:</w:t>
      </w:r>
      <w:r>
        <w:t xml:space="preserve"> </w:t>
      </w:r>
      <w:r>
        <w:t xml:space="preserve">Retrieve relevant documents, then have the LLM answer using them, with citations. It keeps knowledge current and access-controlled without retraining. I retrieve policy and typology passages filtered by tenant and clearance, and the verifier rejects citations that weren’t retrieved.</w:t>
      </w:r>
    </w:p>
    <w:p>
      <w:pPr>
        <w:numPr>
          <w:ilvl w:val="0"/>
          <w:numId w:val="1032"/>
        </w:numPr>
        <w:pStyle w:val="Compact"/>
      </w:pPr>
      <w:r>
        <w:rPr>
          <w:bCs/>
          <w:b/>
        </w:rPr>
        <w:t xml:space="preserve">Follow-up:</w:t>
      </w:r>
      <w:r>
        <w:t xml:space="preserve"> </w:t>
      </w:r>
      <w:r>
        <w:t xml:space="preserve">Why not fine-tune instead?</w:t>
      </w:r>
    </w:p>
    <w:p>
      <w:pPr>
        <w:numPr>
          <w:ilvl w:val="0"/>
          <w:numId w:val="1032"/>
        </w:numPr>
        <w:pStyle w:val="Compact"/>
      </w:pPr>
      <w:r>
        <w:rPr>
          <w:bCs/>
          <w:b/>
        </w:rPr>
        <w:t xml:space="preserve">Mistake:</w:t>
      </w:r>
      <w:r>
        <w:t xml:space="preserve"> </w:t>
      </w:r>
      <w:r>
        <w:t xml:space="preserve">Calling any chatbot</w:t>
      </w:r>
      <w:r>
        <w:t xml:space="preserve"> </w:t>
      </w:r>
      <w:r>
        <w:t xml:space="preserve">“</w:t>
      </w:r>
      <w:r>
        <w:t xml:space="preserve">RAG</w:t>
      </w:r>
      <w:r>
        <w:t xml:space="preserve">”</w:t>
      </w:r>
      <w:r>
        <w:t xml:space="preserve">.</w:t>
      </w:r>
    </w:p>
    <w:bookmarkEnd w:id="89"/>
    <w:bookmarkStart w:id="90" w:name="b14.-what-is-an-embedding"/>
    <w:p>
      <w:pPr>
        <w:pStyle w:val="Heading3"/>
      </w:pPr>
      <w:r>
        <w:t xml:space="preserve">B14. What is an embedding?</w:t>
      </w:r>
    </w:p>
    <w:p>
      <w:pPr>
        <w:numPr>
          <w:ilvl w:val="0"/>
          <w:numId w:val="1033"/>
        </w:numPr>
        <w:pStyle w:val="Compact"/>
      </w:pPr>
      <w:r>
        <w:rPr>
          <w:bCs/>
          <w:b/>
        </w:rPr>
        <w:t xml:space="preserve">Tests:</w:t>
      </w:r>
      <w:r>
        <w:t xml:space="preserve"> </w:t>
      </w:r>
      <w:r>
        <w:t xml:space="preserve">Vector representation.</w:t>
      </w:r>
    </w:p>
    <w:p>
      <w:pPr>
        <w:numPr>
          <w:ilvl w:val="0"/>
          <w:numId w:val="1033"/>
        </w:numPr>
        <w:pStyle w:val="Compact"/>
      </w:pPr>
      <w:r>
        <w:rPr>
          <w:bCs/>
          <w:b/>
        </w:rPr>
        <w:t xml:space="preserve">Strong answer:</w:t>
      </w:r>
      <w:r>
        <w:t xml:space="preserve"> </w:t>
      </w:r>
      <w:r>
        <w:t xml:space="preserve">A numeric vector where similar meanings are close. Locally I use GloVe word vectors averaged with frequency weighting (300 dimensions), because model downloads were blocked. Production would use BGE (768). Dense-only retrieval reached Recall@5 0.736, which is why I added BM25.</w:t>
      </w:r>
    </w:p>
    <w:p>
      <w:pPr>
        <w:numPr>
          <w:ilvl w:val="0"/>
          <w:numId w:val="1033"/>
        </w:numPr>
        <w:pStyle w:val="Compact"/>
      </w:pPr>
      <w:r>
        <w:rPr>
          <w:bCs/>
          <w:b/>
        </w:rPr>
        <w:t xml:space="preserve">Follow-up:</w:t>
      </w:r>
      <w:r>
        <w:t xml:space="preserve"> </w:t>
      </w:r>
      <w:r>
        <w:t xml:space="preserve">What happens when you change the embedding model?</w:t>
      </w:r>
    </w:p>
    <w:p>
      <w:pPr>
        <w:numPr>
          <w:ilvl w:val="0"/>
          <w:numId w:val="1033"/>
        </w:numPr>
        <w:pStyle w:val="Compact"/>
      </w:pPr>
      <w:r>
        <w:rPr>
          <w:bCs/>
          <w:b/>
        </w:rPr>
        <w:t xml:space="preserve">Mistake:</w:t>
      </w:r>
      <w:r>
        <w:t xml:space="preserve"> </w:t>
      </w:r>
      <w:r>
        <w:t xml:space="preserve">Mixing vectors from different models in one index.</w:t>
      </w:r>
    </w:p>
    <w:bookmarkEnd w:id="90"/>
    <w:bookmarkStart w:id="91" w:name="b15.-what-is-an-ai-agent"/>
    <w:p>
      <w:pPr>
        <w:pStyle w:val="Heading3"/>
      </w:pPr>
      <w:r>
        <w:t xml:space="preserve">B15. What is an AI agent?</w:t>
      </w:r>
    </w:p>
    <w:p>
      <w:pPr>
        <w:numPr>
          <w:ilvl w:val="0"/>
          <w:numId w:val="1034"/>
        </w:numPr>
        <w:pStyle w:val="Compact"/>
      </w:pPr>
      <w:r>
        <w:rPr>
          <w:bCs/>
          <w:b/>
        </w:rPr>
        <w:t xml:space="preserve">Tests:</w:t>
      </w:r>
      <w:r>
        <w:t xml:space="preserve"> </w:t>
      </w:r>
      <w:r>
        <w:t xml:space="preserve">Agent concepts.</w:t>
      </w:r>
    </w:p>
    <w:p>
      <w:pPr>
        <w:numPr>
          <w:ilvl w:val="0"/>
          <w:numId w:val="1034"/>
        </w:numPr>
        <w:pStyle w:val="Compact"/>
      </w:pPr>
      <w:r>
        <w:rPr>
          <w:bCs/>
          <w:b/>
        </w:rPr>
        <w:t xml:space="preserve">Strong answer:</w:t>
      </w:r>
      <w:r>
        <w:t xml:space="preserve"> </w:t>
      </w:r>
      <w:r>
        <w:t xml:space="preserve">An LLM that chooses actions (tool calls) in a loop toward a goal. My investigation agent decides which read-only tool to call next, up to 8 calls. It can’t write data. Orchestration is a deterministic state machine.</w:t>
      </w:r>
    </w:p>
    <w:p>
      <w:pPr>
        <w:numPr>
          <w:ilvl w:val="0"/>
          <w:numId w:val="1034"/>
        </w:numPr>
        <w:pStyle w:val="Compact"/>
      </w:pPr>
      <w:r>
        <w:rPr>
          <w:bCs/>
          <w:b/>
        </w:rPr>
        <w:t xml:space="preserve">Follow-up:</w:t>
      </w:r>
      <w:r>
        <w:t xml:space="preserve"> </w:t>
      </w:r>
      <w:r>
        <w:t xml:space="preserve">Why not let agents talk to each other freely?</w:t>
      </w:r>
    </w:p>
    <w:p>
      <w:pPr>
        <w:numPr>
          <w:ilvl w:val="0"/>
          <w:numId w:val="1034"/>
        </w:numPr>
        <w:pStyle w:val="Compact"/>
      </w:pPr>
      <w:r>
        <w:rPr>
          <w:bCs/>
          <w:b/>
        </w:rPr>
        <w:t xml:space="preserve">Mistake:</w:t>
      </w:r>
      <w:r>
        <w:t xml:space="preserve"> </w:t>
      </w:r>
      <w:r>
        <w:t xml:space="preserve">Calling a single prompt an agent.</w:t>
      </w:r>
    </w:p>
    <w:bookmarkEnd w:id="91"/>
    <w:bookmarkStart w:id="92" w:name="Xb9d482092bce98417c710843be0a475918047d2"/>
    <w:p>
      <w:pPr>
        <w:pStyle w:val="Heading3"/>
      </w:pPr>
      <w:r>
        <w:t xml:space="preserve">B16. What is Docker and why use multi-stage builds?</w:t>
      </w:r>
    </w:p>
    <w:p>
      <w:pPr>
        <w:numPr>
          <w:ilvl w:val="0"/>
          <w:numId w:val="1035"/>
        </w:numPr>
        <w:pStyle w:val="Compact"/>
      </w:pPr>
      <w:r>
        <w:rPr>
          <w:bCs/>
          <w:b/>
        </w:rPr>
        <w:t xml:space="preserve">Tests:</w:t>
      </w:r>
      <w:r>
        <w:t xml:space="preserve"> </w:t>
      </w:r>
      <w:r>
        <w:t xml:space="preserve">Containers.</w:t>
      </w:r>
    </w:p>
    <w:p>
      <w:pPr>
        <w:numPr>
          <w:ilvl w:val="0"/>
          <w:numId w:val="1035"/>
        </w:numPr>
        <w:pStyle w:val="Compact"/>
      </w:pPr>
      <w:r>
        <w:rPr>
          <w:bCs/>
          <w:b/>
        </w:rPr>
        <w:t xml:space="preserve">Strong answer:</w:t>
      </w:r>
      <w:r>
        <w:t xml:space="preserve"> </w:t>
      </w:r>
      <w:r>
        <w:t xml:space="preserve">Packages an app with its dependencies. Multi-stage builds compile wheels in one stage and copy only what’s needed into a slim runtime running as a non-root user, which means smaller images and a smaller attack surface. Honest note: I wrote the Dockerfiles, but Docker wasn’t available in my build environment.</w:t>
      </w:r>
    </w:p>
    <w:p>
      <w:pPr>
        <w:numPr>
          <w:ilvl w:val="0"/>
          <w:numId w:val="1035"/>
        </w:numPr>
        <w:pStyle w:val="Compact"/>
      </w:pPr>
      <w:r>
        <w:rPr>
          <w:bCs/>
          <w:b/>
        </w:rPr>
        <w:t xml:space="preserve">Follow-up:</w:t>
      </w:r>
      <w:r>
        <w:t xml:space="preserve"> </w:t>
      </w:r>
      <w:r>
        <w:t xml:space="preserve">How do you scan images?</w:t>
      </w:r>
    </w:p>
    <w:p>
      <w:pPr>
        <w:numPr>
          <w:ilvl w:val="0"/>
          <w:numId w:val="1035"/>
        </w:numPr>
        <w:pStyle w:val="Compact"/>
      </w:pPr>
      <w:r>
        <w:rPr>
          <w:bCs/>
          <w:b/>
        </w:rPr>
        <w:t xml:space="preserve">Mistake:</w:t>
      </w:r>
      <w:r>
        <w:t xml:space="preserve"> </w:t>
      </w:r>
      <w:r>
        <w:t xml:space="preserve">Running containers as root with build tools inside.</w:t>
      </w:r>
    </w:p>
    <w:bookmarkEnd w:id="92"/>
    <w:bookmarkStart w:id="93" w:name="b17.-what-is-cicd"/>
    <w:p>
      <w:pPr>
        <w:pStyle w:val="Heading3"/>
      </w:pPr>
      <w:r>
        <w:t xml:space="preserve">B17. What is CI/CD?</w:t>
      </w:r>
    </w:p>
    <w:p>
      <w:pPr>
        <w:numPr>
          <w:ilvl w:val="0"/>
          <w:numId w:val="1036"/>
        </w:numPr>
        <w:pStyle w:val="Compact"/>
      </w:pPr>
      <w:r>
        <w:rPr>
          <w:bCs/>
          <w:b/>
        </w:rPr>
        <w:t xml:space="preserve">Tests:</w:t>
      </w:r>
      <w:r>
        <w:t xml:space="preserve"> </w:t>
      </w:r>
      <w:r>
        <w:t xml:space="preserve">DevOps basics.</w:t>
      </w:r>
    </w:p>
    <w:p>
      <w:pPr>
        <w:numPr>
          <w:ilvl w:val="0"/>
          <w:numId w:val="1036"/>
        </w:numPr>
        <w:pStyle w:val="Compact"/>
      </w:pPr>
      <w:r>
        <w:rPr>
          <w:bCs/>
          <w:b/>
        </w:rPr>
        <w:t xml:space="preserve">Strong answer:</w:t>
      </w:r>
      <w:r>
        <w:t xml:space="preserve"> </w:t>
      </w:r>
      <w:r>
        <w:t xml:space="preserve">Automated build, test and deploy on every change. My pipeline: ruff, Bandit, pip-audit, gitleaks → tests on SQLite and PostgreSQL → image build → Trivy → manual, environment-gated Azure deploy with OIDC.</w:t>
      </w:r>
    </w:p>
    <w:p>
      <w:pPr>
        <w:numPr>
          <w:ilvl w:val="0"/>
          <w:numId w:val="1036"/>
        </w:numPr>
        <w:pStyle w:val="Compact"/>
      </w:pPr>
      <w:r>
        <w:rPr>
          <w:bCs/>
          <w:b/>
        </w:rPr>
        <w:t xml:space="preserve">Follow-up:</w:t>
      </w:r>
      <w:r>
        <w:t xml:space="preserve"> </w:t>
      </w:r>
      <w:r>
        <w:t xml:space="preserve">Why a manual gate for production?</w:t>
      </w:r>
    </w:p>
    <w:p>
      <w:pPr>
        <w:numPr>
          <w:ilvl w:val="0"/>
          <w:numId w:val="1036"/>
        </w:numPr>
        <w:pStyle w:val="Compact"/>
      </w:pPr>
      <w:r>
        <w:rPr>
          <w:bCs/>
          <w:b/>
        </w:rPr>
        <w:t xml:space="preserve">Mistake:</w:t>
      </w:r>
      <w:r>
        <w:t xml:space="preserve"> </w:t>
      </w:r>
      <w:r>
        <w:t xml:space="preserve">Only running unit tests.</w:t>
      </w:r>
    </w:p>
    <w:bookmarkEnd w:id="93"/>
    <w:bookmarkStart w:id="94" w:name="X8f687e17880d69ee10f650919fd12f28d85e0c5"/>
    <w:p>
      <w:pPr>
        <w:pStyle w:val="Heading3"/>
      </w:pPr>
      <w:r>
        <w:t xml:space="preserve">B18. What are environment variables used for, and what must never be in code?</w:t>
      </w:r>
    </w:p>
    <w:p>
      <w:pPr>
        <w:numPr>
          <w:ilvl w:val="0"/>
          <w:numId w:val="1037"/>
        </w:numPr>
        <w:pStyle w:val="Compact"/>
      </w:pPr>
      <w:r>
        <w:rPr>
          <w:bCs/>
          <w:b/>
        </w:rPr>
        <w:t xml:space="preserve">Tests:</w:t>
      </w:r>
      <w:r>
        <w:t xml:space="preserve"> </w:t>
      </w:r>
      <w:r>
        <w:t xml:space="preserve">Configuration and secrets.</w:t>
      </w:r>
    </w:p>
    <w:p>
      <w:pPr>
        <w:numPr>
          <w:ilvl w:val="0"/>
          <w:numId w:val="1037"/>
        </w:numPr>
        <w:pStyle w:val="Compact"/>
      </w:pPr>
      <w:r>
        <w:rPr>
          <w:bCs/>
          <w:b/>
        </w:rPr>
        <w:t xml:space="preserve">Strong answer:</w:t>
      </w:r>
      <w:r>
        <w:t xml:space="preserve"> </w:t>
      </w:r>
      <w:r>
        <w:t xml:space="preserve">Configuration differing per environment. Secrets (JWT secret, database password, API keys) never go in code or images. I use pydantic-settings,</w:t>
      </w:r>
      <w:r>
        <w:t xml:space="preserve"> </w:t>
      </w:r>
      <w:r>
        <w:rPr>
          <w:rStyle w:val="VerbatimChar"/>
        </w:rPr>
        <w:t xml:space="preserve">.env.example</w:t>
      </w:r>
      <w:r>
        <w:t xml:space="preserve"> </w:t>
      </w:r>
      <w:r>
        <w:t xml:space="preserve">without values, startup guards that refuse defaults in production, and Key Vault in the Azure design.</w:t>
      </w:r>
    </w:p>
    <w:p>
      <w:pPr>
        <w:numPr>
          <w:ilvl w:val="0"/>
          <w:numId w:val="1037"/>
        </w:numPr>
        <w:pStyle w:val="Compact"/>
      </w:pPr>
      <w:r>
        <w:rPr>
          <w:bCs/>
          <w:b/>
        </w:rPr>
        <w:t xml:space="preserve">Follow-up:</w:t>
      </w:r>
      <w:r>
        <w:t xml:space="preserve"> </w:t>
      </w:r>
      <w:r>
        <w:t xml:space="preserve">How do containers get secrets from Key Vault?</w:t>
      </w:r>
    </w:p>
    <w:p>
      <w:pPr>
        <w:numPr>
          <w:ilvl w:val="0"/>
          <w:numId w:val="1037"/>
        </w:numPr>
        <w:pStyle w:val="Compact"/>
      </w:pPr>
      <w:r>
        <w:rPr>
          <w:bCs/>
          <w:b/>
        </w:rPr>
        <w:t xml:space="preserve">Mistake:</w:t>
      </w:r>
      <w:r>
        <w:t xml:space="preserve"> </w:t>
      </w:r>
      <w:r>
        <w:t xml:space="preserve">Committing</w:t>
      </w:r>
      <w:r>
        <w:t xml:space="preserve"> </w:t>
      </w:r>
      <w:r>
        <w:rPr>
          <w:rStyle w:val="VerbatimChar"/>
        </w:rPr>
        <w:t xml:space="preserve">.env</w:t>
      </w:r>
      <w:r>
        <w:t xml:space="preserve">.</w:t>
      </w:r>
    </w:p>
    <w:bookmarkEnd w:id="94"/>
    <w:bookmarkStart w:id="95" w:name="X4e7872b050abaf19e350995a6cac5000c9871f6"/>
    <w:p>
      <w:pPr>
        <w:pStyle w:val="Heading3"/>
      </w:pPr>
      <w:r>
        <w:t xml:space="preserve">B19. What is logging vs metrics vs tracing?</w:t>
      </w:r>
    </w:p>
    <w:p>
      <w:pPr>
        <w:numPr>
          <w:ilvl w:val="0"/>
          <w:numId w:val="1038"/>
        </w:numPr>
        <w:pStyle w:val="Compact"/>
      </w:pPr>
      <w:r>
        <w:rPr>
          <w:bCs/>
          <w:b/>
        </w:rPr>
        <w:t xml:space="preserve">Tests:</w:t>
      </w:r>
      <w:r>
        <w:t xml:space="preserve"> </w:t>
      </w:r>
      <w:r>
        <w:t xml:space="preserve">Observability basics.</w:t>
      </w:r>
    </w:p>
    <w:p>
      <w:pPr>
        <w:numPr>
          <w:ilvl w:val="0"/>
          <w:numId w:val="1038"/>
        </w:numPr>
        <w:pStyle w:val="Compact"/>
      </w:pPr>
      <w:r>
        <w:rPr>
          <w:bCs/>
          <w:b/>
        </w:rPr>
        <w:t xml:space="preserve">Strong answer:</w:t>
      </w:r>
      <w:r>
        <w:t xml:space="preserve"> </w:t>
      </w:r>
      <w:r>
        <w:t xml:space="preserve">Logs are events with context, metrics are numeric time series for dashboards and alerts, traces follow one request across steps. I log JSON with request and workflow IDs, expose 15 Prometheus metrics (LLM cost, tokens, latency), and add OpenTelemetry spans per agent step.</w:t>
      </w:r>
    </w:p>
    <w:p>
      <w:pPr>
        <w:numPr>
          <w:ilvl w:val="0"/>
          <w:numId w:val="1038"/>
        </w:numPr>
        <w:pStyle w:val="Compact"/>
      </w:pPr>
      <w:r>
        <w:rPr>
          <w:bCs/>
          <w:b/>
        </w:rPr>
        <w:t xml:space="preserve">Follow-up:</w:t>
      </w:r>
      <w:r>
        <w:t xml:space="preserve"> </w:t>
      </w:r>
      <w:r>
        <w:t xml:space="preserve">Why avoid putting customer IDs in metric labels?</w:t>
      </w:r>
    </w:p>
    <w:p>
      <w:pPr>
        <w:numPr>
          <w:ilvl w:val="0"/>
          <w:numId w:val="1038"/>
        </w:numPr>
        <w:pStyle w:val="Compact"/>
      </w:pPr>
      <w:r>
        <w:rPr>
          <w:bCs/>
          <w:b/>
        </w:rPr>
        <w:t xml:space="preserve">Mistake:</w:t>
      </w:r>
      <w:r>
        <w:t xml:space="preserve"> </w:t>
      </w:r>
      <w:r>
        <w:t xml:space="preserve">Treating print statements as observability.</w:t>
      </w:r>
    </w:p>
    <w:bookmarkEnd w:id="95"/>
    <w:bookmarkStart w:id="96" w:name="Xa799d79fce53789c580226d301ef3d011c2a79e"/>
    <w:p>
      <w:pPr>
        <w:pStyle w:val="Heading3"/>
      </w:pPr>
      <w:r>
        <w:t xml:space="preserve">B20. What is a unit test vs an integration test vs an end-to-end test?</w:t>
      </w:r>
    </w:p>
    <w:p>
      <w:pPr>
        <w:numPr>
          <w:ilvl w:val="0"/>
          <w:numId w:val="1039"/>
        </w:numPr>
        <w:pStyle w:val="Compact"/>
      </w:pPr>
      <w:r>
        <w:rPr>
          <w:bCs/>
          <w:b/>
        </w:rPr>
        <w:t xml:space="preserve">Tests:</w:t>
      </w:r>
      <w:r>
        <w:t xml:space="preserve"> </w:t>
      </w:r>
      <w:r>
        <w:t xml:space="preserve">Testing basics.</w:t>
      </w:r>
    </w:p>
    <w:p>
      <w:pPr>
        <w:numPr>
          <w:ilvl w:val="0"/>
          <w:numId w:val="1039"/>
        </w:numPr>
        <w:pStyle w:val="Compact"/>
      </w:pPr>
      <w:r>
        <w:rPr>
          <w:bCs/>
          <w:b/>
        </w:rPr>
        <w:t xml:space="preserve">Strong answer:</w:t>
      </w:r>
      <w:r>
        <w:t xml:space="preserve"> </w:t>
      </w:r>
      <w:r>
        <w:t xml:space="preserve">A unit test checks a function in isolation (PII regex, PSI). An integration test checks components together (retriever with the database). An end-to-end test runs a full business flow: my test uploads a mule pattern with an injected reference, runs monitoring, scoring and investigation, and asserts human approval is required.</w:t>
      </w:r>
    </w:p>
    <w:p>
      <w:pPr>
        <w:numPr>
          <w:ilvl w:val="0"/>
          <w:numId w:val="1039"/>
        </w:numPr>
        <w:pStyle w:val="Compact"/>
      </w:pPr>
      <w:r>
        <w:rPr>
          <w:bCs/>
          <w:b/>
        </w:rPr>
        <w:t xml:space="preserve">Follow-up:</w:t>
      </w:r>
      <w:r>
        <w:t xml:space="preserve"> </w:t>
      </w:r>
      <w:r>
        <w:t xml:space="preserve">How do you test on PostgreSQL in CI?</w:t>
      </w:r>
    </w:p>
    <w:p>
      <w:pPr>
        <w:numPr>
          <w:ilvl w:val="0"/>
          <w:numId w:val="1039"/>
        </w:numPr>
        <w:pStyle w:val="Compact"/>
      </w:pPr>
      <w:r>
        <w:rPr>
          <w:bCs/>
          <w:b/>
        </w:rPr>
        <w:t xml:space="preserve">Mistake:</w:t>
      </w:r>
      <w:r>
        <w:t xml:space="preserve"> </w:t>
      </w:r>
      <w:r>
        <w:t xml:space="preserve">Only testing the happy path.</w:t>
      </w:r>
    </w:p>
    <w:bookmarkEnd w:id="96"/>
    <w:bookmarkStart w:id="97" w:name="b21.-what-is-idempotency"/>
    <w:p>
      <w:pPr>
        <w:pStyle w:val="Heading3"/>
      </w:pPr>
      <w:r>
        <w:t xml:space="preserve">B21. What is idempotency?</w:t>
      </w:r>
    </w:p>
    <w:p>
      <w:pPr>
        <w:numPr>
          <w:ilvl w:val="0"/>
          <w:numId w:val="1040"/>
        </w:numPr>
        <w:pStyle w:val="Compact"/>
      </w:pPr>
      <w:r>
        <w:rPr>
          <w:bCs/>
          <w:b/>
        </w:rPr>
        <w:t xml:space="preserve">Tests:</w:t>
      </w:r>
      <w:r>
        <w:t xml:space="preserve"> </w:t>
      </w:r>
      <w:r>
        <w:t xml:space="preserve">Reliability concept.</w:t>
      </w:r>
    </w:p>
    <w:p>
      <w:pPr>
        <w:numPr>
          <w:ilvl w:val="0"/>
          <w:numId w:val="1040"/>
        </w:numPr>
        <w:pStyle w:val="Compact"/>
      </w:pPr>
      <w:r>
        <w:rPr>
          <w:bCs/>
          <w:b/>
        </w:rPr>
        <w:t xml:space="preserve">Strong answer:</w:t>
      </w:r>
      <w:r>
        <w:t xml:space="preserve"> </w:t>
      </w:r>
      <w:r>
        <w:t xml:space="preserve">Repeating an operation has the same effect as doing it once. Transaction IDs with</w:t>
      </w:r>
      <w:r>
        <w:t xml:space="preserve"> </w:t>
      </w:r>
      <w:r>
        <w:rPr>
          <w:rStyle w:val="VerbatimChar"/>
        </w:rPr>
        <w:t xml:space="preserve">ON CONFLICT DO NOTHING</w:t>
      </w:r>
      <w:r>
        <w:t xml:space="preserve"> </w:t>
      </w:r>
      <w:r>
        <w:t xml:space="preserve">(replay loaded 0 rows), an</w:t>
      </w:r>
      <w:r>
        <w:t xml:space="preserve"> </w:t>
      </w:r>
      <w:r>
        <w:rPr>
          <w:rStyle w:val="VerbatimChar"/>
        </w:rPr>
        <w:t xml:space="preserve">Idempotency-Key</w:t>
      </w:r>
      <w:r>
        <w:t xml:space="preserve"> </w:t>
      </w:r>
      <w:r>
        <w:t xml:space="preserve">header for starting investigations, and unique alert dedupe keys.</w:t>
      </w:r>
    </w:p>
    <w:p>
      <w:pPr>
        <w:numPr>
          <w:ilvl w:val="0"/>
          <w:numId w:val="1040"/>
        </w:numPr>
        <w:pStyle w:val="Compact"/>
      </w:pPr>
      <w:r>
        <w:rPr>
          <w:bCs/>
          <w:b/>
        </w:rPr>
        <w:t xml:space="preserve">Follow-up:</w:t>
      </w:r>
      <w:r>
        <w:t xml:space="preserve"> </w:t>
      </w:r>
      <w:r>
        <w:t xml:space="preserve">What if the same key is used for a different alert?</w:t>
      </w:r>
    </w:p>
    <w:p>
      <w:pPr>
        <w:numPr>
          <w:ilvl w:val="0"/>
          <w:numId w:val="1040"/>
        </w:numPr>
        <w:pStyle w:val="Compact"/>
      </w:pPr>
      <w:r>
        <w:rPr>
          <w:bCs/>
          <w:b/>
        </w:rPr>
        <w:t xml:space="preserve">Mistake:</w:t>
      </w:r>
      <w:r>
        <w:t xml:space="preserve"> </w:t>
      </w:r>
      <w:r>
        <w:t xml:space="preserve">Confusing idempotent with</w:t>
      </w:r>
      <w:r>
        <w:t xml:space="preserve"> </w:t>
      </w:r>
      <w:r>
        <w:t xml:space="preserve">“</w:t>
      </w:r>
      <w:r>
        <w:t xml:space="preserve">safe</w:t>
      </w:r>
      <w:r>
        <w:t xml:space="preserve">”</w:t>
      </w:r>
      <w:r>
        <w:t xml:space="preserve"> </w:t>
      </w:r>
      <w:r>
        <w:t xml:space="preserve">(read-only).</w:t>
      </w:r>
    </w:p>
    <w:bookmarkEnd w:id="97"/>
    <w:bookmarkStart w:id="98" w:name="Xc1dfb7b930aa9b27462fcc801aa6f1f95520534"/>
    <w:p>
      <w:pPr>
        <w:pStyle w:val="Heading3"/>
      </w:pPr>
      <w:r>
        <w:t xml:space="preserve">B22. What is pagination and why cap page size?</w:t>
      </w:r>
    </w:p>
    <w:p>
      <w:pPr>
        <w:numPr>
          <w:ilvl w:val="0"/>
          <w:numId w:val="1041"/>
        </w:numPr>
        <w:pStyle w:val="Compact"/>
      </w:pPr>
      <w:r>
        <w:rPr>
          <w:bCs/>
          <w:b/>
        </w:rPr>
        <w:t xml:space="preserve">Tests:</w:t>
      </w:r>
      <w:r>
        <w:t xml:space="preserve"> </w:t>
      </w:r>
      <w:r>
        <w:t xml:space="preserve">API design.</w:t>
      </w:r>
    </w:p>
    <w:p>
      <w:pPr>
        <w:numPr>
          <w:ilvl w:val="0"/>
          <w:numId w:val="1041"/>
        </w:numPr>
        <w:pStyle w:val="Compact"/>
      </w:pPr>
      <w:r>
        <w:rPr>
          <w:bCs/>
          <w:b/>
        </w:rPr>
        <w:t xml:space="preserve">Strong answer:</w:t>
      </w:r>
      <w:r>
        <w:t xml:space="preserve"> </w:t>
      </w:r>
      <w:r>
        <w:t xml:space="preserve">Returning results in pages. I cap</w:t>
      </w:r>
      <w:r>
        <w:t xml:space="preserve"> </w:t>
      </w:r>
      <w:r>
        <w:rPr>
          <w:rStyle w:val="VerbatimChar"/>
        </w:rPr>
        <w:t xml:space="preserve">page_size</w:t>
      </w:r>
      <w:r>
        <w:t xml:space="preserve"> </w:t>
      </w:r>
      <w:r>
        <w:t xml:space="preserve">at 100 to protect the database and memory. Offset pagination works now; keyset pagination is better for deep pages at scale.</w:t>
      </w:r>
    </w:p>
    <w:p>
      <w:pPr>
        <w:numPr>
          <w:ilvl w:val="0"/>
          <w:numId w:val="1041"/>
        </w:numPr>
        <w:pStyle w:val="Compact"/>
      </w:pPr>
      <w:r>
        <w:rPr>
          <w:bCs/>
          <w:b/>
        </w:rPr>
        <w:t xml:space="preserve">Follow-up:</w:t>
      </w:r>
      <w:r>
        <w:t xml:space="preserve"> </w:t>
      </w:r>
      <w:r>
        <w:t xml:space="preserve">Why is offset slow on deep pages?</w:t>
      </w:r>
    </w:p>
    <w:p>
      <w:pPr>
        <w:numPr>
          <w:ilvl w:val="0"/>
          <w:numId w:val="1041"/>
        </w:numPr>
        <w:pStyle w:val="Compact"/>
      </w:pPr>
      <w:r>
        <w:rPr>
          <w:bCs/>
          <w:b/>
        </w:rPr>
        <w:t xml:space="preserve">Mistake:</w:t>
      </w:r>
      <w:r>
        <w:t xml:space="preserve"> </w:t>
      </w:r>
      <w:r>
        <w:t xml:space="preserve">Returning all rows.</w:t>
      </w:r>
    </w:p>
    <w:bookmarkEnd w:id="98"/>
    <w:bookmarkStart w:id="99" w:name="X3abf465265edac474e87aba73284d082e84cecc"/>
    <w:p>
      <w:pPr>
        <w:pStyle w:val="Heading3"/>
      </w:pPr>
      <w:r>
        <w:t xml:space="preserve">B23. What is data validation vs data cleaning?</w:t>
      </w:r>
    </w:p>
    <w:p>
      <w:pPr>
        <w:numPr>
          <w:ilvl w:val="0"/>
          <w:numId w:val="1042"/>
        </w:numPr>
        <w:pStyle w:val="Compact"/>
      </w:pPr>
      <w:r>
        <w:rPr>
          <w:bCs/>
          <w:b/>
        </w:rPr>
        <w:t xml:space="preserve">Tests:</w:t>
      </w:r>
      <w:r>
        <w:t xml:space="preserve"> </w:t>
      </w:r>
      <w:r>
        <w:t xml:space="preserve">Data engineering.</w:t>
      </w:r>
    </w:p>
    <w:p>
      <w:pPr>
        <w:numPr>
          <w:ilvl w:val="0"/>
          <w:numId w:val="1042"/>
        </w:numPr>
        <w:pStyle w:val="Compact"/>
      </w:pPr>
      <w:r>
        <w:rPr>
          <w:bCs/>
          <w:b/>
        </w:rPr>
        <w:t xml:space="preserve">Strong answer:</w:t>
      </w:r>
      <w:r>
        <w:t xml:space="preserve"> </w:t>
      </w:r>
      <w:r>
        <w:t xml:space="preserve">Validation decides if a row is acceptable (reject negative amounts and future timestamps). Cleaning fixes acceptable issues (convert GBP to EUR, impute unknown country as</w:t>
      </w:r>
      <w:r>
        <w:t xml:space="preserve"> </w:t>
      </w:r>
      <w:r>
        <w:rPr>
          <w:rStyle w:val="VerbatimChar"/>
        </w:rPr>
        <w:t xml:space="preserve">ZZ</w:t>
      </w:r>
      <w:r>
        <w:t xml:space="preserve">, normalise text). I reject rather than guess when a fix could change meaning, such as the sign of an amount.</w:t>
      </w:r>
    </w:p>
    <w:p>
      <w:pPr>
        <w:numPr>
          <w:ilvl w:val="0"/>
          <w:numId w:val="1042"/>
        </w:numPr>
        <w:pStyle w:val="Compact"/>
      </w:pPr>
      <w:r>
        <w:rPr>
          <w:bCs/>
          <w:b/>
        </w:rPr>
        <w:t xml:space="preserve">Follow-up:</w:t>
      </w:r>
      <w:r>
        <w:t xml:space="preserve"> </w:t>
      </w:r>
      <w:r>
        <w:t xml:space="preserve">When should a whole batch fail?</w:t>
      </w:r>
    </w:p>
    <w:p>
      <w:pPr>
        <w:numPr>
          <w:ilvl w:val="0"/>
          <w:numId w:val="1042"/>
        </w:numPr>
        <w:pStyle w:val="Compact"/>
      </w:pPr>
      <w:r>
        <w:rPr>
          <w:bCs/>
          <w:b/>
        </w:rPr>
        <w:t xml:space="preserve">Mistake:</w:t>
      </w:r>
      <w:r>
        <w:t xml:space="preserve"> </w:t>
      </w:r>
      <w:r>
        <w:t xml:space="preserve">Silently dropping bad rows.</w:t>
      </w:r>
    </w:p>
    <w:bookmarkEnd w:id="99"/>
    <w:bookmarkStart w:id="100" w:name="X1507075aedef30ae0f8af40d638b6c1f8dbcf88"/>
    <w:p>
      <w:pPr>
        <w:pStyle w:val="Heading3"/>
      </w:pPr>
      <w:r>
        <w:t xml:space="preserve">B24. What is feature engineering? Give an example from your project.</w:t>
      </w:r>
    </w:p>
    <w:p>
      <w:pPr>
        <w:numPr>
          <w:ilvl w:val="0"/>
          <w:numId w:val="1043"/>
        </w:numPr>
        <w:pStyle w:val="Compact"/>
      </w:pPr>
      <w:r>
        <w:rPr>
          <w:bCs/>
          <w:b/>
        </w:rPr>
        <w:t xml:space="preserve">Tests:</w:t>
      </w:r>
      <w:r>
        <w:t xml:space="preserve"> </w:t>
      </w:r>
      <w:r>
        <w:t xml:space="preserve">Applied ML.</w:t>
      </w:r>
    </w:p>
    <w:p>
      <w:pPr>
        <w:numPr>
          <w:ilvl w:val="0"/>
          <w:numId w:val="1043"/>
        </w:numPr>
        <w:pStyle w:val="Compact"/>
      </w:pPr>
      <w:r>
        <w:rPr>
          <w:bCs/>
          <w:b/>
        </w:rPr>
        <w:t xml:space="preserve">Strong answer:</w:t>
      </w:r>
      <w:r>
        <w:t xml:space="preserve"> </w:t>
      </w:r>
      <w:r>
        <w:t xml:space="preserve">Turning raw data into model signals.</w:t>
      </w:r>
      <w:r>
        <w:t xml:space="preserve"> </w:t>
      </w:r>
      <w:r>
        <w:rPr>
          <w:rStyle w:val="VerbatimChar"/>
        </w:rPr>
        <w:t xml:space="preserve">unique_cash_branches_30d</w:t>
      </w:r>
      <w:r>
        <w:t xml:space="preserve"> </w:t>
      </w:r>
      <w:r>
        <w:t xml:space="preserve">counts distinct branches receiving cash. I added it after error analysis showed missed cases were cash businesses; funnel accounts spread deposits across branches.</w:t>
      </w:r>
    </w:p>
    <w:p>
      <w:pPr>
        <w:numPr>
          <w:ilvl w:val="0"/>
          <w:numId w:val="1043"/>
        </w:numPr>
        <w:pStyle w:val="Compact"/>
      </w:pPr>
      <w:r>
        <w:rPr>
          <w:bCs/>
          <w:b/>
        </w:rPr>
        <w:t xml:space="preserve">Follow-up:</w:t>
      </w:r>
      <w:r>
        <w:t xml:space="preserve"> </w:t>
      </w:r>
      <w:r>
        <w:t xml:space="preserve">How did you verify it helped?</w:t>
      </w:r>
    </w:p>
    <w:p>
      <w:pPr>
        <w:numPr>
          <w:ilvl w:val="0"/>
          <w:numId w:val="1043"/>
        </w:numPr>
        <w:pStyle w:val="Compact"/>
      </w:pPr>
      <w:r>
        <w:rPr>
          <w:bCs/>
          <w:b/>
        </w:rPr>
        <w:t xml:space="preserve">Mistake:</w:t>
      </w:r>
      <w:r>
        <w:t xml:space="preserve"> </w:t>
      </w:r>
      <w:r>
        <w:t xml:space="preserve">Adding features without evidence.</w:t>
      </w:r>
    </w:p>
    <w:bookmarkEnd w:id="100"/>
    <w:bookmarkStart w:id="101" w:name="Xffbeaaaf3f74ad8697be8b72c58c15ac56c8717"/>
    <w:p>
      <w:pPr>
        <w:pStyle w:val="Heading3"/>
      </w:pPr>
      <w:r>
        <w:t xml:space="preserve">B25. What is class imbalance and how did you handle it?</w:t>
      </w:r>
    </w:p>
    <w:p>
      <w:pPr>
        <w:numPr>
          <w:ilvl w:val="0"/>
          <w:numId w:val="1044"/>
        </w:numPr>
        <w:pStyle w:val="Compact"/>
      </w:pPr>
      <w:r>
        <w:rPr>
          <w:bCs/>
          <w:b/>
        </w:rPr>
        <w:t xml:space="preserve">Tests:</w:t>
      </w:r>
      <w:r>
        <w:t xml:space="preserve"> </w:t>
      </w:r>
      <w:r>
        <w:t xml:space="preserve">ML practice.</w:t>
      </w:r>
    </w:p>
    <w:p>
      <w:pPr>
        <w:numPr>
          <w:ilvl w:val="0"/>
          <w:numId w:val="1044"/>
        </w:numPr>
        <w:pStyle w:val="Compact"/>
      </w:pPr>
      <w:r>
        <w:rPr>
          <w:bCs/>
          <w:b/>
        </w:rPr>
        <w:t xml:space="preserve">Strong answer:</w:t>
      </w:r>
      <w:r>
        <w:t xml:space="preserve"> </w:t>
      </w:r>
      <w:r>
        <w:t xml:space="preserve">One class is much rarer. I used</w:t>
      </w:r>
      <w:r>
        <w:t xml:space="preserve"> </w:t>
      </w:r>
      <w:r>
        <w:rPr>
          <w:rStyle w:val="VerbatimChar"/>
        </w:rPr>
        <w:t xml:space="preserve">scale_pos_weight</w:t>
      </w:r>
      <w:r>
        <w:t xml:space="preserve"> </w:t>
      </w:r>
      <w:r>
        <w:t xml:space="preserve">in XGBoost, class-weighted logistic regression, PR-AUC, and threshold selection for recall rather than a 0.5 default.</w:t>
      </w:r>
    </w:p>
    <w:p>
      <w:pPr>
        <w:numPr>
          <w:ilvl w:val="0"/>
          <w:numId w:val="1044"/>
        </w:numPr>
        <w:pStyle w:val="Compact"/>
      </w:pPr>
      <w:r>
        <w:rPr>
          <w:bCs/>
          <w:b/>
        </w:rPr>
        <w:t xml:space="preserve">Follow-up:</w:t>
      </w:r>
      <w:r>
        <w:t xml:space="preserve"> </w:t>
      </w:r>
      <w:r>
        <w:t xml:space="preserve">Why not oversample with SMOTE?</w:t>
      </w:r>
    </w:p>
    <w:p>
      <w:pPr>
        <w:numPr>
          <w:ilvl w:val="0"/>
          <w:numId w:val="1044"/>
        </w:numPr>
        <w:pStyle w:val="Compact"/>
      </w:pPr>
      <w:r>
        <w:rPr>
          <w:bCs/>
          <w:b/>
        </w:rPr>
        <w:t xml:space="preserve">Mistake:</w:t>
      </w:r>
      <w:r>
        <w:t xml:space="preserve"> </w:t>
      </w:r>
      <w:r>
        <w:t xml:space="preserve">Reporting accuracy.</w:t>
      </w:r>
    </w:p>
    <w:bookmarkEnd w:id="101"/>
    <w:bookmarkStart w:id="102" w:name="X8737ec4c1f65ca6b2889c2408e81f8af25ccdba"/>
    <w:p>
      <w:pPr>
        <w:pStyle w:val="Heading3"/>
      </w:pPr>
      <w:r>
        <w:t xml:space="preserve">B26. What is PostgreSQL JSONB and when is it the wrong choice?</w:t>
      </w:r>
    </w:p>
    <w:p>
      <w:pPr>
        <w:numPr>
          <w:ilvl w:val="0"/>
          <w:numId w:val="1045"/>
        </w:numPr>
        <w:pStyle w:val="Compact"/>
      </w:pPr>
      <w:r>
        <w:rPr>
          <w:bCs/>
          <w:b/>
        </w:rPr>
        <w:t xml:space="preserve">Tests:</w:t>
      </w:r>
      <w:r>
        <w:t xml:space="preserve"> </w:t>
      </w:r>
      <w:r>
        <w:t xml:space="preserve">Data modelling judgement.</w:t>
      </w:r>
    </w:p>
    <w:p>
      <w:pPr>
        <w:numPr>
          <w:ilvl w:val="0"/>
          <w:numId w:val="1045"/>
        </w:numPr>
        <w:pStyle w:val="Compact"/>
      </w:pPr>
      <w:r>
        <w:rPr>
          <w:bCs/>
          <w:b/>
        </w:rPr>
        <w:t xml:space="preserve">Strong answer:</w:t>
      </w:r>
      <w:r>
        <w:t xml:space="preserve"> </w:t>
      </w:r>
      <w:r>
        <w:t xml:space="preserve">Binary JSON with indexing support, good for semi-structured outputs (features, agent outputs, quality reports). Wrong for fields you filter or join on often, which should be columns: I keep</w:t>
      </w:r>
      <w:r>
        <w:t xml:space="preserve"> </w:t>
      </w:r>
      <w:r>
        <w:rPr>
          <w:rStyle w:val="VerbatimChar"/>
        </w:rPr>
        <w:t xml:space="preserve">status</w:t>
      </w:r>
      <w:r>
        <w:t xml:space="preserve">,</w:t>
      </w:r>
      <w:r>
        <w:t xml:space="preserve"> </w:t>
      </w:r>
      <w:r>
        <w:rPr>
          <w:rStyle w:val="VerbatimChar"/>
        </w:rPr>
        <w:t xml:space="preserve">risk_score</w:t>
      </w:r>
      <w:r>
        <w:t xml:space="preserve">,</w:t>
      </w:r>
      <w:r>
        <w:t xml:space="preserve"> </w:t>
      </w:r>
      <w:r>
        <w:rPr>
          <w:rStyle w:val="VerbatimChar"/>
        </w:rPr>
        <w:t xml:space="preserve">tenant_id</w:t>
      </w:r>
      <w:r>
        <w:t xml:space="preserve"> </w:t>
      </w:r>
      <w:r>
        <w:t xml:space="preserve">and</w:t>
      </w:r>
      <w:r>
        <w:t xml:space="preserve"> </w:t>
      </w:r>
      <w:r>
        <w:rPr>
          <w:rStyle w:val="VerbatimChar"/>
        </w:rPr>
        <w:t xml:space="preserve">clearance_level</w:t>
      </w:r>
      <w:r>
        <w:t xml:space="preserve"> </w:t>
      </w:r>
      <w:r>
        <w:t xml:space="preserve">as real columns.</w:t>
      </w:r>
    </w:p>
    <w:p>
      <w:pPr>
        <w:numPr>
          <w:ilvl w:val="0"/>
          <w:numId w:val="1045"/>
        </w:numPr>
        <w:pStyle w:val="Compact"/>
      </w:pPr>
      <w:r>
        <w:rPr>
          <w:bCs/>
          <w:b/>
        </w:rPr>
        <w:t xml:space="preserve">Follow-up:</w:t>
      </w:r>
      <w:r>
        <w:t xml:space="preserve"> </w:t>
      </w:r>
      <w:r>
        <w:t xml:space="preserve">How would you index a JSONB key?</w:t>
      </w:r>
    </w:p>
    <w:p>
      <w:pPr>
        <w:numPr>
          <w:ilvl w:val="0"/>
          <w:numId w:val="1045"/>
        </w:numPr>
        <w:pStyle w:val="Compact"/>
      </w:pPr>
      <w:r>
        <w:rPr>
          <w:bCs/>
          <w:b/>
        </w:rPr>
        <w:t xml:space="preserve">Mistake:</w:t>
      </w:r>
      <w:r>
        <w:t xml:space="preserve"> </w:t>
      </w:r>
      <w:r>
        <w:t xml:space="preserve">Storing everything as JSON.</w:t>
      </w:r>
    </w:p>
    <w:bookmarkEnd w:id="102"/>
    <w:bookmarkStart w:id="103" w:name="X95f82c8c32cbdd08ae75ce2753a13bfffdc4e4a"/>
    <w:p>
      <w:pPr>
        <w:pStyle w:val="Heading3"/>
      </w:pPr>
      <w:r>
        <w:t xml:space="preserve">B27. What is the purpose of a health check, and why two?</w:t>
      </w:r>
    </w:p>
    <w:p>
      <w:pPr>
        <w:numPr>
          <w:ilvl w:val="0"/>
          <w:numId w:val="1046"/>
        </w:numPr>
        <w:pStyle w:val="Compact"/>
      </w:pPr>
      <w:r>
        <w:rPr>
          <w:bCs/>
          <w:b/>
        </w:rPr>
        <w:t xml:space="preserve">Tests:</w:t>
      </w:r>
      <w:r>
        <w:t xml:space="preserve"> </w:t>
      </w:r>
      <w:r>
        <w:t xml:space="preserve">Operations.</w:t>
      </w:r>
    </w:p>
    <w:p>
      <w:pPr>
        <w:numPr>
          <w:ilvl w:val="0"/>
          <w:numId w:val="1046"/>
        </w:numPr>
        <w:pStyle w:val="Compact"/>
      </w:pPr>
      <w:r>
        <w:rPr>
          <w:bCs/>
          <w:b/>
        </w:rPr>
        <w:t xml:space="preserve">Strong answer:</w:t>
      </w:r>
      <w:r>
        <w:t xml:space="preserve"> </w:t>
      </w:r>
      <w:r>
        <w:t xml:space="preserve">Liveness says the process is up (restart if not). Readiness says it can serve (database, model and knowledge base available; remove from load balancing if not). My</w:t>
      </w:r>
      <w:r>
        <w:t xml:space="preserve"> </w:t>
      </w:r>
      <w:r>
        <w:rPr>
          <w:rStyle w:val="VerbatimChar"/>
        </w:rPr>
        <w:t xml:space="preserve">/health/ready</w:t>
      </w:r>
      <w:r>
        <w:t xml:space="preserve"> </w:t>
      </w:r>
      <w:r>
        <w:t xml:space="preserve">returns 503 if the database or model is unavailable.</w:t>
      </w:r>
    </w:p>
    <w:p>
      <w:pPr>
        <w:numPr>
          <w:ilvl w:val="0"/>
          <w:numId w:val="1046"/>
        </w:numPr>
        <w:pStyle w:val="Compact"/>
      </w:pPr>
      <w:r>
        <w:rPr>
          <w:bCs/>
          <w:b/>
        </w:rPr>
        <w:t xml:space="preserve">Follow-up:</w:t>
      </w:r>
      <w:r>
        <w:t xml:space="preserve"> </w:t>
      </w:r>
      <w:r>
        <w:t xml:space="preserve">What happens if readiness checks call slow dependencies?</w:t>
      </w:r>
    </w:p>
    <w:p>
      <w:pPr>
        <w:numPr>
          <w:ilvl w:val="0"/>
          <w:numId w:val="1046"/>
        </w:numPr>
        <w:pStyle w:val="Compact"/>
      </w:pPr>
      <w:r>
        <w:rPr>
          <w:bCs/>
          <w:b/>
        </w:rPr>
        <w:t xml:space="preserve">Mistake:</w:t>
      </w:r>
      <w:r>
        <w:t xml:space="preserve"> </w:t>
      </w:r>
      <w:r>
        <w:t xml:space="preserve">A single</w:t>
      </w:r>
      <w:r>
        <w:t xml:space="preserve"> </w:t>
      </w:r>
      <w:r>
        <w:rPr>
          <w:rStyle w:val="VerbatimChar"/>
        </w:rPr>
        <w:t xml:space="preserve">/health</w:t>
      </w:r>
      <w:r>
        <w:t xml:space="preserve"> </w:t>
      </w:r>
      <w:r>
        <w:t xml:space="preserve">that always returns 200.</w:t>
      </w:r>
    </w:p>
    <w:bookmarkEnd w:id="103"/>
    <w:bookmarkStart w:id="104" w:name="X4f14d1be4aae6f181094ea1b44ec44d319c354c"/>
    <w:p>
      <w:pPr>
        <w:pStyle w:val="Heading3"/>
      </w:pPr>
      <w:r>
        <w:t xml:space="preserve">B28. What is cloud cost and how would you estimate LLM cost?</w:t>
      </w:r>
    </w:p>
    <w:p>
      <w:pPr>
        <w:numPr>
          <w:ilvl w:val="0"/>
          <w:numId w:val="1047"/>
        </w:numPr>
        <w:pStyle w:val="Compact"/>
      </w:pPr>
      <w:r>
        <w:rPr>
          <w:bCs/>
          <w:b/>
        </w:rPr>
        <w:t xml:space="preserve">Tests:</w:t>
      </w:r>
      <w:r>
        <w:t xml:space="preserve"> </w:t>
      </w:r>
      <w:r>
        <w:t xml:space="preserve">Cost awareness.</w:t>
      </w:r>
    </w:p>
    <w:p>
      <w:pPr>
        <w:numPr>
          <w:ilvl w:val="0"/>
          <w:numId w:val="1047"/>
        </w:numPr>
        <w:pStyle w:val="Compact"/>
      </w:pPr>
      <w:r>
        <w:rPr>
          <w:bCs/>
          <w:b/>
        </w:rPr>
        <w:t xml:space="preserve">Strong answer:</w:t>
      </w:r>
      <w:r>
        <w:t xml:space="preserve"> </w:t>
      </w:r>
      <w:r>
        <w:t xml:space="preserve">Tokens in and out per model × price. I record tokens and cost per call. Estimated about 21.5k tokens and $0.075 per investigation, with prices configurable and marked as estimates. The biggest lever is not running the LLM on alerts the model deprioritises.</w:t>
      </w:r>
    </w:p>
    <w:p>
      <w:pPr>
        <w:numPr>
          <w:ilvl w:val="0"/>
          <w:numId w:val="1047"/>
        </w:numPr>
        <w:pStyle w:val="Compact"/>
      </w:pPr>
      <w:r>
        <w:rPr>
          <w:bCs/>
          <w:b/>
        </w:rPr>
        <w:t xml:space="preserve">Follow-up:</w:t>
      </w:r>
      <w:r>
        <w:t xml:space="preserve"> </w:t>
      </w:r>
      <w:r>
        <w:t xml:space="preserve">How do you reduce cost without losing quality?</w:t>
      </w:r>
    </w:p>
    <w:p>
      <w:pPr>
        <w:numPr>
          <w:ilvl w:val="0"/>
          <w:numId w:val="1047"/>
        </w:numPr>
        <w:pStyle w:val="Compact"/>
      </w:pPr>
      <w:r>
        <w:rPr>
          <w:bCs/>
          <w:b/>
        </w:rPr>
        <w:t xml:space="preserve">Mistake:</w:t>
      </w:r>
      <w:r>
        <w:t xml:space="preserve"> </w:t>
      </w:r>
      <w:r>
        <w:t xml:space="preserve">Ignoring input tokens, which usually dominate.</w:t>
      </w:r>
    </w:p>
    <w:bookmarkEnd w:id="104"/>
    <w:bookmarkStart w:id="105" w:name="X92e1c5c541877047959a2914df41c1ab461ece6"/>
    <w:p>
      <w:pPr>
        <w:pStyle w:val="Heading3"/>
      </w:pPr>
      <w:r>
        <w:t xml:space="preserve">B29. Why did you choose Python and FastAPI?</w:t>
      </w:r>
    </w:p>
    <w:p>
      <w:pPr>
        <w:numPr>
          <w:ilvl w:val="0"/>
          <w:numId w:val="1048"/>
        </w:numPr>
        <w:pStyle w:val="Compact"/>
      </w:pPr>
      <w:r>
        <w:rPr>
          <w:bCs/>
          <w:b/>
        </w:rPr>
        <w:t xml:space="preserve">Tests:</w:t>
      </w:r>
      <w:r>
        <w:t xml:space="preserve"> </w:t>
      </w:r>
      <w:r>
        <w:t xml:space="preserve">Justifying choices.</w:t>
      </w:r>
    </w:p>
    <w:p>
      <w:pPr>
        <w:numPr>
          <w:ilvl w:val="0"/>
          <w:numId w:val="1048"/>
        </w:numPr>
        <w:pStyle w:val="Compact"/>
      </w:pPr>
      <w:r>
        <w:rPr>
          <w:bCs/>
          <w:b/>
        </w:rPr>
        <w:t xml:space="preserve">Strong answer:</w:t>
      </w:r>
      <w:r>
        <w:t xml:space="preserve"> </w:t>
      </w:r>
      <w:r>
        <w:t xml:space="preserve">The ML and data ecosystem is Python. FastAPI gives typed validation, dependency-injected auth and automatic OpenAPI docs with little boilerplate. The trade-off: Python CPU-bound work needs processes or workers, which is fine because the heavy work is database- and LLM-bound.</w:t>
      </w:r>
    </w:p>
    <w:p>
      <w:pPr>
        <w:numPr>
          <w:ilvl w:val="0"/>
          <w:numId w:val="1048"/>
        </w:numPr>
        <w:pStyle w:val="Compact"/>
      </w:pPr>
      <w:r>
        <w:rPr>
          <w:bCs/>
          <w:b/>
        </w:rPr>
        <w:t xml:space="preserve">Follow-up:</w:t>
      </w:r>
      <w:r>
        <w:t xml:space="preserve"> </w:t>
      </w:r>
      <w:r>
        <w:t xml:space="preserve">When would you use Django?</w:t>
      </w:r>
    </w:p>
    <w:p>
      <w:pPr>
        <w:numPr>
          <w:ilvl w:val="0"/>
          <w:numId w:val="1048"/>
        </w:numPr>
        <w:pStyle w:val="Compact"/>
      </w:pPr>
      <w:r>
        <w:rPr>
          <w:bCs/>
          <w:b/>
        </w:rPr>
        <w:t xml:space="preserve">Mistake:</w:t>
      </w:r>
      <w:r>
        <w:t xml:space="preserve"> </w:t>
      </w:r>
      <w:r>
        <w:t xml:space="preserve">“</w:t>
      </w:r>
      <w:r>
        <w:t xml:space="preserve">Because it’s popular.</w:t>
      </w:r>
      <w:r>
        <w:t xml:space="preserve">”</w:t>
      </w:r>
    </w:p>
    <w:bookmarkEnd w:id="105"/>
    <w:bookmarkStart w:id="106" w:name="b30.-what-was-the-hardest-bug-you-fixed"/>
    <w:p>
      <w:pPr>
        <w:pStyle w:val="Heading3"/>
      </w:pPr>
      <w:r>
        <w:t xml:space="preserve">B30. What was the hardest bug you fixed?</w:t>
      </w:r>
    </w:p>
    <w:p>
      <w:pPr>
        <w:numPr>
          <w:ilvl w:val="0"/>
          <w:numId w:val="1049"/>
        </w:numPr>
        <w:pStyle w:val="Compact"/>
      </w:pPr>
      <w:r>
        <w:rPr>
          <w:bCs/>
          <w:b/>
        </w:rPr>
        <w:t xml:space="preserve">Tests:</w:t>
      </w:r>
      <w:r>
        <w:t xml:space="preserve"> </w:t>
      </w:r>
      <w:r>
        <w:t xml:space="preserve">Debugging story.</w:t>
      </w:r>
    </w:p>
    <w:p>
      <w:pPr>
        <w:numPr>
          <w:ilvl w:val="0"/>
          <w:numId w:val="1049"/>
        </w:numPr>
        <w:pStyle w:val="Compact"/>
      </w:pPr>
      <w:r>
        <w:rPr>
          <w:bCs/>
          <w:b/>
        </w:rPr>
        <w:t xml:space="preserve">Strong answer:</w:t>
      </w:r>
      <w:r>
        <w:t xml:space="preserve"> </w:t>
      </w:r>
      <w:r>
        <w:t xml:space="preserve">Under concurrent load, the audit hash chain forked. Two transactions locked the same</w:t>
      </w:r>
      <w:r>
        <w:t xml:space="preserve"> </w:t>
      </w:r>
      <w:r>
        <w:t xml:space="preserve">“</w:t>
      </w:r>
      <w:r>
        <w:t xml:space="preserve">last</w:t>
      </w:r>
      <w:r>
        <w:t xml:space="preserve">”</w:t>
      </w:r>
      <w:r>
        <w:t xml:space="preserve"> </w:t>
      </w:r>
      <w:r>
        <w:t xml:space="preserve">row with</w:t>
      </w:r>
      <w:r>
        <w:t xml:space="preserve"> </w:t>
      </w:r>
      <w:r>
        <w:rPr>
          <w:rStyle w:val="VerbatimChar"/>
        </w:rPr>
        <w:t xml:space="preserve">SELECT … FOR UPDATE</w:t>
      </w:r>
      <w:r>
        <w:t xml:space="preserve">, and PostgreSQL re-checks the locked row, not the</w:t>
      </w:r>
      <w:r>
        <w:t xml:space="preserve"> </w:t>
      </w:r>
      <w:r>
        <w:rPr>
          <w:rStyle w:val="VerbatimChar"/>
        </w:rPr>
        <w:t xml:space="preserve">ORDER BY … LIMIT 1</w:t>
      </w:r>
      <w:r>
        <w:t xml:space="preserve"> </w:t>
      </w:r>
      <w:r>
        <w:t xml:space="preserve">query, so both chained to the same predecessor. I switched to a per-tenant advisory lock in a short separate transaction, and added an 8-writer regression test. The dashboard smoke test is what revealed it.</w:t>
      </w:r>
    </w:p>
    <w:p>
      <w:pPr>
        <w:numPr>
          <w:ilvl w:val="0"/>
          <w:numId w:val="1049"/>
        </w:numPr>
        <w:pStyle w:val="Compact"/>
      </w:pPr>
      <w:r>
        <w:rPr>
          <w:bCs/>
          <w:b/>
        </w:rPr>
        <w:t xml:space="preserve">Follow-up:</w:t>
      </w:r>
      <w:r>
        <w:t xml:space="preserve"> </w:t>
      </w:r>
      <w:r>
        <w:t xml:space="preserve">Why not lock inside the business transaction?</w:t>
      </w:r>
    </w:p>
    <w:p>
      <w:pPr>
        <w:numPr>
          <w:ilvl w:val="0"/>
          <w:numId w:val="1049"/>
        </w:numPr>
        <w:pStyle w:val="Compact"/>
      </w:pPr>
      <w:r>
        <w:rPr>
          <w:bCs/>
          <w:b/>
        </w:rPr>
        <w:t xml:space="preserve">Mistake:</w:t>
      </w:r>
      <w:r>
        <w:t xml:space="preserve"> </w:t>
      </w:r>
      <w:r>
        <w:t xml:space="preserve">Describing a bug without root cause and prevention.</w:t>
      </w:r>
    </w:p>
    <w:p>
      <w:r>
        <w:pict>
          <v:rect style="width:0;height:1.5pt" o:hralign="center" o:hrstd="t" o:hr="t"/>
        </w:pict>
      </w:r>
    </w:p>
    <w:bookmarkEnd w:id="106"/>
    <w:bookmarkEnd w:id="107"/>
    <w:bookmarkStart w:id="138" w:name="intermediate"/>
    <w:p>
      <w:pPr>
        <w:pStyle w:val="Heading2"/>
      </w:pPr>
      <w:r>
        <w:t xml:space="preserve">Intermediate</w:t>
      </w:r>
    </w:p>
    <w:bookmarkStart w:id="108" w:name="X7137263a5ccfa431396c5d0fdf1222d07b44e93"/>
    <w:p>
      <w:pPr>
        <w:pStyle w:val="Heading3"/>
      </w:pPr>
      <w:r>
        <w:t xml:space="preserve">I1. Walk me through your data pipeline and its quality gates.</w:t>
      </w:r>
    </w:p>
    <w:p>
      <w:pPr>
        <w:numPr>
          <w:ilvl w:val="0"/>
          <w:numId w:val="1050"/>
        </w:numPr>
        <w:pStyle w:val="Compact"/>
      </w:pPr>
      <w:r>
        <w:rPr>
          <w:bCs/>
          <w:b/>
        </w:rPr>
        <w:t xml:space="preserve">Tests:</w:t>
      </w:r>
      <w:r>
        <w:t xml:space="preserve"> </w:t>
      </w:r>
      <w:r>
        <w:t xml:space="preserve">End-to-end data thinking.</w:t>
      </w:r>
    </w:p>
    <w:p>
      <w:pPr>
        <w:numPr>
          <w:ilvl w:val="0"/>
          <w:numId w:val="1050"/>
        </w:numPr>
        <w:pStyle w:val="Compact"/>
      </w:pPr>
      <w:r>
        <w:rPr>
          <w:bCs/>
          <w:b/>
        </w:rPr>
        <w:t xml:space="preserve">Strong answer:</w:t>
      </w:r>
      <w:r>
        <w:t xml:space="preserve"> </w:t>
      </w:r>
      <w:r>
        <w:t xml:space="preserve">Read CSV → required columns → row checks (timestamps with legacy fallback, positive amounts, currency and channel enums, known account, tenant/account consistency) → clean (FX to EUR, country</w:t>
      </w:r>
      <w:r>
        <w:t xml:space="preserve"> </w:t>
      </w:r>
      <w:r>
        <w:rPr>
          <w:rStyle w:val="VerbatimChar"/>
        </w:rPr>
        <w:t xml:space="preserve">ZZ</w:t>
      </w:r>
      <w:r>
        <w:t xml:space="preserve">, normalise and truncate references) → dedupe (ID, near-duplicate fingerprint, already loaded) → injection scan → gates (reject ≤2%, missing country ≤5%, duplicates ≤5%) → COPY to staging → upsert. 771,818 rows → 759,983 loaded, 4,237 rejected, 7,598 duplicates, in 37 s.</w:t>
      </w:r>
    </w:p>
    <w:p>
      <w:pPr>
        <w:numPr>
          <w:ilvl w:val="0"/>
          <w:numId w:val="1050"/>
        </w:numPr>
        <w:pStyle w:val="Compact"/>
      </w:pPr>
      <w:r>
        <w:rPr>
          <w:bCs/>
          <w:b/>
        </w:rPr>
        <w:t xml:space="preserve">Follow-up:</w:t>
      </w:r>
      <w:r>
        <w:t xml:space="preserve"> </w:t>
      </w:r>
      <w:r>
        <w:t xml:space="preserve">How would this run on a stream?</w:t>
      </w:r>
    </w:p>
    <w:p>
      <w:pPr>
        <w:numPr>
          <w:ilvl w:val="0"/>
          <w:numId w:val="1050"/>
        </w:numPr>
        <w:pStyle w:val="Compact"/>
      </w:pPr>
      <w:r>
        <w:rPr>
          <w:bCs/>
          <w:b/>
        </w:rPr>
        <w:t xml:space="preserve">Mistake:</w:t>
      </w:r>
      <w:r>
        <w:t xml:space="preserve"> </w:t>
      </w:r>
      <w:r>
        <w:t xml:space="preserve">No lineage or reject storage.</w:t>
      </w:r>
    </w:p>
    <w:bookmarkEnd w:id="108"/>
    <w:bookmarkStart w:id="109" w:name="Xfb7f4e54fbd6be0808d4a0aafeccf13adcc27b1"/>
    <w:p>
      <w:pPr>
        <w:pStyle w:val="Heading3"/>
      </w:pPr>
      <w:r>
        <w:t xml:space="preserve">I2. What is point-in-time correctness and how did you guarantee it?</w:t>
      </w:r>
    </w:p>
    <w:p>
      <w:pPr>
        <w:numPr>
          <w:ilvl w:val="0"/>
          <w:numId w:val="1051"/>
        </w:numPr>
        <w:pStyle w:val="Compact"/>
      </w:pPr>
      <w:r>
        <w:rPr>
          <w:bCs/>
          <w:b/>
        </w:rPr>
        <w:t xml:space="preserve">Tests:</w:t>
      </w:r>
      <w:r>
        <w:t xml:space="preserve"> </w:t>
      </w:r>
      <w:r>
        <w:t xml:space="preserve">Leakage awareness.</w:t>
      </w:r>
    </w:p>
    <w:p>
      <w:pPr>
        <w:numPr>
          <w:ilvl w:val="0"/>
          <w:numId w:val="1051"/>
        </w:numPr>
        <w:pStyle w:val="Compact"/>
      </w:pPr>
      <w:r>
        <w:rPr>
          <w:bCs/>
          <w:b/>
        </w:rPr>
        <w:t xml:space="preserve">Strong answer:</w:t>
      </w:r>
      <w:r>
        <w:t xml:space="preserve"> </w:t>
      </w:r>
      <w:r>
        <w:t xml:space="preserve">Features must only use data available at prediction time.</w:t>
      </w:r>
      <w:r>
        <w:t xml:space="preserve"> </w:t>
      </w:r>
      <w:r>
        <w:rPr>
          <w:rStyle w:val="VerbatimChar"/>
        </w:rPr>
        <w:t xml:space="preserve">compute_features</w:t>
      </w:r>
      <w:r>
        <w:t xml:space="preserve"> </w:t>
      </w:r>
      <w:r>
        <w:t xml:space="preserve">slices</w:t>
      </w:r>
      <w:r>
        <w:t xml:space="preserve"> </w:t>
      </w:r>
      <w:r>
        <w:rPr>
          <w:rStyle w:val="VerbatimChar"/>
        </w:rPr>
        <w:t xml:space="preserve">ts &lt;= as_of</w:t>
      </w:r>
      <w:r>
        <w:t xml:space="preserve"> </w:t>
      </w:r>
      <w:r>
        <w:t xml:space="preserve">with binary search, the same function serves training and scoring, and the snapshot is stored on the alert. Labels only count suspicious activity that started by the alert window end.</w:t>
      </w:r>
    </w:p>
    <w:p>
      <w:pPr>
        <w:numPr>
          <w:ilvl w:val="0"/>
          <w:numId w:val="1051"/>
        </w:numPr>
        <w:pStyle w:val="Compact"/>
      </w:pPr>
      <w:r>
        <w:rPr>
          <w:bCs/>
          <w:b/>
        </w:rPr>
        <w:t xml:space="preserve">Follow-up:</w:t>
      </w:r>
      <w:r>
        <w:t xml:space="preserve"> </w:t>
      </w:r>
      <w:r>
        <w:t xml:space="preserve">Give an example of leakage you’d worry about in AML.</w:t>
      </w:r>
    </w:p>
    <w:p>
      <w:pPr>
        <w:numPr>
          <w:ilvl w:val="0"/>
          <w:numId w:val="1051"/>
        </w:numPr>
        <w:pStyle w:val="Compact"/>
      </w:pPr>
      <w:r>
        <w:rPr>
          <w:bCs/>
          <w:b/>
        </w:rPr>
        <w:t xml:space="preserve">Mistake:</w:t>
      </w:r>
      <w:r>
        <w:t xml:space="preserve"> </w:t>
      </w:r>
      <w:r>
        <w:t xml:space="preserve">Computing features over the full history, then splitting.</w:t>
      </w:r>
    </w:p>
    <w:bookmarkEnd w:id="109"/>
    <w:bookmarkStart w:id="110" w:name="X7993adfb2e9c70e94728688077990f68ea7778f"/>
    <w:p>
      <w:pPr>
        <w:pStyle w:val="Heading3"/>
      </w:pPr>
      <w:r>
        <w:t xml:space="preserve">I3. Why XGBoost over logistic regression, if logistic was close on AUC?</w:t>
      </w:r>
    </w:p>
    <w:p>
      <w:pPr>
        <w:numPr>
          <w:ilvl w:val="0"/>
          <w:numId w:val="1052"/>
        </w:numPr>
        <w:pStyle w:val="Compact"/>
      </w:pPr>
      <w:r>
        <w:rPr>
          <w:bCs/>
          <w:b/>
        </w:rPr>
        <w:t xml:space="preserve">Tests:</w:t>
      </w:r>
      <w:r>
        <w:t xml:space="preserve"> </w:t>
      </w:r>
      <w:r>
        <w:t xml:space="preserve">Nuanced model selection.</w:t>
      </w:r>
    </w:p>
    <w:p>
      <w:pPr>
        <w:numPr>
          <w:ilvl w:val="0"/>
          <w:numId w:val="1052"/>
        </w:numPr>
        <w:pStyle w:val="Compact"/>
      </w:pPr>
      <w:r>
        <w:rPr>
          <w:bCs/>
          <w:b/>
        </w:rPr>
        <w:t xml:space="preserve">Strong answer:</w:t>
      </w:r>
      <w:r>
        <w:t xml:space="preserve"> </w:t>
      </w:r>
      <w:r>
        <w:t xml:space="preserve">Ranking metrics were close (PR-AUC 0.976 vs 0.958), but at the same ~92% recall operating point XGBoost produced 0 false positives versus 26. That’s real investigator time. XGBoost also captures interactions such as SME × cash share. Logistic regression stays as the baseline and a promotion gate.</w:t>
      </w:r>
    </w:p>
    <w:p>
      <w:pPr>
        <w:numPr>
          <w:ilvl w:val="0"/>
          <w:numId w:val="1052"/>
        </w:numPr>
        <w:pStyle w:val="Compact"/>
      </w:pPr>
      <w:r>
        <w:rPr>
          <w:bCs/>
          <w:b/>
        </w:rPr>
        <w:t xml:space="preserve">Follow-up:</w:t>
      </w:r>
      <w:r>
        <w:t xml:space="preserve"> </w:t>
      </w:r>
      <w:r>
        <w:t xml:space="preserve">When would you pick logistic anyway?</w:t>
      </w:r>
    </w:p>
    <w:p>
      <w:pPr>
        <w:numPr>
          <w:ilvl w:val="0"/>
          <w:numId w:val="1052"/>
        </w:numPr>
        <w:pStyle w:val="Compact"/>
      </w:pPr>
      <w:r>
        <w:rPr>
          <w:bCs/>
          <w:b/>
        </w:rPr>
        <w:t xml:space="preserve">Mistake:</w:t>
      </w:r>
      <w:r>
        <w:t xml:space="preserve"> </w:t>
      </w:r>
      <w:r>
        <w:t xml:space="preserve">Choosing by AUC alone.</w:t>
      </w:r>
    </w:p>
    <w:bookmarkEnd w:id="110"/>
    <w:bookmarkStart w:id="111" w:name="X09b20aea7de77d6a5a7cee2759eecfcced1ce8d"/>
    <w:p>
      <w:pPr>
        <w:pStyle w:val="Heading3"/>
      </w:pPr>
      <w:r>
        <w:t xml:space="preserve">I4. Why calibrate, and why Platt over isotonic?</w:t>
      </w:r>
    </w:p>
    <w:p>
      <w:pPr>
        <w:numPr>
          <w:ilvl w:val="0"/>
          <w:numId w:val="1053"/>
        </w:numPr>
        <w:pStyle w:val="Compact"/>
      </w:pPr>
      <w:r>
        <w:rPr>
          <w:bCs/>
          <w:b/>
        </w:rPr>
        <w:t xml:space="preserve">Tests:</w:t>
      </w:r>
      <w:r>
        <w:t xml:space="preserve"> </w:t>
      </w:r>
      <w:r>
        <w:t xml:space="preserve">Probability reasoning.</w:t>
      </w:r>
    </w:p>
    <w:p>
      <w:pPr>
        <w:numPr>
          <w:ilvl w:val="0"/>
          <w:numId w:val="1053"/>
        </w:numPr>
        <w:pStyle w:val="Compact"/>
      </w:pPr>
      <w:r>
        <w:rPr>
          <w:bCs/>
          <w:b/>
        </w:rPr>
        <w:t xml:space="preserve">Strong answer:</w:t>
      </w:r>
      <w:r>
        <w:t xml:space="preserve"> </w:t>
      </w:r>
      <w:r>
        <w:t xml:space="preserve">Policies use absolute thresholds (auto-close below 0.05), so scores must mean probabilities. Isotonic created ties that dropped PR-AUC to 0.950. Platt has two parameters, is monotonic so ranking is preserved, and is stable with limited data. Measured: Brier 0.021, ECE 0.018.</w:t>
      </w:r>
    </w:p>
    <w:p>
      <w:pPr>
        <w:numPr>
          <w:ilvl w:val="0"/>
          <w:numId w:val="1053"/>
        </w:numPr>
        <w:pStyle w:val="Compact"/>
      </w:pPr>
      <w:r>
        <w:rPr>
          <w:bCs/>
          <w:b/>
        </w:rPr>
        <w:t xml:space="preserve">Follow-up:</w:t>
      </w:r>
      <w:r>
        <w:t xml:space="preserve"> </w:t>
      </w:r>
      <w:r>
        <w:t xml:space="preserve">How do you measure calibration?</w:t>
      </w:r>
    </w:p>
    <w:p>
      <w:pPr>
        <w:numPr>
          <w:ilvl w:val="0"/>
          <w:numId w:val="1053"/>
        </w:numPr>
        <w:pStyle w:val="Compact"/>
      </w:pPr>
      <w:r>
        <w:rPr>
          <w:bCs/>
          <w:b/>
        </w:rPr>
        <w:t xml:space="preserve">Mistake:</w:t>
      </w:r>
      <w:r>
        <w:t xml:space="preserve"> </w:t>
      </w:r>
      <w:r>
        <w:t xml:space="preserve">Assuming XGBoost probabilities are calibrated.</w:t>
      </w:r>
    </w:p>
    <w:bookmarkEnd w:id="111"/>
    <w:bookmarkStart w:id="112" w:name="X9d134a599b6ae0918e26157052140e338ff8aef"/>
    <w:p>
      <w:pPr>
        <w:pStyle w:val="Heading3"/>
      </w:pPr>
      <w:r>
        <w:t xml:space="preserve">I5. How did you choose the decision threshold?</w:t>
      </w:r>
    </w:p>
    <w:p>
      <w:pPr>
        <w:numPr>
          <w:ilvl w:val="0"/>
          <w:numId w:val="1054"/>
        </w:numPr>
        <w:pStyle w:val="Compact"/>
      </w:pPr>
      <w:r>
        <w:rPr>
          <w:bCs/>
          <w:b/>
        </w:rPr>
        <w:t xml:space="preserve">Tests:</w:t>
      </w:r>
      <w:r>
        <w:t xml:space="preserve"> </w:t>
      </w:r>
      <w:r>
        <w:t xml:space="preserve">Operating point design.</w:t>
      </w:r>
    </w:p>
    <w:p>
      <w:pPr>
        <w:numPr>
          <w:ilvl w:val="0"/>
          <w:numId w:val="1054"/>
        </w:numPr>
        <w:pStyle w:val="Compact"/>
      </w:pPr>
      <w:r>
        <w:rPr>
          <w:bCs/>
          <w:b/>
        </w:rPr>
        <w:t xml:space="preserve">Strong answer:</w:t>
      </w:r>
      <w:r>
        <w:t xml:space="preserve"> </w:t>
      </w:r>
      <w:r>
        <w:t xml:space="preserve">First version: 95% recall on a 435-alert calibration slice. It was unstable (15% vs 70% workload saving across rebuilds). I moved to 5-fold customer-grouped out-of-fold predictions over the whole development period, fitted calibration on those, picked the threshold there, and reported an operating curve on test so compliance can choose.</w:t>
      </w:r>
    </w:p>
    <w:p>
      <w:pPr>
        <w:numPr>
          <w:ilvl w:val="0"/>
          <w:numId w:val="1054"/>
        </w:numPr>
        <w:pStyle w:val="Compact"/>
      </w:pPr>
      <w:r>
        <w:rPr>
          <w:bCs/>
          <w:b/>
        </w:rPr>
        <w:t xml:space="preserve">Follow-up:</w:t>
      </w:r>
      <w:r>
        <w:t xml:space="preserve"> </w:t>
      </w:r>
      <w:r>
        <w:t xml:space="preserve">Why not choose the threshold on test?</w:t>
      </w:r>
    </w:p>
    <w:p>
      <w:pPr>
        <w:numPr>
          <w:ilvl w:val="0"/>
          <w:numId w:val="1054"/>
        </w:numPr>
        <w:pStyle w:val="Compact"/>
      </w:pPr>
      <w:r>
        <w:rPr>
          <w:bCs/>
          <w:b/>
        </w:rPr>
        <w:t xml:space="preserve">Mistake:</w:t>
      </w:r>
      <w:r>
        <w:t xml:space="preserve"> </w:t>
      </w:r>
      <w:r>
        <w:t xml:space="preserve">Tuning on test data.</w:t>
      </w:r>
    </w:p>
    <w:bookmarkEnd w:id="112"/>
    <w:bookmarkStart w:id="113" w:name="i6.-how-do-you-monitor-drift"/>
    <w:p>
      <w:pPr>
        <w:pStyle w:val="Heading3"/>
      </w:pPr>
      <w:r>
        <w:t xml:space="preserve">I6. How do you monitor drift?</w:t>
      </w:r>
    </w:p>
    <w:p>
      <w:pPr>
        <w:numPr>
          <w:ilvl w:val="0"/>
          <w:numId w:val="1055"/>
        </w:numPr>
        <w:pStyle w:val="Compact"/>
      </w:pPr>
      <w:r>
        <w:rPr>
          <w:bCs/>
          <w:b/>
        </w:rPr>
        <w:t xml:space="preserve">Tests:</w:t>
      </w:r>
      <w:r>
        <w:t xml:space="preserve"> </w:t>
      </w:r>
      <w:r>
        <w:t xml:space="preserve">MLOps.</w:t>
      </w:r>
    </w:p>
    <w:p>
      <w:pPr>
        <w:numPr>
          <w:ilvl w:val="0"/>
          <w:numId w:val="1055"/>
        </w:numPr>
        <w:pStyle w:val="Compact"/>
      </w:pPr>
      <w:r>
        <w:rPr>
          <w:bCs/>
          <w:b/>
        </w:rPr>
        <w:t xml:space="preserve">Strong answer:</w:t>
      </w:r>
      <w:r>
        <w:t xml:space="preserve"> </w:t>
      </w:r>
      <w:r>
        <w:t xml:space="preserve">PSI per feature and on scores against a reference profile saved with the model (&lt;0.10 stable, &gt;0.25 significant), exposed at</w:t>
      </w:r>
      <w:r>
        <w:t xml:space="preserve"> </w:t>
      </w:r>
      <w:r>
        <w:rPr>
          <w:rStyle w:val="VerbatimChar"/>
        </w:rPr>
        <w:t xml:space="preserve">/ops/drift</w:t>
      </w:r>
      <w:r>
        <w:t xml:space="preserve">. I found a false alarm (PSI 0.64 on velocity) caused by a feature defined differently for customers without history, and fixed the feature rather than the threshold.</w:t>
      </w:r>
    </w:p>
    <w:p>
      <w:pPr>
        <w:numPr>
          <w:ilvl w:val="0"/>
          <w:numId w:val="1055"/>
        </w:numPr>
        <w:pStyle w:val="Compact"/>
      </w:pPr>
      <w:r>
        <w:rPr>
          <w:bCs/>
          <w:b/>
        </w:rPr>
        <w:t xml:space="preserve">Follow-up:</w:t>
      </w:r>
      <w:r>
        <w:t xml:space="preserve"> </w:t>
      </w:r>
      <w:r>
        <w:t xml:space="preserve">What’s the difference between data drift and concept drift?</w:t>
      </w:r>
    </w:p>
    <w:p>
      <w:pPr>
        <w:numPr>
          <w:ilvl w:val="0"/>
          <w:numId w:val="1055"/>
        </w:numPr>
        <w:pStyle w:val="Compact"/>
      </w:pPr>
      <w:r>
        <w:rPr>
          <w:bCs/>
          <w:b/>
        </w:rPr>
        <w:t xml:space="preserve">Mistake:</w:t>
      </w:r>
      <w:r>
        <w:t xml:space="preserve"> </w:t>
      </w:r>
      <w:r>
        <w:t xml:space="preserve">Retraining automatically on any drift signal.</w:t>
      </w:r>
    </w:p>
    <w:bookmarkEnd w:id="113"/>
    <w:bookmarkStart w:id="114" w:name="Xb9200257423c039f435eb2164f712ae4ecdec47"/>
    <w:p>
      <w:pPr>
        <w:pStyle w:val="Heading3"/>
      </w:pPr>
      <w:r>
        <w:t xml:space="preserve">I7. How does your model registry answer</w:t>
      </w:r>
      <w:r>
        <w:t xml:space="preserve"> </w:t>
      </w:r>
      <w:r>
        <w:t xml:space="preserve">“</w:t>
      </w:r>
      <w:r>
        <w:t xml:space="preserve">which model produced this prediction</w:t>
      </w:r>
      <w:r>
        <w:t xml:space="preserve">”</w:t>
      </w:r>
      <w:r>
        <w:t xml:space="preserve">?</w:t>
      </w:r>
    </w:p>
    <w:p>
      <w:pPr>
        <w:numPr>
          <w:ilvl w:val="0"/>
          <w:numId w:val="1056"/>
        </w:numPr>
        <w:pStyle w:val="Compact"/>
      </w:pPr>
      <w:r>
        <w:rPr>
          <w:bCs/>
          <w:b/>
        </w:rPr>
        <w:t xml:space="preserve">Tests:</w:t>
      </w:r>
      <w:r>
        <w:t xml:space="preserve"> </w:t>
      </w:r>
      <w:r>
        <w:t xml:space="preserve">Lineage.</w:t>
      </w:r>
    </w:p>
    <w:p>
      <w:pPr>
        <w:numPr>
          <w:ilvl w:val="0"/>
          <w:numId w:val="1056"/>
        </w:numPr>
        <w:pStyle w:val="Compact"/>
      </w:pPr>
      <w:r>
        <w:rPr>
          <w:bCs/>
          <w:b/>
        </w:rPr>
        <w:t xml:space="preserve">Strong answer:</w:t>
      </w:r>
      <w:r>
        <w:t xml:space="preserve"> </w:t>
      </w:r>
      <w:r>
        <w:t xml:space="preserve">Every</w:t>
      </w:r>
      <w:r>
        <w:t xml:space="preserve"> </w:t>
      </w:r>
      <w:r>
        <w:rPr>
          <w:rStyle w:val="VerbatimChar"/>
        </w:rPr>
        <w:t xml:space="preserve">predictions</w:t>
      </w:r>
      <w:r>
        <w:t xml:space="preserve"> </w:t>
      </w:r>
      <w:r>
        <w:t xml:space="preserve">row has</w:t>
      </w:r>
      <w:r>
        <w:t xml:space="preserve"> </w:t>
      </w:r>
      <w:r>
        <w:rPr>
          <w:rStyle w:val="VerbatimChar"/>
        </w:rPr>
        <w:t xml:space="preserve">model_version_id</w:t>
      </w:r>
      <w:r>
        <w:t xml:space="preserve">.</w:t>
      </w:r>
      <w:r>
        <w:t xml:space="preserve"> </w:t>
      </w:r>
      <w:r>
        <w:rPr>
          <w:rStyle w:val="VerbatimChar"/>
        </w:rPr>
        <w:t xml:space="preserve">/ops/predictions/{id}/lineage</w:t>
      </w:r>
      <w:r>
        <w:t xml:space="preserve"> </w:t>
      </w:r>
      <w:r>
        <w:t xml:space="preserve">returns the version, algorithm, artifact SHA-256, training-data hash, parameters and features. Artifacts are verified before unpickling.</w:t>
      </w:r>
    </w:p>
    <w:p>
      <w:pPr>
        <w:numPr>
          <w:ilvl w:val="0"/>
          <w:numId w:val="1056"/>
        </w:numPr>
        <w:pStyle w:val="Compact"/>
      </w:pPr>
      <w:r>
        <w:rPr>
          <w:bCs/>
          <w:b/>
        </w:rPr>
        <w:t xml:space="preserve">Follow-up:</w:t>
      </w:r>
      <w:r>
        <w:t xml:space="preserve"> </w:t>
      </w:r>
      <w:r>
        <w:t xml:space="preserve">How do you roll back a model?</w:t>
      </w:r>
    </w:p>
    <w:p>
      <w:pPr>
        <w:numPr>
          <w:ilvl w:val="0"/>
          <w:numId w:val="1056"/>
        </w:numPr>
        <w:pStyle w:val="Compact"/>
      </w:pPr>
      <w:r>
        <w:rPr>
          <w:bCs/>
          <w:b/>
        </w:rPr>
        <w:t xml:space="preserve">Mistake:</w:t>
      </w:r>
      <w:r>
        <w:t xml:space="preserve"> </w:t>
      </w:r>
      <w:r>
        <w:t xml:space="preserve">Keeping only</w:t>
      </w:r>
      <w:r>
        <w:t xml:space="preserve"> </w:t>
      </w:r>
      <w:r>
        <w:t xml:space="preserve">“</w:t>
      </w:r>
      <w:r>
        <w:t xml:space="preserve">latest.pkl</w:t>
      </w:r>
      <w:r>
        <w:t xml:space="preserve">”</w:t>
      </w:r>
      <w:r>
        <w:t xml:space="preserve">.</w:t>
      </w:r>
    </w:p>
    <w:bookmarkEnd w:id="114"/>
    <w:bookmarkStart w:id="115" w:name="i8.-explain-your-hybrid-retrieval."/>
    <w:p>
      <w:pPr>
        <w:pStyle w:val="Heading3"/>
      </w:pPr>
      <w:r>
        <w:t xml:space="preserve">I8. Explain your hybrid retrieval.</w:t>
      </w:r>
    </w:p>
    <w:p>
      <w:pPr>
        <w:numPr>
          <w:ilvl w:val="0"/>
          <w:numId w:val="1057"/>
        </w:numPr>
        <w:pStyle w:val="Compact"/>
      </w:pPr>
      <w:r>
        <w:rPr>
          <w:bCs/>
          <w:b/>
        </w:rPr>
        <w:t xml:space="preserve">Tests:</w:t>
      </w:r>
      <w:r>
        <w:t xml:space="preserve"> </w:t>
      </w:r>
      <w:r>
        <w:t xml:space="preserve">RAG depth.</w:t>
      </w:r>
    </w:p>
    <w:p>
      <w:pPr>
        <w:numPr>
          <w:ilvl w:val="0"/>
          <w:numId w:val="1057"/>
        </w:numPr>
        <w:pStyle w:val="Compact"/>
      </w:pPr>
      <w:r>
        <w:rPr>
          <w:bCs/>
          <w:b/>
        </w:rPr>
        <w:t xml:space="preserve">Strong answer:</w:t>
      </w:r>
      <w:r>
        <w:t xml:space="preserve"> </w:t>
      </w:r>
      <w:r>
        <w:t xml:space="preserve">A SQL ACL filter, then dense pgvector cosine top-30 and BM25 top-30 over the permitted corpus, fused with reciprocal rank fusion (k=60), then a lightweight coverage reranker. Recall@5: dense 0.736, BM25 0.880, hybrid 0.903; reranking lifted MRR from 0.766 to 0.801.</w:t>
      </w:r>
    </w:p>
    <w:p>
      <w:pPr>
        <w:numPr>
          <w:ilvl w:val="0"/>
          <w:numId w:val="1057"/>
        </w:numPr>
        <w:pStyle w:val="Compact"/>
      </w:pPr>
      <w:r>
        <w:rPr>
          <w:bCs/>
          <w:b/>
        </w:rPr>
        <w:t xml:space="preserve">Follow-up:</w:t>
      </w:r>
      <w:r>
        <w:t xml:space="preserve"> </w:t>
      </w:r>
      <w:r>
        <w:t xml:space="preserve">Why RRF instead of adding scores?</w:t>
      </w:r>
    </w:p>
    <w:p>
      <w:pPr>
        <w:numPr>
          <w:ilvl w:val="0"/>
          <w:numId w:val="1057"/>
        </w:numPr>
        <w:pStyle w:val="Compact"/>
      </w:pPr>
      <w:r>
        <w:rPr>
          <w:bCs/>
          <w:b/>
        </w:rPr>
        <w:t xml:space="preserve">Mistake:</w:t>
      </w:r>
      <w:r>
        <w:t xml:space="preserve"> </w:t>
      </w:r>
      <w:r>
        <w:t xml:space="preserve">Only using vector search.</w:t>
      </w:r>
    </w:p>
    <w:bookmarkEnd w:id="115"/>
    <w:bookmarkStart w:id="116" w:name="i9.-how-did-you-evaluate-retrieval"/>
    <w:p>
      <w:pPr>
        <w:pStyle w:val="Heading3"/>
      </w:pPr>
      <w:r>
        <w:t xml:space="preserve">I9. How did you evaluate retrieval?</w:t>
      </w:r>
    </w:p>
    <w:p>
      <w:pPr>
        <w:numPr>
          <w:ilvl w:val="0"/>
          <w:numId w:val="1058"/>
        </w:numPr>
        <w:pStyle w:val="Compact"/>
      </w:pPr>
      <w:r>
        <w:rPr>
          <w:bCs/>
          <w:b/>
        </w:rPr>
        <w:t xml:space="preserve">Tests:</w:t>
      </w:r>
      <w:r>
        <w:t xml:space="preserve"> </w:t>
      </w:r>
      <w:r>
        <w:t xml:space="preserve">Evaluation rigour.</w:t>
      </w:r>
    </w:p>
    <w:p>
      <w:pPr>
        <w:numPr>
          <w:ilvl w:val="0"/>
          <w:numId w:val="1058"/>
        </w:numPr>
        <w:pStyle w:val="Compact"/>
      </w:pPr>
      <w:r>
        <w:rPr>
          <w:bCs/>
          <w:b/>
        </w:rPr>
        <w:t xml:space="preserve">Strong answer:</w:t>
      </w:r>
      <w:r>
        <w:t xml:space="preserve"> </w:t>
      </w:r>
      <w:r>
        <w:t xml:space="preserve">36 labelled queries, paraphrased rather than copied, with relevant chunk IDs; labels the user can’t access are removed per query. Recall@5, Precision@5, MRR, nDCG@5, Hit@5 per mode, plus an ACL audit (21,147 results, 0 unauthorised). Caveat: single annotator, small corpus.</w:t>
      </w:r>
    </w:p>
    <w:p>
      <w:pPr>
        <w:numPr>
          <w:ilvl w:val="0"/>
          <w:numId w:val="1058"/>
        </w:numPr>
        <w:pStyle w:val="Compact"/>
      </w:pPr>
      <w:r>
        <w:rPr>
          <w:bCs/>
          <w:b/>
        </w:rPr>
        <w:t xml:space="preserve">Follow-up:</w:t>
      </w:r>
      <w:r>
        <w:t xml:space="preserve"> </w:t>
      </w:r>
      <w:r>
        <w:t xml:space="preserve">Why is Precision@5 low (0.24)?</w:t>
      </w:r>
    </w:p>
    <w:p>
      <w:pPr>
        <w:numPr>
          <w:ilvl w:val="0"/>
          <w:numId w:val="1058"/>
        </w:numPr>
        <w:pStyle w:val="Compact"/>
      </w:pPr>
      <w:r>
        <w:rPr>
          <w:bCs/>
          <w:b/>
        </w:rPr>
        <w:t xml:space="preserve">Mistake:</w:t>
      </w:r>
      <w:r>
        <w:t xml:space="preserve"> </w:t>
      </w:r>
      <w:r>
        <w:t xml:space="preserve">Evaluating RAG only by reading answers.</w:t>
      </w:r>
    </w:p>
    <w:bookmarkEnd w:id="116"/>
    <w:bookmarkStart w:id="117" w:name="Xf3994c050691fee1687195b1e5c18257ae0671a"/>
    <w:p>
      <w:pPr>
        <w:pStyle w:val="Heading3"/>
      </w:pPr>
      <w:r>
        <w:t xml:space="preserve">I10. How do you enforce document access control in RAG?</w:t>
      </w:r>
    </w:p>
    <w:p>
      <w:pPr>
        <w:numPr>
          <w:ilvl w:val="0"/>
          <w:numId w:val="1059"/>
        </w:numPr>
        <w:pStyle w:val="Compact"/>
      </w:pPr>
      <w:r>
        <w:rPr>
          <w:bCs/>
          <w:b/>
        </w:rPr>
        <w:t xml:space="preserve">Tests:</w:t>
      </w:r>
      <w:r>
        <w:t xml:space="preserve"> </w:t>
      </w:r>
      <w:r>
        <w:t xml:space="preserve">Security in RAG.</w:t>
      </w:r>
    </w:p>
    <w:p>
      <w:pPr>
        <w:numPr>
          <w:ilvl w:val="0"/>
          <w:numId w:val="1059"/>
        </w:numPr>
        <w:pStyle w:val="Compact"/>
      </w:pPr>
      <w:r>
        <w:rPr>
          <w:bCs/>
          <w:b/>
        </w:rPr>
        <w:t xml:space="preserve">Strong answer:</w:t>
      </w:r>
      <w:r>
        <w:t xml:space="preserve"> </w:t>
      </w:r>
      <w:r>
        <w:t xml:space="preserve">Chunks carry</w:t>
      </w:r>
      <w:r>
        <w:t xml:space="preserve"> </w:t>
      </w:r>
      <w:r>
        <w:rPr>
          <w:rStyle w:val="VerbatimChar"/>
        </w:rPr>
        <w:t xml:space="preserve">tenant_id</w:t>
      </w:r>
      <w:r>
        <w:t xml:space="preserve">,</w:t>
      </w:r>
      <w:r>
        <w:t xml:space="preserve"> </w:t>
      </w:r>
      <w:r>
        <w:rPr>
          <w:rStyle w:val="VerbatimChar"/>
        </w:rPr>
        <w:t xml:space="preserve">clearance_level</w:t>
      </w:r>
      <w:r>
        <w:t xml:space="preserve"> </w:t>
      </w:r>
      <w:r>
        <w:t xml:space="preserve">and</w:t>
      </w:r>
      <w:r>
        <w:t xml:space="preserve"> </w:t>
      </w:r>
      <w:r>
        <w:rPr>
          <w:rStyle w:val="VerbatimChar"/>
        </w:rPr>
        <w:t xml:space="preserve">is_active</w:t>
      </w:r>
      <w:r>
        <w:t xml:space="preserve"> </w:t>
      </w:r>
      <w:r>
        <w:t xml:space="preserve">columns. The retrieval query filters on them before similarity ranking, and roles map to clearances. The policy agent retrieves with the requesting user’s clearance, so an analyst’s investigation can’t cite restricted material.</w:t>
      </w:r>
    </w:p>
    <w:p>
      <w:pPr>
        <w:numPr>
          <w:ilvl w:val="0"/>
          <w:numId w:val="1059"/>
        </w:numPr>
        <w:pStyle w:val="Compact"/>
      </w:pPr>
      <w:r>
        <w:rPr>
          <w:bCs/>
          <w:b/>
        </w:rPr>
        <w:t xml:space="preserve">Follow-up:</w:t>
      </w:r>
      <w:r>
        <w:t xml:space="preserve"> </w:t>
      </w:r>
      <w:r>
        <w:t xml:space="preserve">Why is post-filtering risky?</w:t>
      </w:r>
    </w:p>
    <w:p>
      <w:pPr>
        <w:numPr>
          <w:ilvl w:val="0"/>
          <w:numId w:val="1059"/>
        </w:numPr>
        <w:pStyle w:val="Compact"/>
      </w:pPr>
      <w:r>
        <w:rPr>
          <w:bCs/>
          <w:b/>
        </w:rPr>
        <w:t xml:space="preserve">Mistake:</w:t>
      </w:r>
      <w:r>
        <w:t xml:space="preserve"> </w:t>
      </w:r>
      <w:r>
        <w:t xml:space="preserve">Filtering in the prompt (</w:t>
      </w:r>
      <w:r>
        <w:t xml:space="preserve">“</w:t>
      </w:r>
      <w:r>
        <w:t xml:space="preserve">don’t use restricted documents</w:t>
      </w:r>
      <w:r>
        <w:t xml:space="preserve">”</w:t>
      </w:r>
      <w:r>
        <w:t xml:space="preserve">).</w:t>
      </w:r>
    </w:p>
    <w:bookmarkEnd w:id="117"/>
    <w:bookmarkStart w:id="118" w:name="Xe7c7fddbf884f6e408f5ba017dc45fbeee3afa7"/>
    <w:p>
      <w:pPr>
        <w:pStyle w:val="Heading3"/>
      </w:pPr>
      <w:r>
        <w:t xml:space="preserve">I11. What is prompt injection and how do you defend against it?</w:t>
      </w:r>
    </w:p>
    <w:p>
      <w:pPr>
        <w:numPr>
          <w:ilvl w:val="0"/>
          <w:numId w:val="1060"/>
        </w:numPr>
        <w:pStyle w:val="Compact"/>
      </w:pPr>
      <w:r>
        <w:rPr>
          <w:bCs/>
          <w:b/>
        </w:rPr>
        <w:t xml:space="preserve">Tests:</w:t>
      </w:r>
      <w:r>
        <w:t xml:space="preserve"> </w:t>
      </w:r>
      <w:r>
        <w:t xml:space="preserve">LLM security.</w:t>
      </w:r>
    </w:p>
    <w:p>
      <w:pPr>
        <w:numPr>
          <w:ilvl w:val="0"/>
          <w:numId w:val="1060"/>
        </w:numPr>
        <w:pStyle w:val="Compact"/>
      </w:pPr>
      <w:r>
        <w:rPr>
          <w:bCs/>
          <w:b/>
        </w:rPr>
        <w:t xml:space="preserve">Strong answer:</w:t>
      </w:r>
      <w:r>
        <w:t xml:space="preserve"> </w:t>
      </w:r>
      <w:r>
        <w:t xml:space="preserve">Untrusted text that tries to redirect the model. Layers:</w:t>
      </w:r>
    </w:p>
    <w:p>
      <w:pPr>
        <w:numPr>
          <w:ilvl w:val="1"/>
          <w:numId w:val="1061"/>
        </w:numPr>
        <w:pStyle w:val="Compact"/>
      </w:pPr>
      <w:r>
        <w:t xml:space="preserve">Detection at ingestion and on tool view.</w:t>
      </w:r>
    </w:p>
    <w:p>
      <w:pPr>
        <w:numPr>
          <w:ilvl w:val="1"/>
          <w:numId w:val="1061"/>
        </w:numPr>
        <w:pStyle w:val="Compact"/>
      </w:pPr>
      <w:r>
        <w:t xml:space="preserve">Spotlighting with</w:t>
      </w:r>
      <w:r>
        <w:t xml:space="preserve"> </w:t>
      </w:r>
      <w:r>
        <w:rPr>
          <w:rStyle w:val="VerbatimChar"/>
        </w:rPr>
        <w:t xml:space="preserve">&lt;untrusted_data&gt;</w:t>
      </w:r>
      <w:r>
        <w:t xml:space="preserve"> </w:t>
      </w:r>
      <w:r>
        <w:t xml:space="preserve">tags plus a system instruction.</w:t>
      </w:r>
    </w:p>
    <w:p>
      <w:pPr>
        <w:numPr>
          <w:ilvl w:val="1"/>
          <w:numId w:val="1061"/>
        </w:numPr>
        <w:pStyle w:val="Compact"/>
      </w:pPr>
      <w:r>
        <w:t xml:space="preserve">Containment: schema-constrained outputs, no write tools, a verifier, and a policy engine that forces human approval when case data is flagged.</w:t>
      </w:r>
    </w:p>
    <w:p>
      <w:pPr>
        <w:numPr>
          <w:ilvl w:val="0"/>
          <w:numId w:val="1000"/>
        </w:numPr>
        <w:pStyle w:val="Compact"/>
      </w:pPr>
      <w:r>
        <w:t xml:space="preserve">Detection is regex, so containment is the real control.</w:t>
      </w:r>
    </w:p>
    <w:p>
      <w:pPr>
        <w:numPr>
          <w:ilvl w:val="0"/>
          <w:numId w:val="1060"/>
        </w:numPr>
        <w:pStyle w:val="Compact"/>
      </w:pPr>
      <w:r>
        <w:rPr>
          <w:bCs/>
          <w:b/>
        </w:rPr>
        <w:t xml:space="preserve">Follow-up:</w:t>
      </w:r>
      <w:r>
        <w:t xml:space="preserve"> </w:t>
      </w:r>
      <w:r>
        <w:t xml:space="preserve">What bug did you find here?</w:t>
      </w:r>
    </w:p>
    <w:p>
      <w:pPr>
        <w:numPr>
          <w:ilvl w:val="0"/>
          <w:numId w:val="1060"/>
        </w:numPr>
        <w:pStyle w:val="Compact"/>
      </w:pPr>
      <w:r>
        <w:rPr>
          <w:bCs/>
          <w:b/>
        </w:rPr>
        <w:t xml:space="preserve">Mistake:</w:t>
      </w:r>
      <w:r>
        <w:t xml:space="preserve"> </w:t>
      </w:r>
      <w:r>
        <w:t xml:space="preserve">“</w:t>
      </w:r>
      <w:r>
        <w:t xml:space="preserve">We tell the model to ignore instructions.</w:t>
      </w:r>
      <w:r>
        <w:t xml:space="preserve">”</w:t>
      </w:r>
    </w:p>
    <w:bookmarkEnd w:id="118"/>
    <w:bookmarkStart w:id="119" w:name="X1352158dbd0ac64bab3312ae4cc5a30eb2a18c7"/>
    <w:p>
      <w:pPr>
        <w:pStyle w:val="Heading3"/>
      </w:pPr>
      <w:r>
        <w:t xml:space="preserve">I12. How do you get reliable structured output from an LLM?</w:t>
      </w:r>
    </w:p>
    <w:p>
      <w:pPr>
        <w:numPr>
          <w:ilvl w:val="0"/>
          <w:numId w:val="1062"/>
        </w:numPr>
        <w:pStyle w:val="Compact"/>
      </w:pPr>
      <w:r>
        <w:rPr>
          <w:bCs/>
          <w:b/>
        </w:rPr>
        <w:t xml:space="preserve">Tests:</w:t>
      </w:r>
      <w:r>
        <w:t xml:space="preserve"> </w:t>
      </w:r>
      <w:r>
        <w:t xml:space="preserve">LLM engineering.</w:t>
      </w:r>
    </w:p>
    <w:p>
      <w:pPr>
        <w:numPr>
          <w:ilvl w:val="0"/>
          <w:numId w:val="1062"/>
        </w:numPr>
        <w:pStyle w:val="Compact"/>
      </w:pPr>
      <w:r>
        <w:rPr>
          <w:bCs/>
          <w:b/>
        </w:rPr>
        <w:t xml:space="preserve">Strong answer:</w:t>
      </w:r>
      <w:r>
        <w:t xml:space="preserve"> </w:t>
      </w:r>
      <w:r>
        <w:t xml:space="preserve">A tool whose</w:t>
      </w:r>
      <w:r>
        <w:t xml:space="preserve"> </w:t>
      </w:r>
      <w:r>
        <w:rPr>
          <w:rStyle w:val="VerbatimChar"/>
        </w:rPr>
        <w:t xml:space="preserve">input_schema</w:t>
      </w:r>
      <w:r>
        <w:t xml:space="preserve"> </w:t>
      </w:r>
      <w:r>
        <w:t xml:space="preserve">is the Pydantic JSON schema, with forced</w:t>
      </w:r>
      <w:r>
        <w:t xml:space="preserve"> </w:t>
      </w:r>
      <w:r>
        <w:rPr>
          <w:rStyle w:val="VerbatimChar"/>
        </w:rPr>
        <w:t xml:space="preserve">tool_choice</w:t>
      </w:r>
      <w:r>
        <w:t xml:space="preserve">. Then strict validation (</w:t>
      </w:r>
      <w:r>
        <w:rPr>
          <w:rStyle w:val="VerbatimChar"/>
        </w:rPr>
        <w:t xml:space="preserve">extra=forbid</w:t>
      </w:r>
      <w:r>
        <w:t xml:space="preserve">, enums, lengths, regex), one repair retry with the validation error, then fail closed. Offline runs: 100% validity. With real Claude this is the metric to watch.</w:t>
      </w:r>
    </w:p>
    <w:p>
      <w:pPr>
        <w:numPr>
          <w:ilvl w:val="0"/>
          <w:numId w:val="1062"/>
        </w:numPr>
        <w:pStyle w:val="Compact"/>
      </w:pPr>
      <w:r>
        <w:rPr>
          <w:bCs/>
          <w:b/>
        </w:rPr>
        <w:t xml:space="preserve">Follow-up:</w:t>
      </w:r>
      <w:r>
        <w:t xml:space="preserve"> </w:t>
      </w:r>
      <w:r>
        <w:t xml:space="preserve">Why only one retry?</w:t>
      </w:r>
    </w:p>
    <w:p>
      <w:pPr>
        <w:numPr>
          <w:ilvl w:val="0"/>
          <w:numId w:val="1062"/>
        </w:numPr>
        <w:pStyle w:val="Compact"/>
      </w:pPr>
      <w:r>
        <w:rPr>
          <w:bCs/>
          <w:b/>
        </w:rPr>
        <w:t xml:space="preserve">Mistake:</w:t>
      </w:r>
      <w:r>
        <w:t xml:space="preserve"> </w:t>
      </w:r>
      <w:r>
        <w:t xml:space="preserve">Parsing free text with regex.</w:t>
      </w:r>
    </w:p>
    <w:bookmarkEnd w:id="119"/>
    <w:bookmarkStart w:id="120" w:name="X03d966a5e4e58e8d5631f57a019831d352edc1b"/>
    <w:p>
      <w:pPr>
        <w:pStyle w:val="Heading3"/>
      </w:pPr>
      <w:r>
        <w:t xml:space="preserve">I13. Describe your agents and why each exists.</w:t>
      </w:r>
    </w:p>
    <w:p>
      <w:pPr>
        <w:numPr>
          <w:ilvl w:val="0"/>
          <w:numId w:val="1063"/>
        </w:numPr>
      </w:pPr>
      <w:r>
        <w:rPr>
          <w:bCs/>
          <w:b/>
        </w:rPr>
        <w:t xml:space="preserve">Tests:</w:t>
      </w:r>
      <w:r>
        <w:t xml:space="preserve"> </w:t>
      </w:r>
      <w:r>
        <w:t xml:space="preserve">Agent design.</w:t>
      </w:r>
    </w:p>
    <w:p>
      <w:pPr>
        <w:numPr>
          <w:ilvl w:val="0"/>
          <w:numId w:val="1063"/>
        </w:numPr>
      </w:pPr>
      <w:r>
        <w:rPr>
          <w:bCs/>
          <w:b/>
        </w:rPr>
        <w:t xml:space="preserve">Strong answer:</w:t>
      </w:r>
    </w:p>
    <w:tbl>
      <w:tblPr>
        <w:tblStyle w:val="Table"/>
        <w:tblW w:type="pct" w:w="5000"/>
        <w:tblLook w:firstRow="1" w:lastRow="0" w:firstColumn="0" w:lastColumn="0" w:noHBand="0" w:noVBand="0" w:val="0020"/>
        <w:jc w:val="start"/>
        <w:tblInd w:w="720" w:type="dxa"/>
      </w:tblPr>
      <w:tblGrid>
        <w:gridCol w:w="1584"/>
        <w:gridCol w:w="1584"/>
        <w:gridCol w:w="1584"/>
        <w:gridCol w:w="1584"/>
        <w:gridCol w:w="1584"/>
      </w:tblGrid>
      <w:tr>
        <w:trPr>
          <w:tblHeader w:val="true"/>
        </w:trPr>
        <w:tc>
          <w:tcPr/>
          <w:p>
            <w:pPr>
              <w:pStyle w:val="Compact"/>
              <w:jc w:val="left"/>
            </w:pPr>
            <w:r>
              <w:t xml:space="preserve">Agent</w:t>
            </w:r>
          </w:p>
        </w:tc>
        <w:tc>
          <w:tcPr/>
          <w:p>
            <w:pPr>
              <w:pStyle w:val="Compact"/>
              <w:jc w:val="left"/>
            </w:pPr>
            <w:r>
              <w:t xml:space="preserve">Model</w:t>
            </w:r>
          </w:p>
        </w:tc>
        <w:tc>
          <w:tcPr/>
          <w:p>
            <w:pPr>
              <w:pStyle w:val="Compact"/>
              <w:jc w:val="left"/>
            </w:pPr>
            <w:r>
              <w:t xml:space="preserve">Job</w:t>
            </w:r>
          </w:p>
        </w:tc>
        <w:tc>
          <w:tcPr/>
          <w:p>
            <w:pPr>
              <w:pStyle w:val="Compact"/>
              <w:jc w:val="left"/>
            </w:pPr>
            <w:r>
              <w:t xml:space="preserve">Tools</w:t>
            </w:r>
          </w:p>
        </w:tc>
        <w:tc>
          <w:tcPr/>
          <w:p>
            <w:pPr>
              <w:pStyle w:val="Compact"/>
              <w:jc w:val="left"/>
            </w:pPr>
            <w:r>
              <w:t xml:space="preserve">Failure</w:t>
            </w:r>
          </w:p>
        </w:tc>
      </w:tr>
      <w:tr>
        <w:tc>
          <w:tcPr/>
          <w:p>
            <w:pPr>
              <w:pStyle w:val="Compact"/>
              <w:jc w:val="left"/>
            </w:pPr>
            <w:r>
              <w:t xml:space="preserve">Triage</w:t>
            </w:r>
          </w:p>
        </w:tc>
        <w:tc>
          <w:tcPr/>
          <w:p>
            <w:pPr>
              <w:pStyle w:val="Compact"/>
              <w:jc w:val="left"/>
            </w:pPr>
            <w:r>
              <w:t xml:space="preserve">Haiku</w:t>
            </w:r>
          </w:p>
        </w:tc>
        <w:tc>
          <w:tcPr/>
          <w:p>
            <w:pPr>
              <w:pStyle w:val="Compact"/>
              <w:jc w:val="left"/>
            </w:pPr>
            <w:r>
              <w:t xml:space="preserve">Typology, priority, depth</w:t>
            </w:r>
          </w:p>
        </w:tc>
        <w:tc>
          <w:tcPr/>
          <w:p>
            <w:pPr>
              <w:pStyle w:val="Compact"/>
              <w:jc w:val="left"/>
            </w:pPr>
            <w:r>
              <w:t xml:space="preserve">None</w:t>
            </w:r>
          </w:p>
        </w:tc>
        <w:tc>
          <w:tcPr/>
          <w:p>
            <w:pPr>
              <w:pStyle w:val="Compact"/>
              <w:jc w:val="left"/>
            </w:pPr>
            <w:r>
              <w:t xml:space="preserve">Degrades to rules</w:t>
            </w:r>
          </w:p>
        </w:tc>
      </w:tr>
      <w:tr>
        <w:tc>
          <w:tcPr/>
          <w:p>
            <w:pPr>
              <w:pStyle w:val="Compact"/>
              <w:jc w:val="left"/>
            </w:pPr>
            <w:r>
              <w:t xml:space="preserve">Investigation</w:t>
            </w:r>
          </w:p>
        </w:tc>
        <w:tc>
          <w:tcPr/>
          <w:p>
            <w:pPr>
              <w:pStyle w:val="Compact"/>
              <w:jc w:val="left"/>
            </w:pPr>
            <w:r>
              <w:t xml:space="preserve">Sonnet</w:t>
            </w:r>
          </w:p>
        </w:tc>
        <w:tc>
          <w:tcPr/>
          <w:p>
            <w:pPr>
              <w:pStyle w:val="Compact"/>
              <w:jc w:val="left"/>
            </w:pPr>
            <w:r>
              <w:t xml:space="preserve">Evidence</w:t>
            </w:r>
          </w:p>
        </w:tc>
        <w:tc>
          <w:tcPr/>
          <w:p>
            <w:pPr>
              <w:pStyle w:val="Compact"/>
              <w:jc w:val="left"/>
            </w:pPr>
            <w:r>
              <w:t xml:space="preserve">5 read-only tools</w:t>
            </w:r>
          </w:p>
        </w:tc>
        <w:tc>
          <w:tcPr/>
          <w:p>
            <w:pPr>
              <w:pStyle w:val="Compact"/>
              <w:jc w:val="left"/>
            </w:pPr>
            <w:r>
              <w:t xml:space="preserve">Fails closed</w:t>
            </w:r>
          </w:p>
        </w:tc>
      </w:tr>
      <w:tr>
        <w:tc>
          <w:tcPr/>
          <w:p>
            <w:pPr>
              <w:pStyle w:val="Compact"/>
              <w:jc w:val="left"/>
            </w:pPr>
            <w:r>
              <w:t xml:space="preserve">Policy</w:t>
            </w:r>
          </w:p>
        </w:tc>
        <w:tc>
          <w:tcPr/>
          <w:p>
            <w:pPr>
              <w:pStyle w:val="Compact"/>
              <w:jc w:val="left"/>
            </w:pPr>
            <w:r>
              <w:t xml:space="preserve">Haiku</w:t>
            </w:r>
          </w:p>
        </w:tc>
        <w:tc>
          <w:tcPr/>
          <w:p>
            <w:pPr>
              <w:pStyle w:val="Compact"/>
              <w:jc w:val="left"/>
            </w:pPr>
            <w:r>
              <w:t xml:space="preserve">Citations from retrieved text</w:t>
            </w:r>
          </w:p>
        </w:tc>
        <w:tc>
          <w:tcPr/>
          <w:p>
            <w:pPr>
              <w:pStyle w:val="Compact"/>
              <w:jc w:val="left"/>
            </w:pPr>
            <w:r>
              <w:t xml:space="preserve">Retrieval done by code</w:t>
            </w:r>
          </w:p>
        </w:tc>
        <w:tc>
          <w:tcPr/>
          <w:p>
            <w:pPr>
              <w:pStyle w:val="Compact"/>
              <w:jc w:val="left"/>
            </w:pPr>
            <w:r>
              <w:t xml:space="preserve">Fails closed</w:t>
            </w:r>
          </w:p>
        </w:tc>
      </w:tr>
      <w:tr>
        <w:tc>
          <w:tcPr/>
          <w:p>
            <w:pPr>
              <w:pStyle w:val="Compact"/>
              <w:jc w:val="left"/>
            </w:pPr>
            <w:r>
              <w:t xml:space="preserve">Decision</w:t>
            </w:r>
          </w:p>
        </w:tc>
        <w:tc>
          <w:tcPr/>
          <w:p>
            <w:pPr>
              <w:pStyle w:val="Compact"/>
              <w:jc w:val="left"/>
            </w:pPr>
            <w:r>
              <w:t xml:space="preserve">Sonnet</w:t>
            </w:r>
          </w:p>
        </w:tc>
        <w:tc>
          <w:tcPr/>
          <w:p>
            <w:pPr>
              <w:pStyle w:val="Compact"/>
              <w:jc w:val="left"/>
            </w:pPr>
            <w:r>
              <w:t xml:space="preserve">Action + narrative</w:t>
            </w:r>
          </w:p>
        </w:tc>
        <w:tc>
          <w:tcPr/>
          <w:p>
            <w:pPr>
              <w:pStyle w:val="Compact"/>
              <w:jc w:val="left"/>
            </w:pPr>
            <w:r>
              <w:t xml:space="preserve">None</w:t>
            </w:r>
          </w:p>
        </w:tc>
        <w:tc>
          <w:tcPr/>
          <w:p>
            <w:pPr>
              <w:pStyle w:val="Compact"/>
              <w:jc w:val="left"/>
            </w:pPr>
            <w:r>
              <w:t xml:space="preserve">Fails closed</w:t>
            </w:r>
          </w:p>
        </w:tc>
      </w:tr>
      <w:tr>
        <w:tc>
          <w:tcPr/>
          <w:p>
            <w:pPr>
              <w:pStyle w:val="Compact"/>
              <w:jc w:val="left"/>
            </w:pPr>
            <w:r>
              <w:t xml:space="preserve">Verifier</w:t>
            </w:r>
          </w:p>
        </w:tc>
        <w:tc>
          <w:tcPr/>
          <w:p>
            <w:pPr>
              <w:pStyle w:val="Compact"/>
              <w:jc w:val="left"/>
            </w:pPr>
            <w:r>
              <w:t xml:space="preserve">Code</w:t>
            </w:r>
          </w:p>
        </w:tc>
        <w:tc>
          <w:tcPr/>
          <w:p>
            <w:pPr>
              <w:pStyle w:val="Compact"/>
              <w:jc w:val="left"/>
            </w:pPr>
            <w:r>
              <w:t xml:space="preserve">Checks claims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Policy engine</w:t>
            </w:r>
          </w:p>
        </w:tc>
        <w:tc>
          <w:tcPr/>
          <w:p>
            <w:pPr>
              <w:pStyle w:val="Compact"/>
              <w:jc w:val="left"/>
            </w:pPr>
            <w:r>
              <w:t xml:space="preserve">Code</w:t>
            </w:r>
          </w:p>
        </w:tc>
        <w:tc>
          <w:tcPr/>
          <w:p>
            <w:pPr>
              <w:pStyle w:val="Compact"/>
              <w:jc w:val="left"/>
            </w:pPr>
            <w:r>
              <w:t xml:space="preserve">Approval</w:t>
            </w:r>
          </w:p>
        </w:tc>
        <w:tc>
          <w:tcPr/>
          <w:p>
            <w:pPr>
              <w:pStyle w:val="Compact"/>
              <w:jc w:val="left"/>
            </w:pPr>
            <w:r>
              <w:t xml:space="preserve">—</w:t>
            </w:r>
          </w:p>
        </w:tc>
        <w:tc>
          <w:tcPr/>
          <w:p>
            <w:pPr>
              <w:pStyle w:val="Compact"/>
              <w:jc w:val="left"/>
            </w:pPr>
            <w:r>
              <w:t xml:space="preserve">—</w:t>
            </w:r>
          </w:p>
        </w:tc>
      </w:tr>
    </w:tbl>
    <w:p>
      <w:pPr>
        <w:numPr>
          <w:ilvl w:val="0"/>
          <w:numId w:val="1063"/>
        </w:numPr>
      </w:pPr>
      <w:r>
        <w:rPr>
          <w:bCs/>
          <w:b/>
        </w:rPr>
        <w:t xml:space="preserve">Follow-up:</w:t>
      </w:r>
      <w:r>
        <w:t xml:space="preserve"> </w:t>
      </w:r>
      <w:r>
        <w:t xml:space="preserve">Why is the orchestrator not an LLM?</w:t>
      </w:r>
    </w:p>
    <w:p>
      <w:pPr>
        <w:numPr>
          <w:ilvl w:val="0"/>
          <w:numId w:val="1063"/>
        </w:numPr>
      </w:pPr>
      <w:r>
        <w:rPr>
          <w:bCs/>
          <w:b/>
        </w:rPr>
        <w:t xml:space="preserve">Mistake:</w:t>
      </w:r>
      <w:r>
        <w:t xml:space="preserve"> </w:t>
      </w:r>
      <w:r>
        <w:t xml:space="preserve">Splitting agents for the diagram rather than permissions and evaluation.</w:t>
      </w:r>
    </w:p>
    <w:bookmarkEnd w:id="120"/>
    <w:bookmarkStart w:id="121" w:name="i14.-what-does-your-verifier-check"/>
    <w:p>
      <w:pPr>
        <w:pStyle w:val="Heading3"/>
      </w:pPr>
      <w:r>
        <w:t xml:space="preserve">I14. What does your verifier check?</w:t>
      </w:r>
    </w:p>
    <w:p>
      <w:pPr>
        <w:numPr>
          <w:ilvl w:val="0"/>
          <w:numId w:val="1064"/>
        </w:numPr>
        <w:pStyle w:val="Compact"/>
      </w:pPr>
      <w:r>
        <w:rPr>
          <w:bCs/>
          <w:b/>
        </w:rPr>
        <w:t xml:space="preserve">Tests:</w:t>
      </w:r>
      <w:r>
        <w:t xml:space="preserve"> </w:t>
      </w:r>
      <w:r>
        <w:t xml:space="preserve">Grounding.</w:t>
      </w:r>
    </w:p>
    <w:p>
      <w:pPr>
        <w:numPr>
          <w:ilvl w:val="0"/>
          <w:numId w:val="1064"/>
        </w:numPr>
        <w:pStyle w:val="Compact"/>
      </w:pPr>
      <w:r>
        <w:rPr>
          <w:bCs/>
          <w:b/>
        </w:rPr>
        <w:t xml:space="preserve">Strong answer:</w:t>
      </w:r>
      <w:r>
        <w:t xml:space="preserve"> </w:t>
      </w:r>
      <w:r>
        <w:t xml:space="preserve">Evidence IDs were actually returned by tools in this workflow; numeric claims recomputed from the database (735 checked, 0 failed); citations were in the retrieved set; no PII; closure isn’t contradicted by risk score or aggravating findings; escalation has aggravating evidence; injection flags. Critical issues block, with one repair attempt.</w:t>
      </w:r>
    </w:p>
    <w:p>
      <w:pPr>
        <w:numPr>
          <w:ilvl w:val="0"/>
          <w:numId w:val="1064"/>
        </w:numPr>
        <w:pStyle w:val="Compact"/>
      </w:pPr>
      <w:r>
        <w:rPr>
          <w:bCs/>
          <w:b/>
        </w:rPr>
        <w:t xml:space="preserve">Follow-up:</w:t>
      </w:r>
      <w:r>
        <w:t xml:space="preserve"> </w:t>
      </w:r>
      <w:r>
        <w:t xml:space="preserve">Why deterministic instead of an LLM judge?</w:t>
      </w:r>
    </w:p>
    <w:p>
      <w:pPr>
        <w:numPr>
          <w:ilvl w:val="0"/>
          <w:numId w:val="1064"/>
        </w:numPr>
        <w:pStyle w:val="Compact"/>
      </w:pPr>
      <w:r>
        <w:rPr>
          <w:bCs/>
          <w:b/>
        </w:rPr>
        <w:t xml:space="preserve">Mistake:</w:t>
      </w:r>
      <w:r>
        <w:t xml:space="preserve"> </w:t>
      </w:r>
      <w:r>
        <w:t xml:space="preserve">“</w:t>
      </w:r>
      <w:r>
        <w:t xml:space="preserve">The model cites sources, so it’s grounded.</w:t>
      </w:r>
      <w:r>
        <w:t xml:space="preserve">”</w:t>
      </w:r>
    </w:p>
    <w:bookmarkEnd w:id="121"/>
    <w:bookmarkStart w:id="122" w:name="i15.-how-do-you-prevent-agent-loops"/>
    <w:p>
      <w:pPr>
        <w:pStyle w:val="Heading3"/>
      </w:pPr>
      <w:r>
        <w:t xml:space="preserve">I15. How do you prevent agent loops?</w:t>
      </w:r>
    </w:p>
    <w:p>
      <w:pPr>
        <w:numPr>
          <w:ilvl w:val="0"/>
          <w:numId w:val="1065"/>
        </w:numPr>
        <w:pStyle w:val="Compact"/>
      </w:pPr>
      <w:r>
        <w:rPr>
          <w:bCs/>
          <w:b/>
        </w:rPr>
        <w:t xml:space="preserve">Tests:</w:t>
      </w:r>
      <w:r>
        <w:t xml:space="preserve"> </w:t>
      </w:r>
      <w:r>
        <w:t xml:space="preserve">Bounded autonomy.</w:t>
      </w:r>
    </w:p>
    <w:p>
      <w:pPr>
        <w:numPr>
          <w:ilvl w:val="0"/>
          <w:numId w:val="1065"/>
        </w:numPr>
        <w:pStyle w:val="Compact"/>
      </w:pPr>
      <w:r>
        <w:rPr>
          <w:bCs/>
          <w:b/>
        </w:rPr>
        <w:t xml:space="preserve">Strong answer:</w:t>
      </w:r>
      <w:r>
        <w:t xml:space="preserve"> </w:t>
      </w:r>
      <w:r>
        <w:t xml:space="preserve">Maximum 8 tool calls, a hard ceiling on LLM turns, and an identical repeated call (tool + sorted arguments) raises</w:t>
      </w:r>
      <w:r>
        <w:t xml:space="preserve"> </w:t>
      </w:r>
      <w:r>
        <w:rPr>
          <w:rStyle w:val="VerbatimChar"/>
        </w:rPr>
        <w:t xml:space="preserve">AgentLoopError</w:t>
      </w:r>
      <w:r>
        <w:t xml:space="preserve">. The workflow then fails closed. Tested with an injected loop fault: 8/8 safe.</w:t>
      </w:r>
    </w:p>
    <w:p>
      <w:pPr>
        <w:numPr>
          <w:ilvl w:val="0"/>
          <w:numId w:val="1065"/>
        </w:numPr>
        <w:pStyle w:val="Compact"/>
      </w:pPr>
      <w:r>
        <w:rPr>
          <w:bCs/>
          <w:b/>
        </w:rPr>
        <w:t xml:space="preserve">Follow-up:</w:t>
      </w:r>
      <w:r>
        <w:t xml:space="preserve"> </w:t>
      </w:r>
      <w:r>
        <w:t xml:space="preserve">What if the loop varies arguments slightly?</w:t>
      </w:r>
    </w:p>
    <w:p>
      <w:pPr>
        <w:numPr>
          <w:ilvl w:val="0"/>
          <w:numId w:val="1065"/>
        </w:numPr>
        <w:pStyle w:val="Compact"/>
      </w:pPr>
      <w:r>
        <w:rPr>
          <w:bCs/>
          <w:b/>
        </w:rPr>
        <w:t xml:space="preserve">Mistake:</w:t>
      </w:r>
      <w:r>
        <w:t xml:space="preserve"> </w:t>
      </w:r>
      <w:r>
        <w:t xml:space="preserve">Relying only on a timeout.</w:t>
      </w:r>
    </w:p>
    <w:bookmarkEnd w:id="122"/>
    <w:bookmarkStart w:id="123" w:name="Xfae4f1ef3c431fc7abc70dd39aa0c85af77c2d0"/>
    <w:p>
      <w:pPr>
        <w:pStyle w:val="Heading3"/>
      </w:pPr>
      <w:r>
        <w:t xml:space="preserve">I16. How does human-in-the-loop work in your system?</w:t>
      </w:r>
    </w:p>
    <w:p>
      <w:pPr>
        <w:numPr>
          <w:ilvl w:val="0"/>
          <w:numId w:val="1066"/>
        </w:numPr>
        <w:pStyle w:val="Compact"/>
      </w:pPr>
      <w:r>
        <w:rPr>
          <w:bCs/>
          <w:b/>
        </w:rPr>
        <w:t xml:space="preserve">Tests:</w:t>
      </w:r>
      <w:r>
        <w:t xml:space="preserve"> </w:t>
      </w:r>
      <w:r>
        <w:t xml:space="preserve">Governance design.</w:t>
      </w:r>
    </w:p>
    <w:p>
      <w:pPr>
        <w:numPr>
          <w:ilvl w:val="0"/>
          <w:numId w:val="1066"/>
        </w:numPr>
        <w:pStyle w:val="Compact"/>
      </w:pPr>
      <w:r>
        <w:rPr>
          <w:bCs/>
          <w:b/>
        </w:rPr>
        <w:t xml:space="preserve">Strong answer:</w:t>
      </w:r>
      <w:r>
        <w:t xml:space="preserve"> </w:t>
      </w:r>
      <w:r>
        <w:t xml:space="preserve">The policy engine decides whether approval is required and which role. STRs and restrictions always need the MLRO. The approval API enforces role authority, four-eyes (initiator ≠ approver), a rationale of at least 10 characters, and refuses approving a recommendation that failed verification. Only then does the allow-listed executor act; everything is audited.</w:t>
      </w:r>
    </w:p>
    <w:p>
      <w:pPr>
        <w:numPr>
          <w:ilvl w:val="0"/>
          <w:numId w:val="1066"/>
        </w:numPr>
        <w:pStyle w:val="Compact"/>
      </w:pPr>
      <w:r>
        <w:rPr>
          <w:bCs/>
          <w:b/>
        </w:rPr>
        <w:t xml:space="preserve">Follow-up:</w:t>
      </w:r>
      <w:r>
        <w:t xml:space="preserve"> </w:t>
      </w:r>
      <w:r>
        <w:t xml:space="preserve">What can be auto-applied and why?</w:t>
      </w:r>
    </w:p>
    <w:p>
      <w:pPr>
        <w:numPr>
          <w:ilvl w:val="0"/>
          <w:numId w:val="1066"/>
        </w:numPr>
        <w:pStyle w:val="Compact"/>
      </w:pPr>
      <w:r>
        <w:rPr>
          <w:bCs/>
          <w:b/>
        </w:rPr>
        <w:t xml:space="preserve">Mistake:</w:t>
      </w:r>
      <w:r>
        <w:t xml:space="preserve"> </w:t>
      </w:r>
      <w:r>
        <w:t xml:space="preserve">A generic</w:t>
      </w:r>
      <w:r>
        <w:t xml:space="preserve"> </w:t>
      </w:r>
      <w:r>
        <w:t xml:space="preserve">“</w:t>
      </w:r>
      <w:r>
        <w:t xml:space="preserve">human reviews output</w:t>
      </w:r>
      <w:r>
        <w:t xml:space="preserve">”</w:t>
      </w:r>
      <w:r>
        <w:t xml:space="preserve"> </w:t>
      </w:r>
      <w:r>
        <w:t xml:space="preserve">without authority rules.</w:t>
      </w:r>
    </w:p>
    <w:bookmarkEnd w:id="123"/>
    <w:bookmarkStart w:id="124" w:name="X34bf40fd6faa7bc48471e3b50104128fe17cb66"/>
    <w:p>
      <w:pPr>
        <w:pStyle w:val="Heading3"/>
      </w:pPr>
      <w:r>
        <w:t xml:space="preserve">I17. How did you implement multi-tenancy, and what are the risks?</w:t>
      </w:r>
    </w:p>
    <w:p>
      <w:pPr>
        <w:numPr>
          <w:ilvl w:val="0"/>
          <w:numId w:val="1067"/>
        </w:numPr>
        <w:pStyle w:val="Compact"/>
      </w:pPr>
      <w:r>
        <w:rPr>
          <w:bCs/>
          <w:b/>
        </w:rPr>
        <w:t xml:space="preserve">Tests:</w:t>
      </w:r>
      <w:r>
        <w:t xml:space="preserve"> </w:t>
      </w:r>
      <w:r>
        <w:t xml:space="preserve">SaaS architecture.</w:t>
      </w:r>
    </w:p>
    <w:p>
      <w:pPr>
        <w:numPr>
          <w:ilvl w:val="0"/>
          <w:numId w:val="1067"/>
        </w:numPr>
        <w:pStyle w:val="Compact"/>
      </w:pPr>
      <w:r>
        <w:rPr>
          <w:bCs/>
          <w:b/>
        </w:rPr>
        <w:t xml:space="preserve">Strong answer:</w:t>
      </w:r>
      <w:r>
        <w:t xml:space="preserve"> </w:t>
      </w:r>
      <w:r>
        <w:t xml:space="preserve">A shared schema with</w:t>
      </w:r>
      <w:r>
        <w:t xml:space="preserve"> </w:t>
      </w:r>
      <w:r>
        <w:rPr>
          <w:rStyle w:val="VerbatimChar"/>
        </w:rPr>
        <w:t xml:space="preserve">tenant_id</w:t>
      </w:r>
      <w:r>
        <w:t xml:space="preserve"> </w:t>
      </w:r>
      <w:r>
        <w:t xml:space="preserve">on every table; the token’s tenant filters every query; other-tenant IDs return 404; ingestion rejects mismatched rows; RAG has global plus tenant documents. Risk: one missing filter leaks data. Mitigations: tests, and PostgreSQL row-level security as the next step.</w:t>
      </w:r>
    </w:p>
    <w:p>
      <w:pPr>
        <w:numPr>
          <w:ilvl w:val="0"/>
          <w:numId w:val="1067"/>
        </w:numPr>
        <w:pStyle w:val="Compact"/>
      </w:pPr>
      <w:r>
        <w:rPr>
          <w:bCs/>
          <w:b/>
        </w:rPr>
        <w:t xml:space="preserve">Follow-up:</w:t>
      </w:r>
      <w:r>
        <w:t xml:space="preserve"> </w:t>
      </w:r>
      <w:r>
        <w:t xml:space="preserve">When would you use a database per tenant?</w:t>
      </w:r>
    </w:p>
    <w:p>
      <w:pPr>
        <w:numPr>
          <w:ilvl w:val="0"/>
          <w:numId w:val="1067"/>
        </w:numPr>
        <w:pStyle w:val="Compact"/>
      </w:pPr>
      <w:r>
        <w:rPr>
          <w:bCs/>
          <w:b/>
        </w:rPr>
        <w:t xml:space="preserve">Mistake:</w:t>
      </w:r>
      <w:r>
        <w:t xml:space="preserve"> </w:t>
      </w:r>
      <w:r>
        <w:t xml:space="preserve">Trusting a tenant ID sent in the request body.</w:t>
      </w:r>
    </w:p>
    <w:bookmarkEnd w:id="124"/>
    <w:bookmarkStart w:id="125" w:name="X323244492d1d9eb3a41fc03b5f880dc2ac3fcf0"/>
    <w:p>
      <w:pPr>
        <w:pStyle w:val="Heading3"/>
      </w:pPr>
      <w:r>
        <w:t xml:space="preserve">I18. How do you handle concurrency on approvals and investigations?</w:t>
      </w:r>
    </w:p>
    <w:p>
      <w:pPr>
        <w:numPr>
          <w:ilvl w:val="0"/>
          <w:numId w:val="1068"/>
        </w:numPr>
        <w:pStyle w:val="Compact"/>
      </w:pPr>
      <w:r>
        <w:rPr>
          <w:bCs/>
          <w:b/>
        </w:rPr>
        <w:t xml:space="preserve">Tests:</w:t>
      </w:r>
      <w:r>
        <w:t xml:space="preserve"> </w:t>
      </w:r>
      <w:r>
        <w:t xml:space="preserve">Transactions.</w:t>
      </w:r>
    </w:p>
    <w:p>
      <w:pPr>
        <w:numPr>
          <w:ilvl w:val="0"/>
          <w:numId w:val="1068"/>
        </w:numPr>
        <w:pStyle w:val="Compact"/>
      </w:pPr>
      <w:r>
        <w:rPr>
          <w:bCs/>
          <w:b/>
        </w:rPr>
        <w:t xml:space="preserve">Strong answer:</w:t>
      </w:r>
      <w:r>
        <w:t xml:space="preserve"> </w:t>
      </w:r>
      <w:r>
        <w:t xml:space="preserve">An optimistic lock (</w:t>
      </w:r>
      <w:r>
        <w:rPr>
          <w:rStyle w:val="VerbatimChar"/>
        </w:rPr>
        <w:t xml:space="preserve">lock_version</w:t>
      </w:r>
      <w:r>
        <w:t xml:space="preserve">) on alerts stops double starts. A row lock plus unique</w:t>
      </w:r>
      <w:r>
        <w:t xml:space="preserve"> </w:t>
      </w:r>
      <w:r>
        <w:rPr>
          <w:rStyle w:val="VerbatimChar"/>
        </w:rPr>
        <w:t xml:space="preserve">approvals.recommendation_id</w:t>
      </w:r>
      <w:r>
        <w:t xml:space="preserve"> </w:t>
      </w:r>
      <w:r>
        <w:t xml:space="preserve">stops double approval (second attempt → 409).</w:t>
      </w:r>
      <w:r>
        <w:t xml:space="preserve"> </w:t>
      </w:r>
      <w:r>
        <w:rPr>
          <w:rStyle w:val="VerbatimChar"/>
        </w:rPr>
        <w:t xml:space="preserve">SKIP LOCKED</w:t>
      </w:r>
      <w:r>
        <w:t xml:space="preserve"> </w:t>
      </w:r>
      <w:r>
        <w:t xml:space="preserve">lets workers share a queue. Advisory locks serialise audit appends.</w:t>
      </w:r>
    </w:p>
    <w:p>
      <w:pPr>
        <w:numPr>
          <w:ilvl w:val="0"/>
          <w:numId w:val="1068"/>
        </w:numPr>
        <w:pStyle w:val="Compact"/>
      </w:pPr>
      <w:r>
        <w:rPr>
          <w:bCs/>
          <w:b/>
        </w:rPr>
        <w:t xml:space="preserve">Follow-up:</w:t>
      </w:r>
      <w:r>
        <w:t xml:space="preserve"> </w:t>
      </w:r>
      <w:r>
        <w:t xml:space="preserve">Optimistic vs pessimistic: when is each appropriate?</w:t>
      </w:r>
    </w:p>
    <w:p>
      <w:pPr>
        <w:numPr>
          <w:ilvl w:val="0"/>
          <w:numId w:val="1068"/>
        </w:numPr>
        <w:pStyle w:val="Compact"/>
      </w:pPr>
      <w:r>
        <w:rPr>
          <w:bCs/>
          <w:b/>
        </w:rPr>
        <w:t xml:space="preserve">Mistake:</w:t>
      </w:r>
      <w:r>
        <w:t xml:space="preserve"> </w:t>
      </w:r>
      <w:r>
        <w:t xml:space="preserve">Check-then-update without a lock or constraint.</w:t>
      </w:r>
    </w:p>
    <w:bookmarkEnd w:id="125"/>
    <w:bookmarkStart w:id="126" w:name="Xea6ed506b4e17b4436bdc487c698808bb8308d4"/>
    <w:p>
      <w:pPr>
        <w:pStyle w:val="Heading3"/>
      </w:pPr>
      <w:r>
        <w:t xml:space="preserve">I19. How do you make the async worker safe?</w:t>
      </w:r>
    </w:p>
    <w:p>
      <w:pPr>
        <w:numPr>
          <w:ilvl w:val="0"/>
          <w:numId w:val="1069"/>
        </w:numPr>
        <w:pStyle w:val="Compact"/>
      </w:pPr>
      <w:r>
        <w:rPr>
          <w:bCs/>
          <w:b/>
        </w:rPr>
        <w:t xml:space="preserve">Tests:</w:t>
      </w:r>
      <w:r>
        <w:t xml:space="preserve"> </w:t>
      </w:r>
      <w:r>
        <w:t xml:space="preserve">Queue processing.</w:t>
      </w:r>
    </w:p>
    <w:p>
      <w:pPr>
        <w:numPr>
          <w:ilvl w:val="0"/>
          <w:numId w:val="1069"/>
        </w:numPr>
        <w:pStyle w:val="Compact"/>
      </w:pPr>
      <w:r>
        <w:rPr>
          <w:bCs/>
          <w:b/>
        </w:rPr>
        <w:t xml:space="preserve">Strong answer:</w:t>
      </w:r>
      <w:r>
        <w:t xml:space="preserve"> </w:t>
      </w:r>
      <w:r>
        <w:rPr>
          <w:rStyle w:val="VerbatimChar"/>
        </w:rPr>
        <w:t xml:space="preserve">SELECT … FOR UPDATE SKIP LOCKED LIMIT 1</w:t>
      </w:r>
      <w:r>
        <w:t xml:space="preserve"> </w:t>
      </w:r>
      <w:r>
        <w:t xml:space="preserve">so each worker claims a different run. Commit on success, roll back on exception, SIGTERM handling for graceful shutdown. Tested with 3 concurrent workers: each workflow triaged exactly once. Production: Service Bus peek-lock, max delivery count, dead-letter queue, KEDA.</w:t>
      </w:r>
    </w:p>
    <w:p>
      <w:pPr>
        <w:numPr>
          <w:ilvl w:val="0"/>
          <w:numId w:val="1069"/>
        </w:numPr>
        <w:pStyle w:val="Compact"/>
      </w:pPr>
      <w:r>
        <w:rPr>
          <w:bCs/>
          <w:b/>
        </w:rPr>
        <w:t xml:space="preserve">Follow-up:</w:t>
      </w:r>
      <w:r>
        <w:t xml:space="preserve"> </w:t>
      </w:r>
      <w:r>
        <w:t xml:space="preserve">How do you handle a worker crash mid-workflow?</w:t>
      </w:r>
    </w:p>
    <w:p>
      <w:pPr>
        <w:numPr>
          <w:ilvl w:val="0"/>
          <w:numId w:val="1069"/>
        </w:numPr>
        <w:pStyle w:val="Compact"/>
      </w:pPr>
      <w:r>
        <w:rPr>
          <w:bCs/>
          <w:b/>
        </w:rPr>
        <w:t xml:space="preserve">Mistake:</w:t>
      </w:r>
      <w:r>
        <w:t xml:space="preserve"> </w:t>
      </w:r>
      <w:r>
        <w:t xml:space="preserve">Polling without locking.</w:t>
      </w:r>
    </w:p>
    <w:bookmarkEnd w:id="126"/>
    <w:bookmarkStart w:id="127" w:name="X9b32241993da1906778b4854e7eb96d740655f9"/>
    <w:p>
      <w:pPr>
        <w:pStyle w:val="Heading3"/>
      </w:pPr>
      <w:r>
        <w:t xml:space="preserve">I20. How do you test LLM failure modes without an LLM?</w:t>
      </w:r>
    </w:p>
    <w:p>
      <w:pPr>
        <w:numPr>
          <w:ilvl w:val="0"/>
          <w:numId w:val="1070"/>
        </w:numPr>
        <w:pStyle w:val="Compact"/>
      </w:pPr>
      <w:r>
        <w:rPr>
          <w:bCs/>
          <w:b/>
        </w:rPr>
        <w:t xml:space="preserve">Tests:</w:t>
      </w:r>
      <w:r>
        <w:t xml:space="preserve"> </w:t>
      </w:r>
      <w:r>
        <w:t xml:space="preserve">Test design.</w:t>
      </w:r>
    </w:p>
    <w:p>
      <w:pPr>
        <w:numPr>
          <w:ilvl w:val="0"/>
          <w:numId w:val="1070"/>
        </w:numPr>
        <w:pStyle w:val="Compact"/>
      </w:pPr>
      <w:r>
        <w:rPr>
          <w:bCs/>
          <w:b/>
        </w:rPr>
        <w:t xml:space="preserve">Strong answer:</w:t>
      </w:r>
      <w:r>
        <w:t xml:space="preserve"> </w:t>
      </w:r>
      <w:r>
        <w:t xml:space="preserve">A</w:t>
      </w:r>
      <w:r>
        <w:t xml:space="preserve"> </w:t>
      </w:r>
      <w:r>
        <w:rPr>
          <w:rStyle w:val="VerbatimChar"/>
        </w:rPr>
        <w:t xml:space="preserve">FaultInjectingProvider</w:t>
      </w:r>
      <w:r>
        <w:t xml:space="preserve"> </w:t>
      </w:r>
      <w:r>
        <w:t xml:space="preserve">wraps the deterministic provider with 12 modes (timeout, error, malformed JSON, schema-invalid, loop, hallucinated evidence, fabricated citation, PII leak, unsafe close, triage error). The evaluation asserts the expected safe outcome: 96/96 safe.</w:t>
      </w:r>
    </w:p>
    <w:p>
      <w:pPr>
        <w:numPr>
          <w:ilvl w:val="0"/>
          <w:numId w:val="1070"/>
        </w:numPr>
        <w:pStyle w:val="Compact"/>
      </w:pPr>
      <w:r>
        <w:rPr>
          <w:bCs/>
          <w:b/>
        </w:rPr>
        <w:t xml:space="preserve">Follow-up:</w:t>
      </w:r>
      <w:r>
        <w:t xml:space="preserve"> </w:t>
      </w:r>
      <w:r>
        <w:t xml:space="preserve">What does that not tell you?</w:t>
      </w:r>
    </w:p>
    <w:p>
      <w:pPr>
        <w:numPr>
          <w:ilvl w:val="0"/>
          <w:numId w:val="1070"/>
        </w:numPr>
        <w:pStyle w:val="Compact"/>
      </w:pPr>
      <w:r>
        <w:rPr>
          <w:bCs/>
          <w:b/>
        </w:rPr>
        <w:t xml:space="preserve">Mistake:</w:t>
      </w:r>
      <w:r>
        <w:t xml:space="preserve"> </w:t>
      </w:r>
      <w:r>
        <w:t xml:space="preserve">Only mocking success responses.</w:t>
      </w:r>
    </w:p>
    <w:bookmarkEnd w:id="127"/>
    <w:bookmarkStart w:id="128" w:name="X45d0627fb2f42b2677e6451a179d8b859aa963d"/>
    <w:p>
      <w:pPr>
        <w:pStyle w:val="Heading3"/>
      </w:pPr>
      <w:r>
        <w:t xml:space="preserve">I21. What is your LLMOps ledger and why does it matter?</w:t>
      </w:r>
    </w:p>
    <w:p>
      <w:pPr>
        <w:numPr>
          <w:ilvl w:val="0"/>
          <w:numId w:val="1071"/>
        </w:numPr>
        <w:pStyle w:val="Compact"/>
      </w:pPr>
      <w:r>
        <w:rPr>
          <w:bCs/>
          <w:b/>
        </w:rPr>
        <w:t xml:space="preserve">Tests:</w:t>
      </w:r>
      <w:r>
        <w:t xml:space="preserve"> </w:t>
      </w:r>
      <w:r>
        <w:t xml:space="preserve">LLMOps.</w:t>
      </w:r>
    </w:p>
    <w:p>
      <w:pPr>
        <w:numPr>
          <w:ilvl w:val="0"/>
          <w:numId w:val="1071"/>
        </w:numPr>
        <w:pStyle w:val="Compact"/>
      </w:pPr>
      <w:r>
        <w:rPr>
          <w:bCs/>
          <w:b/>
        </w:rPr>
        <w:t xml:space="preserve">Strong answer:</w:t>
      </w:r>
      <w:r>
        <w:t xml:space="preserve"> </w:t>
      </w:r>
      <w:r>
        <w:t xml:space="preserve">Every call stores model, prompt name, version and hash, tokens (flagged if estimated), cost, latency, attempts, status, schema validity, retrieved chunk IDs and a redacted output preview. It answers</w:t>
      </w:r>
      <w:r>
        <w:t xml:space="preserve"> </w:t>
      </w:r>
      <w:r>
        <w:t xml:space="preserve">“</w:t>
      </w:r>
      <w:r>
        <w:t xml:space="preserve">why did the model say this</w:t>
      </w:r>
      <w:r>
        <w:t xml:space="preserve">”</w:t>
      </w:r>
      <w:r>
        <w:t xml:space="preserve">,</w:t>
      </w:r>
      <w:r>
        <w:t xml:space="preserve"> </w:t>
      </w:r>
      <w:r>
        <w:t xml:space="preserve">“</w:t>
      </w:r>
      <w:r>
        <w:t xml:space="preserve">what did it cost</w:t>
      </w:r>
      <w:r>
        <w:t xml:space="preserve">”</w:t>
      </w:r>
      <w:r>
        <w:t xml:space="preserve">, and</w:t>
      </w:r>
      <w:r>
        <w:t xml:space="preserve"> </w:t>
      </w:r>
      <w:r>
        <w:t xml:space="preserve">“</w:t>
      </w:r>
      <w:r>
        <w:t xml:space="preserve">did the new prompt version increase failures</w:t>
      </w:r>
      <w:r>
        <w:t xml:space="preserve">”</w:t>
      </w:r>
      <w:r>
        <w:t xml:space="preserve">.</w:t>
      </w:r>
    </w:p>
    <w:p>
      <w:pPr>
        <w:numPr>
          <w:ilvl w:val="0"/>
          <w:numId w:val="1071"/>
        </w:numPr>
        <w:pStyle w:val="Compact"/>
      </w:pPr>
      <w:r>
        <w:rPr>
          <w:bCs/>
          <w:b/>
        </w:rPr>
        <w:t xml:space="preserve">Follow-up:</w:t>
      </w:r>
      <w:r>
        <w:t xml:space="preserve"> </w:t>
      </w:r>
      <w:r>
        <w:t xml:space="preserve">How do you version prompts?</w:t>
      </w:r>
    </w:p>
    <w:p>
      <w:pPr>
        <w:numPr>
          <w:ilvl w:val="0"/>
          <w:numId w:val="1071"/>
        </w:numPr>
        <w:pStyle w:val="Compact"/>
      </w:pPr>
      <w:r>
        <w:rPr>
          <w:bCs/>
          <w:b/>
        </w:rPr>
        <w:t xml:space="preserve">Mistake:</w:t>
      </w:r>
      <w:r>
        <w:t xml:space="preserve"> </w:t>
      </w:r>
      <w:r>
        <w:t xml:space="preserve">Prompts hard-coded in Python strings.</w:t>
      </w:r>
    </w:p>
    <w:bookmarkEnd w:id="128"/>
    <w:bookmarkStart w:id="129" w:name="i22.-how-does-model-routing-reduce-cost"/>
    <w:p>
      <w:pPr>
        <w:pStyle w:val="Heading3"/>
      </w:pPr>
      <w:r>
        <w:t xml:space="preserve">I22. How does model routing reduce cost?</w:t>
      </w:r>
    </w:p>
    <w:p>
      <w:pPr>
        <w:numPr>
          <w:ilvl w:val="0"/>
          <w:numId w:val="1072"/>
        </w:numPr>
        <w:pStyle w:val="Compact"/>
      </w:pPr>
      <w:r>
        <w:rPr>
          <w:bCs/>
          <w:b/>
        </w:rPr>
        <w:t xml:space="preserve">Tests:</w:t>
      </w:r>
      <w:r>
        <w:t xml:space="preserve"> </w:t>
      </w:r>
      <w:r>
        <w:t xml:space="preserve">Cost engineering.</w:t>
      </w:r>
    </w:p>
    <w:p>
      <w:pPr>
        <w:numPr>
          <w:ilvl w:val="0"/>
          <w:numId w:val="1072"/>
        </w:numPr>
        <w:pStyle w:val="Compact"/>
      </w:pPr>
      <w:r>
        <w:rPr>
          <w:bCs/>
          <w:b/>
        </w:rPr>
        <w:t xml:space="preserve">Strong answer:</w:t>
      </w:r>
      <w:r>
        <w:t xml:space="preserve"> </w:t>
      </w:r>
      <w:r>
        <w:t xml:space="preserve">Haiku-class for short extraction (triage, policy citations); Sonnet-class for planning and synthesis (investigation, decision). Upstream, the ML model means low-risk alerts need no LLM run at all. Next steps: prompt caching for static system prompts and batch processing for overnight queues.</w:t>
      </w:r>
    </w:p>
    <w:p>
      <w:pPr>
        <w:numPr>
          <w:ilvl w:val="0"/>
          <w:numId w:val="1072"/>
        </w:numPr>
        <w:pStyle w:val="Compact"/>
      </w:pPr>
      <w:r>
        <w:rPr>
          <w:bCs/>
          <w:b/>
        </w:rPr>
        <w:t xml:space="preserve">Follow-up:</w:t>
      </w:r>
      <w:r>
        <w:t xml:space="preserve"> </w:t>
      </w:r>
      <w:r>
        <w:t xml:space="preserve">How would you prove Haiku is good enough for policy?</w:t>
      </w:r>
    </w:p>
    <w:p>
      <w:pPr>
        <w:numPr>
          <w:ilvl w:val="0"/>
          <w:numId w:val="1072"/>
        </w:numPr>
        <w:pStyle w:val="Compact"/>
      </w:pPr>
      <w:r>
        <w:rPr>
          <w:bCs/>
          <w:b/>
        </w:rPr>
        <w:t xml:space="preserve">Mistake:</w:t>
      </w:r>
      <w:r>
        <w:t xml:space="preserve"> </w:t>
      </w:r>
      <w:r>
        <w:t xml:space="preserve">Using the largest model everywhere, or downgrading without evaluation.</w:t>
      </w:r>
    </w:p>
    <w:bookmarkEnd w:id="129"/>
    <w:bookmarkStart w:id="130" w:name="i23.-explain-pii-handling-end-to-end."/>
    <w:p>
      <w:pPr>
        <w:pStyle w:val="Heading3"/>
      </w:pPr>
      <w:r>
        <w:t xml:space="preserve">I23. Explain PII handling end to end.</w:t>
      </w:r>
    </w:p>
    <w:p>
      <w:pPr>
        <w:numPr>
          <w:ilvl w:val="0"/>
          <w:numId w:val="1073"/>
        </w:numPr>
        <w:pStyle w:val="Compact"/>
      </w:pPr>
      <w:r>
        <w:rPr>
          <w:bCs/>
          <w:b/>
        </w:rPr>
        <w:t xml:space="preserve">Tests:</w:t>
      </w:r>
      <w:r>
        <w:t xml:space="preserve"> </w:t>
      </w:r>
      <w:r>
        <w:t xml:space="preserve">Privacy engineering.</w:t>
      </w:r>
    </w:p>
    <w:p>
      <w:pPr>
        <w:numPr>
          <w:ilvl w:val="0"/>
          <w:numId w:val="1073"/>
        </w:numPr>
        <w:pStyle w:val="Compact"/>
      </w:pPr>
      <w:r>
        <w:rPr>
          <w:bCs/>
          <w:b/>
        </w:rPr>
        <w:t xml:space="preserve">Strong answer:</w:t>
      </w:r>
      <w:r>
        <w:t xml:space="preserve"> </w:t>
      </w:r>
      <w:r>
        <w:t xml:space="preserve">Agents never receive names or IBANs, only pseudonymous IDs and profile attributes. Regex redaction runs in logs, LLM output previews and tool references. The API masks names without</w:t>
      </w:r>
      <w:r>
        <w:t xml:space="preserve"> </w:t>
      </w:r>
      <w:r>
        <w:rPr>
          <w:rStyle w:val="VerbatimChar"/>
        </w:rPr>
        <w:t xml:space="preserve">pii:view</w:t>
      </w:r>
      <w:r>
        <w:t xml:space="preserve">, and the verifier blocks PII in narratives. I fixed a false positive where UUID fragments looked like phone numbers.</w:t>
      </w:r>
    </w:p>
    <w:p>
      <w:pPr>
        <w:numPr>
          <w:ilvl w:val="0"/>
          <w:numId w:val="1073"/>
        </w:numPr>
        <w:pStyle w:val="Compact"/>
      </w:pPr>
      <w:r>
        <w:rPr>
          <w:bCs/>
          <w:b/>
        </w:rPr>
        <w:t xml:space="preserve">Follow-up:</w:t>
      </w:r>
      <w:r>
        <w:t xml:space="preserve"> </w:t>
      </w:r>
      <w:r>
        <w:t xml:space="preserve">What would you use instead of regex in production?</w:t>
      </w:r>
    </w:p>
    <w:p>
      <w:pPr>
        <w:numPr>
          <w:ilvl w:val="0"/>
          <w:numId w:val="1073"/>
        </w:numPr>
        <w:pStyle w:val="Compact"/>
      </w:pPr>
      <w:r>
        <w:rPr>
          <w:bCs/>
          <w:b/>
        </w:rPr>
        <w:t xml:space="preserve">Mistake:</w:t>
      </w:r>
      <w:r>
        <w:t xml:space="preserve"> </w:t>
      </w:r>
      <w:r>
        <w:t xml:space="preserve">Redacting only in the UI.</w:t>
      </w:r>
    </w:p>
    <w:bookmarkEnd w:id="130"/>
    <w:bookmarkStart w:id="131" w:name="X95ecb55c1329368f35c63a4d7d554cf987b4691"/>
    <w:p>
      <w:pPr>
        <w:pStyle w:val="Heading3"/>
      </w:pPr>
      <w:r>
        <w:t xml:space="preserve">I24. What did your load test show and what are its limits?</w:t>
      </w:r>
    </w:p>
    <w:p>
      <w:pPr>
        <w:numPr>
          <w:ilvl w:val="0"/>
          <w:numId w:val="1074"/>
        </w:numPr>
      </w:pPr>
      <w:r>
        <w:rPr>
          <w:bCs/>
          <w:b/>
        </w:rPr>
        <w:t xml:space="preserve">Tests:</w:t>
      </w:r>
      <w:r>
        <w:t xml:space="preserve"> </w:t>
      </w:r>
      <w:r>
        <w:t xml:space="preserve">Performance thinking.</w:t>
      </w:r>
    </w:p>
    <w:p>
      <w:pPr>
        <w:numPr>
          <w:ilvl w:val="0"/>
          <w:numId w:val="1074"/>
        </w:numPr>
      </w:pPr>
      <w:r>
        <w:rPr>
          <w:bCs/>
          <w:b/>
        </w:rPr>
        <w:t xml:space="preserve">Strong answer:</w:t>
      </w:r>
      <w:r>
        <w:t xml:space="preserve"> </w:t>
      </w:r>
      <w:r>
        <w:t xml:space="preserve">A real uvicorn server with PostgreSQL on one CPU, 0 failures:</w:t>
      </w:r>
    </w:p>
    <w:tbl>
      <w:tblPr>
        <w:tblStyle w:val="Table"/>
        <w:tblW w:type="auto" w:w="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Endpoint</w:t>
            </w:r>
          </w:p>
        </w:tc>
        <w:tc>
          <w:tcPr/>
          <w:p>
            <w:pPr>
              <w:pStyle w:val="Compact"/>
              <w:jc w:val="left"/>
            </w:pPr>
            <w:r>
              <w:t xml:space="preserve">p95 latency</w:t>
            </w:r>
          </w:p>
        </w:tc>
        <w:tc>
          <w:tcPr/>
          <w:p>
            <w:pPr>
              <w:pStyle w:val="Compact"/>
              <w:jc w:val="left"/>
            </w:pPr>
            <w:r>
              <w:t xml:space="preserve">Throughput</w:t>
            </w:r>
          </w:p>
        </w:tc>
      </w:tr>
      <w:tr>
        <w:tc>
          <w:tcPr/>
          <w:p>
            <w:pPr>
              <w:pStyle w:val="Compact"/>
              <w:jc w:val="left"/>
            </w:pPr>
            <w:r>
              <w:t xml:space="preserve">Alert list</w:t>
            </w:r>
          </w:p>
        </w:tc>
        <w:tc>
          <w:tcPr/>
          <w:p>
            <w:pPr>
              <w:pStyle w:val="Compact"/>
              <w:jc w:val="left"/>
            </w:pPr>
            <w:r>
              <w:t xml:space="preserve">64 ms</w:t>
            </w:r>
          </w:p>
        </w:tc>
        <w:tc>
          <w:tcPr/>
          <w:p>
            <w:pPr>
              <w:pStyle w:val="Compact"/>
              <w:jc w:val="left"/>
            </w:pPr>
            <w:r>
              <w:t xml:space="preserve">161 req/s</w:t>
            </w:r>
          </w:p>
        </w:tc>
      </w:tr>
      <w:tr>
        <w:tc>
          <w:tcPr/>
          <w:p>
            <w:pPr>
              <w:pStyle w:val="Compact"/>
              <w:jc w:val="left"/>
            </w:pPr>
            <w:r>
              <w:t xml:space="preserve">Knowledge search</w:t>
            </w:r>
          </w:p>
        </w:tc>
        <w:tc>
          <w:tcPr/>
          <w:p>
            <w:pPr>
              <w:pStyle w:val="Compact"/>
              <w:jc w:val="left"/>
            </w:pPr>
            <w:r>
              <w:t xml:space="preserve">106 ms</w:t>
            </w:r>
          </w:p>
        </w:tc>
        <w:tc>
          <w:tcPr/>
          <w:p>
            <w:pPr>
              <w:pStyle w:val="Compact"/>
              <w:jc w:val="left"/>
            </w:pPr>
            <w:r>
              <w:t xml:space="preserve">97 req/s</w:t>
            </w:r>
          </w:p>
        </w:tc>
      </w:tr>
      <w:tr>
        <w:tc>
          <w:tcPr/>
          <w:p>
            <w:pPr>
              <w:pStyle w:val="Compact"/>
              <w:jc w:val="left"/>
            </w:pPr>
            <w:r>
              <w:t xml:space="preserve">Investigation (no LLM network time)</w:t>
            </w:r>
          </w:p>
        </w:tc>
        <w:tc>
          <w:tcPr/>
          <w:p>
            <w:pPr>
              <w:pStyle w:val="Compact"/>
              <w:jc w:val="left"/>
            </w:pPr>
            <w:r>
              <w:t xml:space="preserve">424 ms</w:t>
            </w:r>
          </w:p>
        </w:tc>
        <w:tc>
          <w:tcPr/>
          <w:p>
            <w:pPr>
              <w:pStyle w:val="Compact"/>
              <w:jc w:val="left"/>
            </w:pPr>
            <w:r>
              <w:t xml:space="preserve">—</w:t>
            </w:r>
          </w:p>
        </w:tc>
      </w:tr>
    </w:tbl>
    <w:p>
      <w:pPr>
        <w:numPr>
          <w:ilvl w:val="0"/>
          <w:numId w:val="1000"/>
        </w:numPr>
      </w:pPr>
      <w:r>
        <w:t xml:space="preserve">Limits: a shared sandbox CPU, a single worker, and no real LLM latency, which would dominate.</w:t>
      </w:r>
    </w:p>
    <w:p>
      <w:pPr>
        <w:numPr>
          <w:ilvl w:val="0"/>
          <w:numId w:val="1074"/>
        </w:numPr>
      </w:pPr>
      <w:r>
        <w:rPr>
          <w:bCs/>
          <w:b/>
        </w:rPr>
        <w:t xml:space="preserve">Follow-up:</w:t>
      </w:r>
      <w:r>
        <w:t xml:space="preserve"> </w:t>
      </w:r>
      <w:r>
        <w:t xml:space="preserve">How would you find the bottleneck?</w:t>
      </w:r>
    </w:p>
    <w:p>
      <w:pPr>
        <w:numPr>
          <w:ilvl w:val="0"/>
          <w:numId w:val="1074"/>
        </w:numPr>
      </w:pPr>
      <w:r>
        <w:rPr>
          <w:bCs/>
          <w:b/>
        </w:rPr>
        <w:t xml:space="preserve">Mistake:</w:t>
      </w:r>
      <w:r>
        <w:t xml:space="preserve"> </w:t>
      </w:r>
      <w:r>
        <w:t xml:space="preserve">Quoting throughput without environment details.</w:t>
      </w:r>
    </w:p>
    <w:bookmarkEnd w:id="131"/>
    <w:bookmarkStart w:id="132" w:name="X3d26a67864720d0519900e5a3c6b7c1bbe9a07b"/>
    <w:p>
      <w:pPr>
        <w:pStyle w:val="Heading3"/>
      </w:pPr>
      <w:r>
        <w:t xml:space="preserve">I25. What is in your CI pipeline and why each step?</w:t>
      </w:r>
    </w:p>
    <w:p>
      <w:pPr>
        <w:numPr>
          <w:ilvl w:val="0"/>
          <w:numId w:val="1075"/>
        </w:numPr>
      </w:pPr>
      <w:r>
        <w:rPr>
          <w:bCs/>
          <w:b/>
        </w:rPr>
        <w:t xml:space="preserve">Tests:</w:t>
      </w:r>
      <w:r>
        <w:t xml:space="preserve"> </w:t>
      </w:r>
      <w:r>
        <w:t xml:space="preserve">DevSecOps.</w:t>
      </w:r>
    </w:p>
    <w:p>
      <w:pPr>
        <w:numPr>
          <w:ilvl w:val="0"/>
          <w:numId w:val="1075"/>
        </w:numPr>
      </w:pPr>
      <w:r>
        <w:rPr>
          <w:bCs/>
          <w:b/>
        </w:rPr>
        <w:t xml:space="preserve">Strong answer:</w:t>
      </w:r>
    </w:p>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Step</w:t>
            </w:r>
          </w:p>
        </w:tc>
        <w:tc>
          <w:tcPr/>
          <w:p>
            <w:pPr>
              <w:pStyle w:val="Compact"/>
              <w:jc w:val="left"/>
            </w:pPr>
            <w:r>
              <w:t xml:space="preserve">Catches</w:t>
            </w:r>
          </w:p>
        </w:tc>
      </w:tr>
      <w:tr>
        <w:tc>
          <w:tcPr/>
          <w:p>
            <w:pPr>
              <w:pStyle w:val="Compact"/>
              <w:jc w:val="left"/>
            </w:pPr>
            <w:r>
              <w:t xml:space="preserve">ruff</w:t>
            </w:r>
          </w:p>
        </w:tc>
        <w:tc>
          <w:tcPr/>
          <w:p>
            <w:pPr>
              <w:pStyle w:val="Compact"/>
              <w:jc w:val="left"/>
            </w:pPr>
            <w:r>
              <w:t xml:space="preserve">Style and security lints</w:t>
            </w:r>
          </w:p>
        </w:tc>
      </w:tr>
      <w:tr>
        <w:tc>
          <w:tcPr/>
          <w:p>
            <w:pPr>
              <w:pStyle w:val="Compact"/>
              <w:jc w:val="left"/>
            </w:pPr>
            <w:r>
              <w:t xml:space="preserve">Bandit</w:t>
            </w:r>
          </w:p>
        </w:tc>
        <w:tc>
          <w:tcPr/>
          <w:p>
            <w:pPr>
              <w:pStyle w:val="Compact"/>
              <w:jc w:val="left"/>
            </w:pPr>
            <w:r>
              <w:t xml:space="preserve">Python SAST</w:t>
            </w:r>
          </w:p>
        </w:tc>
      </w:tr>
      <w:tr>
        <w:tc>
          <w:tcPr/>
          <w:p>
            <w:pPr>
              <w:pStyle w:val="Compact"/>
              <w:jc w:val="left"/>
            </w:pPr>
            <w:r>
              <w:t xml:space="preserve">pip-audit</w:t>
            </w:r>
          </w:p>
        </w:tc>
        <w:tc>
          <w:tcPr/>
          <w:p>
            <w:pPr>
              <w:pStyle w:val="Compact"/>
              <w:jc w:val="left"/>
            </w:pPr>
            <w:r>
              <w:t xml:space="preserve">Dependency CVEs (it caught PyJWT)</w:t>
            </w:r>
          </w:p>
        </w:tc>
      </w:tr>
      <w:tr>
        <w:tc>
          <w:tcPr/>
          <w:p>
            <w:pPr>
              <w:pStyle w:val="Compact"/>
              <w:jc w:val="left"/>
            </w:pPr>
            <w:r>
              <w:t xml:space="preserve">gitleaks</w:t>
            </w:r>
          </w:p>
        </w:tc>
        <w:tc>
          <w:tcPr/>
          <w:p>
            <w:pPr>
              <w:pStyle w:val="Compact"/>
              <w:jc w:val="left"/>
            </w:pPr>
            <w:r>
              <w:t xml:space="preserve">Secrets</w:t>
            </w:r>
          </w:p>
        </w:tc>
      </w:tr>
      <w:tr>
        <w:tc>
          <w:tcPr/>
          <w:p>
            <w:pPr>
              <w:pStyle w:val="Compact"/>
              <w:jc w:val="left"/>
            </w:pPr>
            <w:r>
              <w:t xml:space="preserve">pytest on SQLite and PostgreSQL</w:t>
            </w:r>
          </w:p>
        </w:tc>
        <w:tc>
          <w:tcPr/>
          <w:p>
            <w:pPr>
              <w:pStyle w:val="Compact"/>
              <w:jc w:val="left"/>
            </w:pPr>
            <w:r>
              <w:t xml:space="preserve">Portability and pgvector behaviour</w:t>
            </w:r>
          </w:p>
        </w:tc>
      </w:tr>
      <w:tr>
        <w:tc>
          <w:tcPr/>
          <w:p>
            <w:pPr>
              <w:pStyle w:val="Compact"/>
              <w:jc w:val="left"/>
            </w:pPr>
            <w:r>
              <w:t xml:space="preserve">Image build + Trivy</w:t>
            </w:r>
          </w:p>
        </w:tc>
        <w:tc>
          <w:tcPr/>
          <w:p>
            <w:pPr>
              <w:pStyle w:val="Compact"/>
              <w:jc w:val="left"/>
            </w:pPr>
            <w:r>
              <w:t xml:space="preserve">OS and library CVEs in images</w:t>
            </w:r>
          </w:p>
        </w:tc>
      </w:tr>
    </w:tbl>
    <w:p>
      <w:pPr>
        <w:numPr>
          <w:ilvl w:val="0"/>
          <w:numId w:val="1000"/>
        </w:numPr>
      </w:pPr>
      <w:r>
        <w:t xml:space="preserve">Deploy is manual with environment approval and OIDC.</w:t>
      </w:r>
    </w:p>
    <w:p>
      <w:pPr>
        <w:numPr>
          <w:ilvl w:val="0"/>
          <w:numId w:val="1075"/>
        </w:numPr>
      </w:pPr>
      <w:r>
        <w:rPr>
          <w:bCs/>
          <w:b/>
        </w:rPr>
        <w:t xml:space="preserve">Follow-up:</w:t>
      </w:r>
      <w:r>
        <w:t xml:space="preserve"> </w:t>
      </w:r>
      <w:r>
        <w:t xml:space="preserve">Why test on two databases?</w:t>
      </w:r>
    </w:p>
    <w:p>
      <w:pPr>
        <w:numPr>
          <w:ilvl w:val="0"/>
          <w:numId w:val="1075"/>
        </w:numPr>
      </w:pPr>
      <w:r>
        <w:rPr>
          <w:bCs/>
          <w:b/>
        </w:rPr>
        <w:t xml:space="preserve">Mistake:</w:t>
      </w:r>
      <w:r>
        <w:t xml:space="preserve"> </w:t>
      </w:r>
      <w:r>
        <w:t xml:space="preserve">Treating CI as</w:t>
      </w:r>
      <w:r>
        <w:t xml:space="preserve"> </w:t>
      </w:r>
      <w:r>
        <w:t xml:space="preserve">“</w:t>
      </w:r>
      <w:r>
        <w:t xml:space="preserve">runs tests</w:t>
      </w:r>
      <w:r>
        <w:t xml:space="preserve">”</w:t>
      </w:r>
      <w:r>
        <w:t xml:space="preserve"> </w:t>
      </w:r>
      <w:r>
        <w:t xml:space="preserve">only.</w:t>
      </w:r>
    </w:p>
    <w:bookmarkEnd w:id="132"/>
    <w:bookmarkStart w:id="133" w:name="Xe95bda40da265d67d245d3e2df6a3dc7e70bca6"/>
    <w:p>
      <w:pPr>
        <w:pStyle w:val="Heading3"/>
      </w:pPr>
      <w:r>
        <w:t xml:space="preserve">I26. Which Azure services did you choose and why?</w:t>
      </w:r>
    </w:p>
    <w:p>
      <w:pPr>
        <w:numPr>
          <w:ilvl w:val="0"/>
          <w:numId w:val="1076"/>
        </w:numPr>
      </w:pPr>
      <w:r>
        <w:rPr>
          <w:bCs/>
          <w:b/>
        </w:rPr>
        <w:t xml:space="preserve">Tests:</w:t>
      </w:r>
      <w:r>
        <w:t xml:space="preserve"> </w:t>
      </w:r>
      <w:r>
        <w:t xml:space="preserve">Cloud design justification.</w:t>
      </w:r>
    </w:p>
    <w:p>
      <w:pPr>
        <w:numPr>
          <w:ilvl w:val="0"/>
          <w:numId w:val="1076"/>
        </w:numPr>
      </w:pPr>
      <w:r>
        <w:rPr>
          <w:bCs/>
          <w:b/>
        </w:rPr>
        <w:t xml:space="preserve">Strong answer:</w:t>
      </w:r>
    </w:p>
    <w:tbl>
      <w:tblPr>
        <w:tblStyle w:val="Table"/>
        <w:tblW w:type="pct" w:w="500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Service</w:t>
            </w:r>
          </w:p>
        </w:tc>
        <w:tc>
          <w:tcPr/>
          <w:p>
            <w:pPr>
              <w:pStyle w:val="Compact"/>
              <w:jc w:val="left"/>
            </w:pPr>
            <w:r>
              <w:t xml:space="preserve">Why</w:t>
            </w:r>
          </w:p>
        </w:tc>
      </w:tr>
      <w:tr>
        <w:tc>
          <w:tcPr/>
          <w:p>
            <w:pPr>
              <w:pStyle w:val="Compact"/>
              <w:jc w:val="left"/>
            </w:pPr>
            <w:r>
              <w:t xml:space="preserve">Container Apps</w:t>
            </w:r>
          </w:p>
        </w:tc>
        <w:tc>
          <w:tcPr/>
          <w:p>
            <w:pPr>
              <w:pStyle w:val="Compact"/>
              <w:jc w:val="left"/>
            </w:pPr>
            <w:r>
              <w:t xml:space="preserve">API and workers without cluster operations</w:t>
            </w:r>
          </w:p>
        </w:tc>
      </w:tr>
      <w:tr>
        <w:tc>
          <w:tcPr/>
          <w:p>
            <w:pPr>
              <w:pStyle w:val="Compact"/>
              <w:jc w:val="left"/>
            </w:pPr>
            <w:r>
              <w:t xml:space="preserve">KEDA</w:t>
            </w:r>
          </w:p>
        </w:tc>
        <w:tc>
          <w:tcPr/>
          <w:p>
            <w:pPr>
              <w:pStyle w:val="Compact"/>
              <w:jc w:val="left"/>
            </w:pPr>
            <w:r>
              <w:t xml:space="preserve">Scale workers on queue depth</w:t>
            </w:r>
          </w:p>
        </w:tc>
      </w:tr>
      <w:tr>
        <w:tc>
          <w:tcPr/>
          <w:p>
            <w:pPr>
              <w:pStyle w:val="Compact"/>
              <w:jc w:val="left"/>
            </w:pPr>
            <w:r>
              <w:t xml:space="preserve">PostgreSQL Flexible Server + pgvector</w:t>
            </w:r>
          </w:p>
        </w:tc>
        <w:tc>
          <w:tcPr/>
          <w:p>
            <w:pPr>
              <w:pStyle w:val="Compact"/>
              <w:jc w:val="left"/>
            </w:pPr>
            <w:r>
              <w:t xml:space="preserve">One store for data and vectors under the same access control</w:t>
            </w:r>
          </w:p>
        </w:tc>
      </w:tr>
      <w:tr>
        <w:tc>
          <w:tcPr/>
          <w:p>
            <w:pPr>
              <w:pStyle w:val="Compact"/>
              <w:jc w:val="left"/>
            </w:pPr>
            <w:r>
              <w:t xml:space="preserve">Service Bus</w:t>
            </w:r>
          </w:p>
        </w:tc>
        <w:tc>
          <w:tcPr/>
          <w:p>
            <w:pPr>
              <w:pStyle w:val="Compact"/>
              <w:jc w:val="left"/>
            </w:pPr>
            <w:r>
              <w:t xml:space="preserve">Per-message work queue with dead letters</w:t>
            </w:r>
          </w:p>
        </w:tc>
      </w:tr>
      <w:tr>
        <w:tc>
          <w:tcPr/>
          <w:p>
            <w:pPr>
              <w:pStyle w:val="Compact"/>
              <w:jc w:val="left"/>
            </w:pPr>
            <w:r>
              <w:t xml:space="preserve">Event Hubs</w:t>
            </w:r>
          </w:p>
        </w:tc>
        <w:tc>
          <w:tcPr/>
          <w:p>
            <w:pPr>
              <w:pStyle w:val="Compact"/>
              <w:jc w:val="left"/>
            </w:pPr>
            <w:r>
              <w:t xml:space="preserve">High-throughput transaction stream</w:t>
            </w:r>
          </w:p>
        </w:tc>
      </w:tr>
      <w:tr>
        <w:tc>
          <w:tcPr/>
          <w:p>
            <w:pPr>
              <w:pStyle w:val="Compact"/>
              <w:jc w:val="left"/>
            </w:pPr>
            <w:r>
              <w:t xml:space="preserve">Key Vault</w:t>
            </w:r>
          </w:p>
        </w:tc>
        <w:tc>
          <w:tcPr/>
          <w:p>
            <w:pPr>
              <w:pStyle w:val="Compact"/>
              <w:jc w:val="left"/>
            </w:pPr>
            <w:r>
              <w:t xml:space="preserve">Secrets via managed identity</w:t>
            </w:r>
          </w:p>
        </w:tc>
      </w:tr>
      <w:tr>
        <w:tc>
          <w:tcPr/>
          <w:p>
            <w:pPr>
              <w:pStyle w:val="Compact"/>
              <w:jc w:val="left"/>
            </w:pPr>
            <w:r>
              <w:t xml:space="preserve">ACR</w:t>
            </w:r>
          </w:p>
        </w:tc>
        <w:tc>
          <w:tcPr/>
          <w:p>
            <w:pPr>
              <w:pStyle w:val="Compact"/>
              <w:jc w:val="left"/>
            </w:pPr>
            <w:r>
              <w:t xml:space="preserve">Private images</w:t>
            </w:r>
          </w:p>
        </w:tc>
      </w:tr>
      <w:tr>
        <w:tc>
          <w:tcPr/>
          <w:p>
            <w:pPr>
              <w:pStyle w:val="Compact"/>
              <w:jc w:val="left"/>
            </w:pPr>
            <w:r>
              <w:t xml:space="preserve">Blob</w:t>
            </w:r>
          </w:p>
        </w:tc>
        <w:tc>
          <w:tcPr/>
          <w:p>
            <w:pPr>
              <w:pStyle w:val="Compact"/>
              <w:jc w:val="left"/>
            </w:pPr>
            <w:r>
              <w:t xml:space="preserve">Artifacts and immutable audit exports</w:t>
            </w:r>
          </w:p>
        </w:tc>
      </w:tr>
      <w:tr>
        <w:tc>
          <w:tcPr/>
          <w:p>
            <w:pPr>
              <w:pStyle w:val="Compact"/>
              <w:jc w:val="left"/>
            </w:pPr>
            <w:r>
              <w:t xml:space="preserve">Azure Monitor</w:t>
            </w:r>
          </w:p>
        </w:tc>
        <w:tc>
          <w:tcPr/>
          <w:p>
            <w:pPr>
              <w:pStyle w:val="Compact"/>
              <w:jc w:val="left"/>
            </w:pPr>
            <w:r>
              <w:t xml:space="preserve">Logs, metrics, traces</w:t>
            </w:r>
          </w:p>
        </w:tc>
      </w:tr>
    </w:tbl>
    <w:p>
      <w:pPr>
        <w:numPr>
          <w:ilvl w:val="0"/>
          <w:numId w:val="1000"/>
        </w:numPr>
      </w:pPr>
      <w:r>
        <w:t xml:space="preserve">Written in Bicep, not deployed.</w:t>
      </w:r>
    </w:p>
    <w:p>
      <w:pPr>
        <w:numPr>
          <w:ilvl w:val="0"/>
          <w:numId w:val="1076"/>
        </w:numPr>
      </w:pPr>
      <w:r>
        <w:rPr>
          <w:bCs/>
          <w:b/>
        </w:rPr>
        <w:t xml:space="preserve">Follow-up:</w:t>
      </w:r>
      <w:r>
        <w:t xml:space="preserve"> </w:t>
      </w:r>
      <w:r>
        <w:t xml:space="preserve">Why not AKS?</w:t>
      </w:r>
    </w:p>
    <w:p>
      <w:pPr>
        <w:numPr>
          <w:ilvl w:val="0"/>
          <w:numId w:val="1076"/>
        </w:numPr>
      </w:pPr>
      <w:r>
        <w:rPr>
          <w:bCs/>
          <w:b/>
        </w:rPr>
        <w:t xml:space="preserve">Mistake:</w:t>
      </w:r>
      <w:r>
        <w:t xml:space="preserve"> </w:t>
      </w:r>
      <w:r>
        <w:t xml:space="preserve">Listing services without the problem each solves.</w:t>
      </w:r>
    </w:p>
    <w:bookmarkEnd w:id="133"/>
    <w:bookmarkStart w:id="134" w:name="i27.-how-do-you-handle-secrets-in-azure"/>
    <w:p>
      <w:pPr>
        <w:pStyle w:val="Heading3"/>
      </w:pPr>
      <w:r>
        <w:t xml:space="preserve">I27. How do you handle secrets in Azure?</w:t>
      </w:r>
    </w:p>
    <w:p>
      <w:pPr>
        <w:numPr>
          <w:ilvl w:val="0"/>
          <w:numId w:val="1077"/>
        </w:numPr>
        <w:pStyle w:val="Compact"/>
      </w:pPr>
      <w:r>
        <w:rPr>
          <w:bCs/>
          <w:b/>
        </w:rPr>
        <w:t xml:space="preserve">Tests:</w:t>
      </w:r>
      <w:r>
        <w:t xml:space="preserve"> </w:t>
      </w:r>
      <w:r>
        <w:t xml:space="preserve">Cloud security.</w:t>
      </w:r>
    </w:p>
    <w:p>
      <w:pPr>
        <w:numPr>
          <w:ilvl w:val="0"/>
          <w:numId w:val="1077"/>
        </w:numPr>
        <w:pStyle w:val="Compact"/>
      </w:pPr>
      <w:r>
        <w:rPr>
          <w:bCs/>
          <w:b/>
        </w:rPr>
        <w:t xml:space="preserve">Strong answer:</w:t>
      </w:r>
      <w:r>
        <w:t xml:space="preserve"> </w:t>
      </w:r>
      <w:r>
        <w:t xml:space="preserve">Key Vault with RBAC and purge protection. Container Apps reference secrets through system-assigned managed identity, so there are no secrets in images or pipelines. GitHub deploys with OIDC federated credentials. The app refuses to start in production with default secrets.</w:t>
      </w:r>
    </w:p>
    <w:p>
      <w:pPr>
        <w:numPr>
          <w:ilvl w:val="0"/>
          <w:numId w:val="1077"/>
        </w:numPr>
        <w:pStyle w:val="Compact"/>
      </w:pPr>
      <w:r>
        <w:rPr>
          <w:bCs/>
          <w:b/>
        </w:rPr>
        <w:t xml:space="preserve">Follow-up:</w:t>
      </w:r>
      <w:r>
        <w:t xml:space="preserve"> </w:t>
      </w:r>
      <w:r>
        <w:t xml:space="preserve">How do you rotate the JWT secret?</w:t>
      </w:r>
    </w:p>
    <w:p>
      <w:pPr>
        <w:numPr>
          <w:ilvl w:val="0"/>
          <w:numId w:val="1077"/>
        </w:numPr>
        <w:pStyle w:val="Compact"/>
      </w:pPr>
      <w:r>
        <w:rPr>
          <w:bCs/>
          <w:b/>
        </w:rPr>
        <w:t xml:space="preserve">Mistake:</w:t>
      </w:r>
      <w:r>
        <w:t xml:space="preserve"> </w:t>
      </w:r>
      <w:r>
        <w:t xml:space="preserve">Storing secrets as plain pipeline variables.</w:t>
      </w:r>
    </w:p>
    <w:bookmarkEnd w:id="134"/>
    <w:bookmarkStart w:id="135" w:name="Xd33fea1c6ecb926680cc2dc93be2829a6ba7c66"/>
    <w:p>
      <w:pPr>
        <w:pStyle w:val="Heading3"/>
      </w:pPr>
      <w:r>
        <w:t xml:space="preserve">I28. What would a Grafana dashboard for this system show, and which alerts page someone?</w:t>
      </w:r>
    </w:p>
    <w:p>
      <w:pPr>
        <w:numPr>
          <w:ilvl w:val="0"/>
          <w:numId w:val="1078"/>
        </w:numPr>
        <w:pStyle w:val="Compact"/>
      </w:pPr>
      <w:r>
        <w:rPr>
          <w:bCs/>
          <w:b/>
        </w:rPr>
        <w:t xml:space="preserve">Tests:</w:t>
      </w:r>
      <w:r>
        <w:t xml:space="preserve"> </w:t>
      </w:r>
      <w:r>
        <w:t xml:space="preserve">Operability.</w:t>
      </w:r>
    </w:p>
    <w:p>
      <w:pPr>
        <w:numPr>
          <w:ilvl w:val="0"/>
          <w:numId w:val="1078"/>
        </w:numPr>
        <w:pStyle w:val="Compact"/>
      </w:pPr>
      <w:r>
        <w:rPr>
          <w:bCs/>
          <w:b/>
        </w:rPr>
        <w:t xml:space="preserve">Strong answer:</w:t>
      </w:r>
      <w:r>
        <w:t xml:space="preserve"> </w:t>
      </w:r>
      <w:r>
        <w:t xml:space="preserve">Requests and p95 by route, LLM calls, latency, tokens and cost, agent step latency, tool call status, workflow outcomes, risk score quantiles, retrieval latency, injection detections. Paging alerts: API 5xx &gt;2% and LLM failure rate &gt;5% (investigations fall back to humans). Ticket alerts: spend spikes, manual-review share, injection surges, score shift.</w:t>
      </w:r>
    </w:p>
    <w:p>
      <w:pPr>
        <w:numPr>
          <w:ilvl w:val="0"/>
          <w:numId w:val="1078"/>
        </w:numPr>
        <w:pStyle w:val="Compact"/>
      </w:pPr>
      <w:r>
        <w:rPr>
          <w:bCs/>
          <w:b/>
        </w:rPr>
        <w:t xml:space="preserve">Follow-up:</w:t>
      </w:r>
      <w:r>
        <w:t xml:space="preserve"> </w:t>
      </w:r>
      <w:r>
        <w:t xml:space="preserve">Why is an LLM outage not total downtime here?</w:t>
      </w:r>
    </w:p>
    <w:p>
      <w:pPr>
        <w:numPr>
          <w:ilvl w:val="0"/>
          <w:numId w:val="1078"/>
        </w:numPr>
        <w:pStyle w:val="Compact"/>
      </w:pPr>
      <w:r>
        <w:rPr>
          <w:bCs/>
          <w:b/>
        </w:rPr>
        <w:t xml:space="preserve">Mistake:</w:t>
      </w:r>
      <w:r>
        <w:t xml:space="preserve"> </w:t>
      </w:r>
      <w:r>
        <w:t xml:space="preserve">Alerting on everything.</w:t>
      </w:r>
    </w:p>
    <w:bookmarkEnd w:id="135"/>
    <w:bookmarkStart w:id="136" w:name="X0ee7d5bc2466d6f7269866a484b093e8182e018"/>
    <w:p>
      <w:pPr>
        <w:pStyle w:val="Heading3"/>
      </w:pPr>
      <w:r>
        <w:t xml:space="preserve">I29. How did you prevent the scanner from quarantining real policies?</w:t>
      </w:r>
    </w:p>
    <w:p>
      <w:pPr>
        <w:numPr>
          <w:ilvl w:val="0"/>
          <w:numId w:val="1079"/>
        </w:numPr>
        <w:pStyle w:val="Compact"/>
      </w:pPr>
      <w:r>
        <w:rPr>
          <w:bCs/>
          <w:b/>
        </w:rPr>
        <w:t xml:space="preserve">Tests:</w:t>
      </w:r>
      <w:r>
        <w:t xml:space="preserve"> </w:t>
      </w:r>
      <w:r>
        <w:t xml:space="preserve">Handling false positives in security controls.</w:t>
      </w:r>
    </w:p>
    <w:p>
      <w:pPr>
        <w:numPr>
          <w:ilvl w:val="0"/>
          <w:numId w:val="1079"/>
        </w:numPr>
        <w:pStyle w:val="Compact"/>
      </w:pPr>
      <w:r>
        <w:rPr>
          <w:bCs/>
          <w:b/>
        </w:rPr>
        <w:t xml:space="preserve">Strong answer:</w:t>
      </w:r>
      <w:r>
        <w:t xml:space="preserve"> </w:t>
      </w:r>
      <w:r>
        <w:t xml:space="preserve">The first heuristic quarantined 2 real SOPs containing</w:t>
      </w:r>
      <w:r>
        <w:t xml:space="preserve"> </w:t>
      </w:r>
      <w:r>
        <w:t xml:space="preserve">“</w:t>
      </w:r>
      <w:r>
        <w:t xml:space="preserve">Do not close an alert as a false positive</w:t>
      </w:r>
      <w:r>
        <w:t xml:space="preserve">”</w:t>
      </w:r>
      <w:r>
        <w:t xml:space="preserve">. I added severity tiers: high-severity rules (override instructions, role hijack, AI directives, tag injection, exfiltration) quarantine documents; decision-steering rules apply only to customer free text. A regression test covers all 13 documents, and the poisoned fixture still trips 5 high-severity rules.</w:t>
      </w:r>
    </w:p>
    <w:p>
      <w:pPr>
        <w:numPr>
          <w:ilvl w:val="0"/>
          <w:numId w:val="1079"/>
        </w:numPr>
        <w:pStyle w:val="Compact"/>
      </w:pPr>
      <w:r>
        <w:rPr>
          <w:bCs/>
          <w:b/>
        </w:rPr>
        <w:t xml:space="preserve">Follow-up:</w:t>
      </w:r>
      <w:r>
        <w:t xml:space="preserve"> </w:t>
      </w:r>
      <w:r>
        <w:t xml:space="preserve">How would you measure the scanner’s precision and recall?</w:t>
      </w:r>
    </w:p>
    <w:p>
      <w:pPr>
        <w:numPr>
          <w:ilvl w:val="0"/>
          <w:numId w:val="1079"/>
        </w:numPr>
        <w:pStyle w:val="Compact"/>
      </w:pPr>
      <w:r>
        <w:rPr>
          <w:bCs/>
          <w:b/>
        </w:rPr>
        <w:t xml:space="preserve">Mistake:</w:t>
      </w:r>
      <w:r>
        <w:t xml:space="preserve"> </w:t>
      </w:r>
      <w:r>
        <w:t xml:space="preserve">Maximising detection with no false-positive budget.</w:t>
      </w:r>
    </w:p>
    <w:bookmarkEnd w:id="136"/>
    <w:bookmarkStart w:id="137" w:name="X9c109aec516237d82ac65284b0f090c4491991b"/>
    <w:p>
      <w:pPr>
        <w:pStyle w:val="Heading3"/>
      </w:pPr>
      <w:r>
        <w:t xml:space="preserve">I30. What did agent evaluation reveal that unit tests didn’t?</w:t>
      </w:r>
    </w:p>
    <w:p>
      <w:pPr>
        <w:numPr>
          <w:ilvl w:val="0"/>
          <w:numId w:val="1080"/>
        </w:numPr>
        <w:pStyle w:val="Compact"/>
      </w:pPr>
      <w:r>
        <w:rPr>
          <w:bCs/>
          <w:b/>
        </w:rPr>
        <w:t xml:space="preserve">Tests:</w:t>
      </w:r>
      <w:r>
        <w:t xml:space="preserve"> </w:t>
      </w:r>
      <w:r>
        <w:t xml:space="preserve">Evaluation value.</w:t>
      </w:r>
    </w:p>
    <w:p>
      <w:pPr>
        <w:numPr>
          <w:ilvl w:val="0"/>
          <w:numId w:val="1080"/>
        </w:numPr>
        <w:pStyle w:val="Compact"/>
      </w:pPr>
      <w:r>
        <w:rPr>
          <w:bCs/>
          <w:b/>
        </w:rPr>
        <w:t xml:space="preserve">Strong answer:</w:t>
      </w:r>
      <w:r>
        <w:t xml:space="preserve"> </w:t>
      </w:r>
      <w:r>
        <w:t xml:space="preserve">A truly suspicious alert was auto-closed (1 of 80). Error analysis: all 12 low-scoring suspicious alerts were SME cash businesses. I added a branch-dispersion feature and a policy rule blocking auto-closure for cash-intensive SMEs. Result: 0 auto-closed suspicious alerts, and I accepted the automation share falling from 39% to about 21%.</w:t>
      </w:r>
    </w:p>
    <w:p>
      <w:pPr>
        <w:numPr>
          <w:ilvl w:val="0"/>
          <w:numId w:val="1080"/>
        </w:numPr>
        <w:pStyle w:val="Compact"/>
      </w:pPr>
      <w:r>
        <w:rPr>
          <w:bCs/>
          <w:b/>
        </w:rPr>
        <w:t xml:space="preserve">Follow-up:</w:t>
      </w:r>
      <w:r>
        <w:t xml:space="preserve"> </w:t>
      </w:r>
      <w:r>
        <w:t xml:space="preserve">Isn’t that giving up automation?</w:t>
      </w:r>
    </w:p>
    <w:p>
      <w:pPr>
        <w:numPr>
          <w:ilvl w:val="0"/>
          <w:numId w:val="1080"/>
        </w:numPr>
        <w:pStyle w:val="Compact"/>
      </w:pPr>
      <w:r>
        <w:rPr>
          <w:bCs/>
          <w:b/>
        </w:rPr>
        <w:t xml:space="preserve">Mistake:</w:t>
      </w:r>
      <w:r>
        <w:t xml:space="preserve"> </w:t>
      </w:r>
      <w:r>
        <w:t xml:space="preserve">Hiding the trade-off.</w:t>
      </w:r>
    </w:p>
    <w:p>
      <w:r>
        <w:pict>
          <v:rect style="width:0;height:1.5pt" o:hralign="center" o:hrstd="t" o:hr="t"/>
        </w:pict>
      </w:r>
    </w:p>
    <w:bookmarkEnd w:id="137"/>
    <w:bookmarkEnd w:id="138"/>
    <w:bookmarkStart w:id="169" w:name="advanced"/>
    <w:p>
      <w:pPr>
        <w:pStyle w:val="Heading2"/>
      </w:pPr>
      <w:r>
        <w:t xml:space="preserve">Advanced</w:t>
      </w:r>
    </w:p>
    <w:bookmarkStart w:id="139" w:name="Xd01a91baada752eeb6632e99d8c1f59431f7d27"/>
    <w:p>
      <w:pPr>
        <w:pStyle w:val="Heading3"/>
      </w:pPr>
      <w:r>
        <w:t xml:space="preserve">A1. Design this system for a bank with 50 million transactions a day.</w:t>
      </w:r>
    </w:p>
    <w:p>
      <w:pPr>
        <w:numPr>
          <w:ilvl w:val="0"/>
          <w:numId w:val="1081"/>
        </w:numPr>
        <w:pStyle w:val="Compact"/>
      </w:pPr>
      <w:r>
        <w:rPr>
          <w:bCs/>
          <w:b/>
        </w:rPr>
        <w:t xml:space="preserve">Tests:</w:t>
      </w:r>
      <w:r>
        <w:t xml:space="preserve"> </w:t>
      </w:r>
      <w:r>
        <w:t xml:space="preserve">System design at scale.</w:t>
      </w:r>
    </w:p>
    <w:p>
      <w:pPr>
        <w:numPr>
          <w:ilvl w:val="0"/>
          <w:numId w:val="1081"/>
        </w:numPr>
        <w:pStyle w:val="Compact"/>
      </w:pPr>
      <w:r>
        <w:rPr>
          <w:bCs/>
          <w:b/>
        </w:rPr>
        <w:t xml:space="preserve">Strong answer:</w:t>
      </w:r>
    </w:p>
    <w:p>
      <w:pPr>
        <w:numPr>
          <w:ilvl w:val="1"/>
          <w:numId w:val="1082"/>
        </w:numPr>
        <w:pStyle w:val="Compact"/>
      </w:pPr>
      <w:r>
        <w:t xml:space="preserve">Event Hubs (Kafka API) partitioned by account, feeding stateless ingestion consumers that reuse the validation code and upsert idempotently.</w:t>
      </w:r>
    </w:p>
    <w:p>
      <w:pPr>
        <w:numPr>
          <w:ilvl w:val="1"/>
          <w:numId w:val="1082"/>
        </w:numPr>
        <w:pStyle w:val="Compact"/>
      </w:pPr>
      <w:r>
        <w:t xml:space="preserve">Streaming features (Flink or Spark Structured Streaming) into an online feature store; rules evaluated on the stream.</w:t>
      </w:r>
    </w:p>
    <w:p>
      <w:pPr>
        <w:numPr>
          <w:ilvl w:val="1"/>
          <w:numId w:val="1082"/>
        </w:numPr>
        <w:pStyle w:val="Compact"/>
      </w:pPr>
      <w:r>
        <w:t xml:space="preserve">Alerts land in partitioned PostgreSQL or Citus.</w:t>
      </w:r>
    </w:p>
    <w:p>
      <w:pPr>
        <w:numPr>
          <w:ilvl w:val="1"/>
          <w:numId w:val="1082"/>
        </w:numPr>
        <w:pStyle w:val="Compact"/>
      </w:pPr>
      <w:r>
        <w:t xml:space="preserve">Scoring through a batching model service.</w:t>
      </w:r>
    </w:p>
    <w:p>
      <w:pPr>
        <w:numPr>
          <w:ilvl w:val="1"/>
          <w:numId w:val="1082"/>
        </w:numPr>
        <w:pStyle w:val="Compact"/>
      </w:pPr>
      <w:r>
        <w:t xml:space="preserve">Investigations enqueued on Service Bus; workers autoscale on queue depth; per-tenant LLM token budgets through a gateway.</w:t>
      </w:r>
    </w:p>
    <w:p>
      <w:pPr>
        <w:numPr>
          <w:ilvl w:val="1"/>
          <w:numId w:val="1082"/>
        </w:numPr>
        <w:pStyle w:val="Compact"/>
      </w:pPr>
      <w:r>
        <w:t xml:space="preserve">Vector search in a dedicated HNSW index with ACL filters.</w:t>
      </w:r>
    </w:p>
    <w:p>
      <w:pPr>
        <w:numPr>
          <w:ilvl w:val="1"/>
          <w:numId w:val="1082"/>
        </w:numPr>
        <w:pStyle w:val="Compact"/>
      </w:pPr>
      <w:r>
        <w:t xml:space="preserve">Analytics on a lakehouse, not OLTP.</w:t>
      </w:r>
    </w:p>
    <w:p>
      <w:pPr>
        <w:numPr>
          <w:ilvl w:val="0"/>
          <w:numId w:val="1081"/>
        </w:numPr>
        <w:pStyle w:val="Compact"/>
      </w:pPr>
      <w:r>
        <w:rPr>
          <w:bCs/>
          <w:b/>
        </w:rPr>
        <w:t xml:space="preserve">Follow-up:</w:t>
      </w:r>
      <w:r>
        <w:t xml:space="preserve"> </w:t>
      </w:r>
      <w:r>
        <w:t xml:space="preserve">Where does ordering matter and how do you keep it?</w:t>
      </w:r>
    </w:p>
    <w:p>
      <w:pPr>
        <w:numPr>
          <w:ilvl w:val="0"/>
          <w:numId w:val="1081"/>
        </w:numPr>
        <w:pStyle w:val="Compact"/>
      </w:pPr>
      <w:r>
        <w:rPr>
          <w:bCs/>
          <w:b/>
        </w:rPr>
        <w:t xml:space="preserve">Mistake:</w:t>
      </w:r>
      <w:r>
        <w:t xml:space="preserve"> </w:t>
      </w:r>
      <w:r>
        <w:t xml:space="preserve">“</w:t>
      </w:r>
      <w:r>
        <w:t xml:space="preserve">Just add Kubernetes.</w:t>
      </w:r>
      <w:r>
        <w:t xml:space="preserve">”</w:t>
      </w:r>
    </w:p>
    <w:bookmarkEnd w:id="139"/>
    <w:bookmarkStart w:id="140" w:name="Xa85dd27728940f825a13c7b497cfad69a0af2d9"/>
    <w:p>
      <w:pPr>
        <w:pStyle w:val="Heading3"/>
      </w:pPr>
      <w:r>
        <w:t xml:space="preserve">A2. Exactly-once processing: is it achievable here?</w:t>
      </w:r>
    </w:p>
    <w:p>
      <w:pPr>
        <w:numPr>
          <w:ilvl w:val="0"/>
          <w:numId w:val="1083"/>
        </w:numPr>
        <w:pStyle w:val="Compact"/>
      </w:pPr>
      <w:r>
        <w:rPr>
          <w:bCs/>
          <w:b/>
        </w:rPr>
        <w:t xml:space="preserve">Tests:</w:t>
      </w:r>
      <w:r>
        <w:t xml:space="preserve"> </w:t>
      </w:r>
      <w:r>
        <w:t xml:space="preserve">Distributed-systems realism.</w:t>
      </w:r>
    </w:p>
    <w:p>
      <w:pPr>
        <w:numPr>
          <w:ilvl w:val="0"/>
          <w:numId w:val="1083"/>
        </w:numPr>
        <w:pStyle w:val="Compact"/>
      </w:pPr>
      <w:r>
        <w:rPr>
          <w:bCs/>
          <w:b/>
        </w:rPr>
        <w:t xml:space="preserve">Strong answer:</w:t>
      </w:r>
      <w:r>
        <w:t xml:space="preserve"> </w:t>
      </w:r>
      <w:r>
        <w:t xml:space="preserve">End-to-end exactly-once delivery isn’t realistic; aim for at-least-once delivery with idempotent effects. Natural keys plus</w:t>
      </w:r>
      <w:r>
        <w:t xml:space="preserve"> </w:t>
      </w:r>
      <w:r>
        <w:rPr>
          <w:rStyle w:val="VerbatimChar"/>
        </w:rPr>
        <w:t xml:space="preserve">ON CONFLICT DO NOTHING</w:t>
      </w:r>
      <w:r>
        <w:t xml:space="preserve"> </w:t>
      </w:r>
      <w:r>
        <w:t xml:space="preserve">for transactions, alert dedupe keys, idempotency keys on workflows, a unique recommendation per workflow, and a unique approval per recommendation. Side effects outside the database (STR submission) need an outbox with deduplication.</w:t>
      </w:r>
    </w:p>
    <w:p>
      <w:pPr>
        <w:numPr>
          <w:ilvl w:val="0"/>
          <w:numId w:val="1083"/>
        </w:numPr>
        <w:pStyle w:val="Compact"/>
      </w:pPr>
      <w:r>
        <w:rPr>
          <w:bCs/>
          <w:b/>
        </w:rPr>
        <w:t xml:space="preserve">Follow-up:</w:t>
      </w:r>
      <w:r>
        <w:t xml:space="preserve"> </w:t>
      </w:r>
      <w:r>
        <w:t xml:space="preserve">How does the transactional outbox work?</w:t>
      </w:r>
    </w:p>
    <w:p>
      <w:pPr>
        <w:numPr>
          <w:ilvl w:val="0"/>
          <w:numId w:val="1083"/>
        </w:numPr>
        <w:pStyle w:val="Compact"/>
      </w:pPr>
      <w:r>
        <w:rPr>
          <w:bCs/>
          <w:b/>
        </w:rPr>
        <w:t xml:space="preserve">Mistake:</w:t>
      </w:r>
      <w:r>
        <w:t xml:space="preserve"> </w:t>
      </w:r>
      <w:r>
        <w:t xml:space="preserve">Claiming Kafka gives exactly-once end to end.</w:t>
      </w:r>
    </w:p>
    <w:bookmarkEnd w:id="140"/>
    <w:bookmarkStart w:id="141" w:name="Xa1b4914f65fb733720a040bb8908144859bfe29"/>
    <w:p>
      <w:pPr>
        <w:pStyle w:val="Heading3"/>
      </w:pPr>
      <w:r>
        <w:t xml:space="preserve">A3. Your audit log uses autonomous transactions. Defend or criticise that.</w:t>
      </w:r>
    </w:p>
    <w:p>
      <w:pPr>
        <w:numPr>
          <w:ilvl w:val="0"/>
          <w:numId w:val="1084"/>
        </w:numPr>
        <w:pStyle w:val="Compact"/>
      </w:pPr>
      <w:r>
        <w:rPr>
          <w:bCs/>
          <w:b/>
        </w:rPr>
        <w:t xml:space="preserve">Tests:</w:t>
      </w:r>
      <w:r>
        <w:t xml:space="preserve"> </w:t>
      </w:r>
      <w:r>
        <w:t xml:space="preserve">Trade-off honesty.</w:t>
      </w:r>
    </w:p>
    <w:p>
      <w:pPr>
        <w:numPr>
          <w:ilvl w:val="0"/>
          <w:numId w:val="1084"/>
        </w:numPr>
        <w:pStyle w:val="Compact"/>
      </w:pPr>
      <w:r>
        <w:rPr>
          <w:bCs/>
          <w:b/>
        </w:rPr>
        <w:t xml:space="preserve">Strong answer:</w:t>
      </w:r>
    </w:p>
    <w:p>
      <w:pPr>
        <w:numPr>
          <w:ilvl w:val="1"/>
          <w:numId w:val="1085"/>
        </w:numPr>
        <w:pStyle w:val="Compact"/>
      </w:pPr>
      <w:r>
        <w:rPr>
          <w:bCs/>
          <w:b/>
        </w:rPr>
        <w:t xml:space="preserve">For:</w:t>
      </w:r>
      <w:r>
        <w:t xml:space="preserve"> </w:t>
      </w:r>
      <w:r>
        <w:t xml:space="preserve">writing the hash chain inside long business transactions serialises investigations for the duration of LLM calls; a short advisory-locked append keeps a valid chain under concurrency (tested).</w:t>
      </w:r>
    </w:p>
    <w:p>
      <w:pPr>
        <w:numPr>
          <w:ilvl w:val="1"/>
          <w:numId w:val="1085"/>
        </w:numPr>
        <w:pStyle w:val="Compact"/>
      </w:pPr>
      <w:r>
        <w:rPr>
          <w:bCs/>
          <w:b/>
        </w:rPr>
        <w:t xml:space="preserve">Against:</w:t>
      </w:r>
      <w:r>
        <w:t xml:space="preserve"> </w:t>
      </w:r>
      <w:r>
        <w:t xml:space="preserve">events persist when the business transaction rolls back, so the trail records attempts, not only outcomes.</w:t>
      </w:r>
    </w:p>
    <w:p>
      <w:pPr>
        <w:numPr>
          <w:ilvl w:val="1"/>
          <w:numId w:val="1085"/>
        </w:numPr>
        <w:pStyle w:val="Compact"/>
      </w:pPr>
      <w:r>
        <w:rPr>
          <w:bCs/>
          <w:b/>
        </w:rPr>
        <w:t xml:space="preserve">Better long term:</w:t>
      </w:r>
      <w:r>
        <w:t xml:space="preserve"> </w:t>
      </w:r>
      <w:r>
        <w:t xml:space="preserve">a transactional outbox inside the business transaction, a single sequencer that hashes committed events in commit order, and export to immutable storage.</w:t>
      </w:r>
    </w:p>
    <w:p>
      <w:pPr>
        <w:numPr>
          <w:ilvl w:val="0"/>
          <w:numId w:val="1084"/>
        </w:numPr>
        <w:pStyle w:val="Compact"/>
      </w:pPr>
      <w:r>
        <w:rPr>
          <w:bCs/>
          <w:b/>
        </w:rPr>
        <w:t xml:space="preserve">Follow-up:</w:t>
      </w:r>
      <w:r>
        <w:t xml:space="preserve"> </w:t>
      </w:r>
      <w:r>
        <w:t xml:space="preserve">How do you order events by commit time?</w:t>
      </w:r>
    </w:p>
    <w:p>
      <w:pPr>
        <w:numPr>
          <w:ilvl w:val="0"/>
          <w:numId w:val="1084"/>
        </w:numPr>
        <w:pStyle w:val="Compact"/>
      </w:pPr>
      <w:r>
        <w:rPr>
          <w:bCs/>
          <w:b/>
        </w:rPr>
        <w:t xml:space="preserve">Mistake:</w:t>
      </w:r>
      <w:r>
        <w:t xml:space="preserve"> </w:t>
      </w:r>
      <w:r>
        <w:t xml:space="preserve">Not knowing the downside of your own design.</w:t>
      </w:r>
    </w:p>
    <w:bookmarkEnd w:id="141"/>
    <w:bookmarkStart w:id="142" w:name="Xbc1f1dd8dc873339b6468352663bd65efbe6b9e"/>
    <w:p>
      <w:pPr>
        <w:pStyle w:val="Heading3"/>
      </w:pPr>
      <w:r>
        <w:t xml:space="preserve">A4. How would you evaluate the agents with real Claude models?</w:t>
      </w:r>
    </w:p>
    <w:p>
      <w:pPr>
        <w:numPr>
          <w:ilvl w:val="0"/>
          <w:numId w:val="1086"/>
        </w:numPr>
        <w:pStyle w:val="Compact"/>
      </w:pPr>
      <w:r>
        <w:rPr>
          <w:bCs/>
          <w:b/>
        </w:rPr>
        <w:t xml:space="preserve">Tests:</w:t>
      </w:r>
      <w:r>
        <w:t xml:space="preserve"> </w:t>
      </w:r>
      <w:r>
        <w:t xml:space="preserve">LLM evaluation design.</w:t>
      </w:r>
    </w:p>
    <w:p>
      <w:pPr>
        <w:numPr>
          <w:ilvl w:val="0"/>
          <w:numId w:val="1086"/>
        </w:numPr>
        <w:pStyle w:val="Compact"/>
      </w:pPr>
      <w:r>
        <w:rPr>
          <w:bCs/>
          <w:b/>
        </w:rPr>
        <w:t xml:space="preserve">Strong answer:</w:t>
      </w:r>
    </w:p>
    <w:p>
      <w:pPr>
        <w:numPr>
          <w:ilvl w:val="1"/>
          <w:numId w:val="1087"/>
        </w:numPr>
        <w:pStyle w:val="Compact"/>
      </w:pPr>
      <w:r>
        <w:t xml:space="preserve">Run</w:t>
      </w:r>
      <w:r>
        <w:t xml:space="preserve"> </w:t>
      </w:r>
      <w:r>
        <w:rPr>
          <w:rStyle w:val="VerbatimChar"/>
        </w:rPr>
        <w:t xml:space="preserve">agent_eval.py</w:t>
      </w:r>
      <w:r>
        <w:t xml:space="preserve"> </w:t>
      </w:r>
      <w:r>
        <w:t xml:space="preserve">with</w:t>
      </w:r>
      <w:r>
        <w:t xml:space="preserve"> </w:t>
      </w:r>
      <w:r>
        <w:rPr>
          <w:rStyle w:val="VerbatimChar"/>
        </w:rPr>
        <w:t xml:space="preserve">LLM_PROVIDER=anthropic</w:t>
      </w:r>
      <w:r>
        <w:t xml:space="preserve"> </w:t>
      </w:r>
      <w:r>
        <w:t xml:space="preserve">on a stratified set.</w:t>
      </w:r>
    </w:p>
    <w:p>
      <w:pPr>
        <w:numPr>
          <w:ilvl w:val="1"/>
          <w:numId w:val="1087"/>
        </w:numPr>
        <w:pStyle w:val="Compact"/>
      </w:pPr>
      <w:r>
        <w:t xml:space="preserve">Track decision agreement with ground truth, verification failure rate (the real hallucination signal), schema repair rate, tokens, cost and p95 latency, and compare with the deterministic baseline.</w:t>
      </w:r>
    </w:p>
    <w:p>
      <w:pPr>
        <w:numPr>
          <w:ilvl w:val="1"/>
          <w:numId w:val="1087"/>
        </w:numPr>
        <w:pStyle w:val="Compact"/>
      </w:pPr>
      <w:r>
        <w:t xml:space="preserve">Add narrative quality scored by an LLM judge whose rubric is calibrated against MLRO ratings on a sample (agreement measured with Cohen’s kappa).</w:t>
      </w:r>
    </w:p>
    <w:p>
      <w:pPr>
        <w:numPr>
          <w:ilvl w:val="1"/>
          <w:numId w:val="1087"/>
        </w:numPr>
        <w:pStyle w:val="Compact"/>
      </w:pPr>
      <w:r>
        <w:t xml:space="preserve">Run the adversarial suite with real injection strings.</w:t>
      </w:r>
    </w:p>
    <w:p>
      <w:pPr>
        <w:numPr>
          <w:ilvl w:val="1"/>
          <w:numId w:val="1087"/>
        </w:numPr>
        <w:pStyle w:val="Compact"/>
      </w:pPr>
      <w:r>
        <w:t xml:space="preserve">Repeat runs to measure variance.</w:t>
      </w:r>
    </w:p>
    <w:p>
      <w:pPr>
        <w:numPr>
          <w:ilvl w:val="0"/>
          <w:numId w:val="1086"/>
        </w:numPr>
        <w:pStyle w:val="Compact"/>
      </w:pPr>
      <w:r>
        <w:rPr>
          <w:bCs/>
          <w:b/>
        </w:rPr>
        <w:t xml:space="preserve">Follow-up:</w:t>
      </w:r>
      <w:r>
        <w:t xml:space="preserve"> </w:t>
      </w:r>
      <w:r>
        <w:t xml:space="preserve">How many samples do you need to detect a 5-point difference?</w:t>
      </w:r>
    </w:p>
    <w:p>
      <w:pPr>
        <w:numPr>
          <w:ilvl w:val="0"/>
          <w:numId w:val="1086"/>
        </w:numPr>
        <w:pStyle w:val="Compact"/>
      </w:pPr>
      <w:r>
        <w:rPr>
          <w:bCs/>
          <w:b/>
        </w:rPr>
        <w:t xml:space="preserve">Mistake:</w:t>
      </w:r>
      <w:r>
        <w:t xml:space="preserve"> </w:t>
      </w:r>
      <w:r>
        <w:t xml:space="preserve">Vibe-checking a few outputs.</w:t>
      </w:r>
    </w:p>
    <w:bookmarkEnd w:id="142"/>
    <w:bookmarkStart w:id="143" w:name="X549c66e3ff611ec2e878741783f0832dd6b5cbc"/>
    <w:p>
      <w:pPr>
        <w:pStyle w:val="Heading3"/>
      </w:pPr>
      <w:r>
        <w:t xml:space="preserve">A5. Why is your agent evaluation not proof of reasoning quality?</w:t>
      </w:r>
    </w:p>
    <w:p>
      <w:pPr>
        <w:numPr>
          <w:ilvl w:val="0"/>
          <w:numId w:val="1088"/>
        </w:numPr>
        <w:pStyle w:val="Compact"/>
      </w:pPr>
      <w:r>
        <w:rPr>
          <w:bCs/>
          <w:b/>
        </w:rPr>
        <w:t xml:space="preserve">Tests:</w:t>
      </w:r>
      <w:r>
        <w:t xml:space="preserve"> </w:t>
      </w:r>
      <w:r>
        <w:t xml:space="preserve">Scientific honesty.</w:t>
      </w:r>
    </w:p>
    <w:p>
      <w:pPr>
        <w:numPr>
          <w:ilvl w:val="0"/>
          <w:numId w:val="1088"/>
        </w:numPr>
        <w:pStyle w:val="Compact"/>
      </w:pPr>
      <w:r>
        <w:rPr>
          <w:bCs/>
          <w:b/>
        </w:rPr>
        <w:t xml:space="preserve">Strong answer:</w:t>
      </w:r>
      <w:r>
        <w:t xml:space="preserve"> </w:t>
      </w:r>
      <w:r>
        <w:t xml:space="preserve">The agents were deterministic rule-based stand-ins, so decision quality reflects my heuristics, and schema validity is trivially 100%. What it does prove: the orchestration, verifier, policy engine and approval controls behave correctly across 160 normal and 96 adversarial workflows. Two genuine bugs were found this way.</w:t>
      </w:r>
    </w:p>
    <w:p>
      <w:pPr>
        <w:numPr>
          <w:ilvl w:val="0"/>
          <w:numId w:val="1088"/>
        </w:numPr>
        <w:pStyle w:val="Compact"/>
      </w:pPr>
      <w:r>
        <w:rPr>
          <w:bCs/>
          <w:b/>
        </w:rPr>
        <w:t xml:space="preserve">Follow-up:</w:t>
      </w:r>
      <w:r>
        <w:t xml:space="preserve"> </w:t>
      </w:r>
      <w:r>
        <w:t xml:space="preserve">Then why include it?</w:t>
      </w:r>
    </w:p>
    <w:p>
      <w:pPr>
        <w:numPr>
          <w:ilvl w:val="0"/>
          <w:numId w:val="1088"/>
        </w:numPr>
        <w:pStyle w:val="Compact"/>
      </w:pPr>
      <w:r>
        <w:rPr>
          <w:bCs/>
          <w:b/>
        </w:rPr>
        <w:t xml:space="preserve">Mistake:</w:t>
      </w:r>
      <w:r>
        <w:t xml:space="preserve"> </w:t>
      </w:r>
      <w:r>
        <w:t xml:space="preserve">Presenting 100% validity as an LLM result.</w:t>
      </w:r>
    </w:p>
    <w:bookmarkEnd w:id="143"/>
    <w:bookmarkStart w:id="144" w:name="Xcb37e00a50e0217b2696bd58433b27e4b4f1b3c"/>
    <w:p>
      <w:pPr>
        <w:pStyle w:val="Heading3"/>
      </w:pPr>
      <w:r>
        <w:t xml:space="preserve">A6. Synthetic data made the model look excellent. How do you convince a bank it will work?</w:t>
      </w:r>
    </w:p>
    <w:p>
      <w:pPr>
        <w:numPr>
          <w:ilvl w:val="0"/>
          <w:numId w:val="1089"/>
        </w:numPr>
        <w:pStyle w:val="Compact"/>
      </w:pPr>
      <w:r>
        <w:rPr>
          <w:bCs/>
          <w:b/>
        </w:rPr>
        <w:t xml:space="preserve">Tests:</w:t>
      </w:r>
      <w:r>
        <w:t xml:space="preserve"> </w:t>
      </w:r>
      <w:r>
        <w:t xml:space="preserve">Validation strategy.</w:t>
      </w:r>
    </w:p>
    <w:p>
      <w:pPr>
        <w:numPr>
          <w:ilvl w:val="0"/>
          <w:numId w:val="1089"/>
        </w:numPr>
        <w:pStyle w:val="Compact"/>
      </w:pPr>
      <w:r>
        <w:rPr>
          <w:bCs/>
          <w:b/>
        </w:rPr>
        <w:t xml:space="preserve">Strong answer:</w:t>
      </w:r>
    </w:p>
    <w:p>
      <w:pPr>
        <w:numPr>
          <w:ilvl w:val="1"/>
          <w:numId w:val="1090"/>
        </w:numPr>
        <w:pStyle w:val="Compact"/>
      </w:pPr>
      <w:r>
        <w:t xml:space="preserve">Retrain on the bank’s historical dispositions (noisy, delayed labels).</w:t>
      </w:r>
    </w:p>
    <w:p>
      <w:pPr>
        <w:numPr>
          <w:ilvl w:val="1"/>
          <w:numId w:val="1090"/>
        </w:numPr>
        <w:pStyle w:val="Compact"/>
      </w:pPr>
      <w:r>
        <w:t xml:space="preserve">Temporal back-test.</w:t>
      </w:r>
    </w:p>
    <w:p>
      <w:pPr>
        <w:numPr>
          <w:ilvl w:val="1"/>
          <w:numId w:val="1090"/>
        </w:numPr>
        <w:pStyle w:val="Compact"/>
      </w:pPr>
      <w:r>
        <w:t xml:space="preserve">Shadow mode for 3 months: score and investigate in parallel without affecting decisions.</w:t>
      </w:r>
    </w:p>
    <w:p>
      <w:pPr>
        <w:numPr>
          <w:ilvl w:val="1"/>
          <w:numId w:val="1090"/>
        </w:numPr>
        <w:pStyle w:val="Compact"/>
      </w:pPr>
      <w:r>
        <w:t xml:space="preserve">Compare missed-suspicious rate, time to disposition and QA pass rate against the current process.</w:t>
      </w:r>
    </w:p>
    <w:p>
      <w:pPr>
        <w:numPr>
          <w:ilvl w:val="1"/>
          <w:numId w:val="1090"/>
        </w:numPr>
        <w:pStyle w:val="Compact"/>
      </w:pPr>
      <w:r>
        <w:t xml:space="preserve">Agree the operating point with Compliance using the operating curve.</w:t>
      </w:r>
    </w:p>
    <w:p>
      <w:pPr>
        <w:numPr>
          <w:ilvl w:val="1"/>
          <w:numId w:val="1090"/>
        </w:numPr>
        <w:pStyle w:val="Compact"/>
      </w:pPr>
      <w:r>
        <w:t xml:space="preserve">Model risk management review (documentation, challenger models).</w:t>
      </w:r>
    </w:p>
    <w:p>
      <w:pPr>
        <w:numPr>
          <w:ilvl w:val="0"/>
          <w:numId w:val="1089"/>
        </w:numPr>
        <w:pStyle w:val="Compact"/>
      </w:pPr>
      <w:r>
        <w:rPr>
          <w:bCs/>
          <w:b/>
        </w:rPr>
        <w:t xml:space="preserve">Follow-up:</w:t>
      </w:r>
      <w:r>
        <w:t xml:space="preserve"> </w:t>
      </w:r>
      <w:r>
        <w:t xml:space="preserve">How do you handle label bias from past investigator behaviour?</w:t>
      </w:r>
    </w:p>
    <w:p>
      <w:pPr>
        <w:numPr>
          <w:ilvl w:val="0"/>
          <w:numId w:val="1089"/>
        </w:numPr>
        <w:pStyle w:val="Compact"/>
      </w:pPr>
      <w:r>
        <w:rPr>
          <w:bCs/>
          <w:b/>
        </w:rPr>
        <w:t xml:space="preserve">Mistake:</w:t>
      </w:r>
      <w:r>
        <w:t xml:space="preserve"> </w:t>
      </w:r>
      <w:r>
        <w:t xml:space="preserve">Extrapolating synthetic metrics.</w:t>
      </w:r>
    </w:p>
    <w:bookmarkEnd w:id="144"/>
    <w:bookmarkStart w:id="145" w:name="X9ea36563eacacab76d683f601af242c2f4ff5e8"/>
    <w:p>
      <w:pPr>
        <w:pStyle w:val="Heading3"/>
      </w:pPr>
      <w:r>
        <w:t xml:space="preserve">A7. Labels come from past investigations, which were biased by the old rules. Consequences?</w:t>
      </w:r>
    </w:p>
    <w:p>
      <w:pPr>
        <w:numPr>
          <w:ilvl w:val="0"/>
          <w:numId w:val="1091"/>
        </w:numPr>
        <w:pStyle w:val="Compact"/>
      </w:pPr>
      <w:r>
        <w:rPr>
          <w:bCs/>
          <w:b/>
        </w:rPr>
        <w:t xml:space="preserve">Tests:</w:t>
      </w:r>
      <w:r>
        <w:t xml:space="preserve"> </w:t>
      </w:r>
      <w:r>
        <w:t xml:space="preserve">Selection bias.</w:t>
      </w:r>
    </w:p>
    <w:p>
      <w:pPr>
        <w:numPr>
          <w:ilvl w:val="0"/>
          <w:numId w:val="1091"/>
        </w:numPr>
        <w:pStyle w:val="Compact"/>
      </w:pPr>
      <w:r>
        <w:rPr>
          <w:bCs/>
          <w:b/>
        </w:rPr>
        <w:t xml:space="preserve">Strong answer:</w:t>
      </w:r>
      <w:r>
        <w:t xml:space="preserve"> </w:t>
      </w:r>
      <w:r>
        <w:t xml:space="preserve">We only observe outcomes for alerted cases, so the model learns</w:t>
      </w:r>
      <w:r>
        <w:t xml:space="preserve"> </w:t>
      </w:r>
      <w:r>
        <w:t xml:space="preserve">“</w:t>
      </w:r>
      <w:r>
        <w:t xml:space="preserve">suspicious given the rules fired</w:t>
      </w:r>
      <w:r>
        <w:t xml:space="preserve">”</w:t>
      </w:r>
      <w:r>
        <w:t xml:space="preserve"> </w:t>
      </w:r>
      <w:r>
        <w:t xml:space="preserve">and can’t discover patterns the rules never flagged. Mitigations: keep Isolation Forest as a novelty signal (test ROC-AUC 0.940), random sampling of non-alerted customers for review, SAR feedback from law enforcement, and periodic below-the-line testing of rule thresholds.</w:t>
      </w:r>
    </w:p>
    <w:p>
      <w:pPr>
        <w:numPr>
          <w:ilvl w:val="0"/>
          <w:numId w:val="1091"/>
        </w:numPr>
        <w:pStyle w:val="Compact"/>
      </w:pPr>
      <w:r>
        <w:rPr>
          <w:bCs/>
          <w:b/>
        </w:rPr>
        <w:t xml:space="preserve">Follow-up:</w:t>
      </w:r>
      <w:r>
        <w:t xml:space="preserve"> </w:t>
      </w:r>
      <w:r>
        <w:t xml:space="preserve">What is below-the-line testing?</w:t>
      </w:r>
    </w:p>
    <w:p>
      <w:pPr>
        <w:numPr>
          <w:ilvl w:val="0"/>
          <w:numId w:val="1091"/>
        </w:numPr>
        <w:pStyle w:val="Compact"/>
      </w:pPr>
      <w:r>
        <w:rPr>
          <w:bCs/>
          <w:b/>
        </w:rPr>
        <w:t xml:space="preserve">Mistake:</w:t>
      </w:r>
      <w:r>
        <w:t xml:space="preserve"> </w:t>
      </w:r>
      <w:r>
        <w:t xml:space="preserve">Assuming labels are ground truth.</w:t>
      </w:r>
    </w:p>
    <w:bookmarkEnd w:id="145"/>
    <w:bookmarkStart w:id="146" w:name="X82adb2442fb7b57f25de23a1a6fbfd47983f3e1"/>
    <w:p>
      <w:pPr>
        <w:pStyle w:val="Heading3"/>
      </w:pPr>
      <w:r>
        <w:t xml:space="preserve">A8. How would you detect a new laundering typology the model has never seen?</w:t>
      </w:r>
    </w:p>
    <w:p>
      <w:pPr>
        <w:numPr>
          <w:ilvl w:val="0"/>
          <w:numId w:val="1092"/>
        </w:numPr>
        <w:pStyle w:val="Compact"/>
      </w:pPr>
      <w:r>
        <w:rPr>
          <w:bCs/>
          <w:b/>
        </w:rPr>
        <w:t xml:space="preserve">Tests:</w:t>
      </w:r>
      <w:r>
        <w:t xml:space="preserve"> </w:t>
      </w:r>
      <w:r>
        <w:t xml:space="preserve">Novelty detection.</w:t>
      </w:r>
    </w:p>
    <w:p>
      <w:pPr>
        <w:numPr>
          <w:ilvl w:val="0"/>
          <w:numId w:val="1092"/>
        </w:numPr>
        <w:pStyle w:val="Compact"/>
      </w:pPr>
      <w:r>
        <w:rPr>
          <w:bCs/>
          <w:b/>
        </w:rPr>
        <w:t xml:space="preserve">Strong answer:</w:t>
      </w:r>
      <w:r>
        <w:t xml:space="preserve"> </w:t>
      </w:r>
      <w:r>
        <w:t xml:space="preserve">Unsupervised anomaly percentile (Isolation Forest) with a policy that anomaly ≥0.90 blocks auto-closure; clustering of high-anomaly, low-score cases for analyst review; network features (shared counterparties across customers); drift on the score distribution; and a feedback loop where confirmed new patterns become labelled typologies and rules.</w:t>
      </w:r>
    </w:p>
    <w:p>
      <w:pPr>
        <w:numPr>
          <w:ilvl w:val="0"/>
          <w:numId w:val="1092"/>
        </w:numPr>
        <w:pStyle w:val="Compact"/>
      </w:pPr>
      <w:r>
        <w:rPr>
          <w:bCs/>
          <w:b/>
        </w:rPr>
        <w:t xml:space="preserve">Follow-up:</w:t>
      </w:r>
      <w:r>
        <w:t xml:space="preserve"> </w:t>
      </w:r>
      <w:r>
        <w:t xml:space="preserve">How do you avoid drowning analysts in anomalies?</w:t>
      </w:r>
    </w:p>
    <w:p>
      <w:pPr>
        <w:numPr>
          <w:ilvl w:val="0"/>
          <w:numId w:val="1092"/>
        </w:numPr>
        <w:pStyle w:val="Compact"/>
      </w:pPr>
      <w:r>
        <w:rPr>
          <w:bCs/>
          <w:b/>
        </w:rPr>
        <w:t xml:space="preserve">Mistake:</w:t>
      </w:r>
      <w:r>
        <w:t xml:space="preserve"> </w:t>
      </w:r>
      <w:r>
        <w:t xml:space="preserve">“</w:t>
      </w:r>
      <w:r>
        <w:t xml:space="preserve">Retrain the classifier.</w:t>
      </w:r>
      <w:r>
        <w:t xml:space="preserve">”</w:t>
      </w:r>
    </w:p>
    <w:bookmarkEnd w:id="146"/>
    <w:bookmarkStart w:id="147" w:name="Xdd989dece408864f53d62eacec80e2cd0403fda"/>
    <w:p>
      <w:pPr>
        <w:pStyle w:val="Heading3"/>
      </w:pPr>
      <w:r>
        <w:t xml:space="preserve">A9. How would you add graph analytics for mule networks?</w:t>
      </w:r>
    </w:p>
    <w:p>
      <w:pPr>
        <w:numPr>
          <w:ilvl w:val="0"/>
          <w:numId w:val="1093"/>
        </w:numPr>
        <w:pStyle w:val="Compact"/>
      </w:pPr>
      <w:r>
        <w:rPr>
          <w:bCs/>
          <w:b/>
        </w:rPr>
        <w:t xml:space="preserve">Tests:</w:t>
      </w:r>
      <w:r>
        <w:t xml:space="preserve"> </w:t>
      </w:r>
      <w:r>
        <w:t xml:space="preserve">Advanced data modelling.</w:t>
      </w:r>
    </w:p>
    <w:p>
      <w:pPr>
        <w:numPr>
          <w:ilvl w:val="0"/>
          <w:numId w:val="1093"/>
        </w:numPr>
        <w:pStyle w:val="Compact"/>
      </w:pPr>
      <w:r>
        <w:rPr>
          <w:bCs/>
          <w:b/>
        </w:rPr>
        <w:t xml:space="preserve">Strong answer:</w:t>
      </w:r>
      <w:r>
        <w:t xml:space="preserve"> </w:t>
      </w:r>
      <w:r>
        <w:t xml:space="preserve">Build a customer–counterparty graph from transactions (a graph database, or PostgreSQL edge tables for moderate size). Compute features: shared counterparties, fan-in/fan-out, community detection, path length to known mule accounts. Add them as model features and as an agent tool (</w:t>
      </w:r>
      <w:r>
        <w:rPr>
          <w:rStyle w:val="VerbatimChar"/>
        </w:rPr>
        <w:t xml:space="preserve">get_network_neighbourhood</w:t>
      </w:r>
      <w:r>
        <w:t xml:space="preserve">, read-only and scoped). Watch for privacy: exposing other customers’ data inside a case needs access rules.</w:t>
      </w:r>
    </w:p>
    <w:p>
      <w:pPr>
        <w:numPr>
          <w:ilvl w:val="0"/>
          <w:numId w:val="1093"/>
        </w:numPr>
        <w:pStyle w:val="Compact"/>
      </w:pPr>
      <w:r>
        <w:rPr>
          <w:bCs/>
          <w:b/>
        </w:rPr>
        <w:t xml:space="preserve">Follow-up:</w:t>
      </w:r>
      <w:r>
        <w:t xml:space="preserve"> </w:t>
      </w:r>
      <w:r>
        <w:t xml:space="preserve">How do you keep graph features point-in-time correct?</w:t>
      </w:r>
    </w:p>
    <w:p>
      <w:pPr>
        <w:numPr>
          <w:ilvl w:val="0"/>
          <w:numId w:val="1093"/>
        </w:numPr>
        <w:pStyle w:val="Compact"/>
      </w:pPr>
      <w:r>
        <w:rPr>
          <w:bCs/>
          <w:b/>
        </w:rPr>
        <w:t xml:space="preserve">Mistake:</w:t>
      </w:r>
      <w:r>
        <w:t xml:space="preserve"> </w:t>
      </w:r>
      <w:r>
        <w:t xml:space="preserve">Building a graph database without a clear feature or decision use.</w:t>
      </w:r>
    </w:p>
    <w:bookmarkEnd w:id="147"/>
    <w:bookmarkStart w:id="148" w:name="X61ccbb6e8af1e699cc1aa4f152d245b492ff014"/>
    <w:p>
      <w:pPr>
        <w:pStyle w:val="Heading3"/>
      </w:pPr>
      <w:r>
        <w:t xml:space="preserve">A10. How do you secure tools when an agent can call them?</w:t>
      </w:r>
    </w:p>
    <w:p>
      <w:pPr>
        <w:numPr>
          <w:ilvl w:val="0"/>
          <w:numId w:val="1094"/>
        </w:numPr>
        <w:pStyle w:val="Compact"/>
      </w:pPr>
      <w:r>
        <w:rPr>
          <w:bCs/>
          <w:b/>
        </w:rPr>
        <w:t xml:space="preserve">Tests:</w:t>
      </w:r>
      <w:r>
        <w:t xml:space="preserve"> </w:t>
      </w:r>
      <w:r>
        <w:t xml:space="preserve">Agent security architecture.</w:t>
      </w:r>
    </w:p>
    <w:p>
      <w:pPr>
        <w:numPr>
          <w:ilvl w:val="0"/>
          <w:numId w:val="1094"/>
        </w:numPr>
        <w:pStyle w:val="Compact"/>
      </w:pPr>
      <w:r>
        <w:rPr>
          <w:bCs/>
          <w:b/>
        </w:rPr>
        <w:t xml:space="preserve">Strong answer:</w:t>
      </w:r>
    </w:p>
    <w:p>
      <w:pPr>
        <w:numPr>
          <w:ilvl w:val="1"/>
          <w:numId w:val="1095"/>
        </w:numPr>
        <w:pStyle w:val="Compact"/>
      </w:pPr>
      <w:r>
        <w:t xml:space="preserve">Per-agent allow-list; tools bound in code to (tenant, alert, customer), never taken from model arguments.</w:t>
      </w:r>
    </w:p>
    <w:p>
      <w:pPr>
        <w:numPr>
          <w:ilvl w:val="1"/>
          <w:numId w:val="1095"/>
        </w:numPr>
        <w:pStyle w:val="Compact"/>
      </w:pPr>
      <w:r>
        <w:t xml:space="preserve">Pydantic-bounded arguments with</w:t>
      </w:r>
      <w:r>
        <w:t xml:space="preserve"> </w:t>
      </w:r>
      <w:r>
        <w:rPr>
          <w:rStyle w:val="VerbatimChar"/>
        </w:rPr>
        <w:t xml:space="preserve">extra=forbid</w:t>
      </w:r>
      <w:r>
        <w:t xml:space="preserve"> </w:t>
      </w:r>
      <w:r>
        <w:t xml:space="preserve">(an attempt to pass</w:t>
      </w:r>
      <w:r>
        <w:t xml:space="preserve"> </w:t>
      </w:r>
      <w:r>
        <w:rPr>
          <w:rStyle w:val="VerbatimChar"/>
        </w:rPr>
        <w:t xml:space="preserve">customer_id</w:t>
      </w:r>
      <w:r>
        <w:t xml:space="preserve"> </w:t>
      </w:r>
      <w:r>
        <w:t xml:space="preserve">was rejected in tests).</w:t>
      </w:r>
    </w:p>
    <w:p>
      <w:pPr>
        <w:numPr>
          <w:ilvl w:val="1"/>
          <w:numId w:val="1095"/>
        </w:numPr>
        <w:pStyle w:val="Compact"/>
      </w:pPr>
      <w:r>
        <w:t xml:space="preserve">Read-only; row limits; PII removed; free text wrapped as untrusted; every call logged, including denied ones.</w:t>
      </w:r>
    </w:p>
    <w:p>
      <w:pPr>
        <w:numPr>
          <w:ilvl w:val="1"/>
          <w:numId w:val="1095"/>
        </w:numPr>
        <w:pStyle w:val="Compact"/>
      </w:pPr>
      <w:r>
        <w:t xml:space="preserve">Evidence IDs recorded for the verifier.</w:t>
      </w:r>
    </w:p>
    <w:p>
      <w:pPr>
        <w:numPr>
          <w:ilvl w:val="1"/>
          <w:numId w:val="1095"/>
        </w:numPr>
        <w:pStyle w:val="Compact"/>
      </w:pPr>
      <w:r>
        <w:t xml:space="preserve">Write actions exist only in the executor after policy and approval.</w:t>
      </w:r>
    </w:p>
    <w:p>
      <w:pPr>
        <w:numPr>
          <w:ilvl w:val="0"/>
          <w:numId w:val="1094"/>
        </w:numPr>
        <w:pStyle w:val="Compact"/>
      </w:pPr>
      <w:r>
        <w:rPr>
          <w:bCs/>
          <w:b/>
        </w:rPr>
        <w:t xml:space="preserve">Follow-up:</w:t>
      </w:r>
      <w:r>
        <w:t xml:space="preserve"> </w:t>
      </w:r>
      <w:r>
        <w:t xml:space="preserve">What changes if a tool must write (for example request documents from a customer)?</w:t>
      </w:r>
    </w:p>
    <w:p>
      <w:pPr>
        <w:numPr>
          <w:ilvl w:val="0"/>
          <w:numId w:val="1094"/>
        </w:numPr>
        <w:pStyle w:val="Compact"/>
      </w:pPr>
      <w:r>
        <w:rPr>
          <w:bCs/>
          <w:b/>
        </w:rPr>
        <w:t xml:space="preserve">Mistake:</w:t>
      </w:r>
      <w:r>
        <w:t xml:space="preserve"> </w:t>
      </w:r>
      <w:r>
        <w:t xml:space="preserve">Giving the agent a SQL tool.</w:t>
      </w:r>
    </w:p>
    <w:bookmarkEnd w:id="148"/>
    <w:bookmarkStart w:id="149" w:name="Xcf911496a39c45933318cae8f2d4f1cd83ee94f"/>
    <w:p>
      <w:pPr>
        <w:pStyle w:val="Heading3"/>
      </w:pPr>
      <w:r>
        <w:t xml:space="preserve">A11. What if the LLM provider is down for an hour?</w:t>
      </w:r>
    </w:p>
    <w:p>
      <w:pPr>
        <w:numPr>
          <w:ilvl w:val="0"/>
          <w:numId w:val="1096"/>
        </w:numPr>
        <w:pStyle w:val="Compact"/>
      </w:pPr>
      <w:r>
        <w:rPr>
          <w:bCs/>
          <w:b/>
        </w:rPr>
        <w:t xml:space="preserve">Tests:</w:t>
      </w:r>
      <w:r>
        <w:t xml:space="preserve"> </w:t>
      </w:r>
      <w:r>
        <w:t xml:space="preserve">Resilience.</w:t>
      </w:r>
    </w:p>
    <w:p>
      <w:pPr>
        <w:numPr>
          <w:ilvl w:val="0"/>
          <w:numId w:val="1096"/>
        </w:numPr>
        <w:pStyle w:val="Compact"/>
      </w:pPr>
      <w:r>
        <w:rPr>
          <w:bCs/>
          <w:b/>
        </w:rPr>
        <w:t xml:space="preserve">Strong answer:</w:t>
      </w:r>
      <w:r>
        <w:t xml:space="preserve"> </w:t>
      </w:r>
      <w:r>
        <w:t xml:space="preserve">The circuit breaker opens per model after repeated failures, so calls fail fast. Workflows fail closed to manual review (fault-tested). Alerts stay ranked by the ML model, which has no LLM dependency. The paging alert fires on LLM failure rate. In async mode, messages stay on the queue and retry later. Optional: a fallback model behind the gateway, evaluated beforehand.</w:t>
      </w:r>
    </w:p>
    <w:p>
      <w:pPr>
        <w:numPr>
          <w:ilvl w:val="0"/>
          <w:numId w:val="1096"/>
        </w:numPr>
        <w:pStyle w:val="Compact"/>
      </w:pPr>
      <w:r>
        <w:rPr>
          <w:bCs/>
          <w:b/>
        </w:rPr>
        <w:t xml:space="preserve">Follow-up:</w:t>
      </w:r>
      <w:r>
        <w:t xml:space="preserve"> </w:t>
      </w:r>
      <w:r>
        <w:t xml:space="preserve">Would you silently switch to another provider?</w:t>
      </w:r>
    </w:p>
    <w:p>
      <w:pPr>
        <w:numPr>
          <w:ilvl w:val="0"/>
          <w:numId w:val="1096"/>
        </w:numPr>
        <w:pStyle w:val="Compact"/>
      </w:pPr>
      <w:r>
        <w:rPr>
          <w:bCs/>
          <w:b/>
        </w:rPr>
        <w:t xml:space="preserve">Mistake:</w:t>
      </w:r>
      <w:r>
        <w:t xml:space="preserve"> </w:t>
      </w:r>
      <w:r>
        <w:t xml:space="preserve">Degrading to unverified heuristics without telling users.</w:t>
      </w:r>
    </w:p>
    <w:bookmarkEnd w:id="149"/>
    <w:bookmarkStart w:id="150" w:name="Xb566e5d193b9d5b733167a2b8ee54b8bf382185"/>
    <w:p>
      <w:pPr>
        <w:pStyle w:val="Heading3"/>
      </w:pPr>
      <w:r>
        <w:t xml:space="preserve">A12. How would you run a new prompt version safely?</w:t>
      </w:r>
    </w:p>
    <w:p>
      <w:pPr>
        <w:numPr>
          <w:ilvl w:val="0"/>
          <w:numId w:val="1097"/>
        </w:numPr>
        <w:pStyle w:val="Compact"/>
      </w:pPr>
      <w:r>
        <w:rPr>
          <w:bCs/>
          <w:b/>
        </w:rPr>
        <w:t xml:space="preserve">Tests:</w:t>
      </w:r>
      <w:r>
        <w:t xml:space="preserve"> </w:t>
      </w:r>
      <w:r>
        <w:t xml:space="preserve">LLMOps release process.</w:t>
      </w:r>
    </w:p>
    <w:p>
      <w:pPr>
        <w:numPr>
          <w:ilvl w:val="0"/>
          <w:numId w:val="1097"/>
        </w:numPr>
        <w:pStyle w:val="Compact"/>
      </w:pPr>
      <w:r>
        <w:rPr>
          <w:bCs/>
          <w:b/>
        </w:rPr>
        <w:t xml:space="preserve">Strong answer:</w:t>
      </w:r>
    </w:p>
    <w:p>
      <w:pPr>
        <w:numPr>
          <w:ilvl w:val="1"/>
          <w:numId w:val="1098"/>
        </w:numPr>
        <w:pStyle w:val="Compact"/>
      </w:pPr>
      <w:r>
        <w:t xml:space="preserve">The prompt YAML change goes through pull request review.</w:t>
      </w:r>
    </w:p>
    <w:p>
      <w:pPr>
        <w:numPr>
          <w:ilvl w:val="1"/>
          <w:numId w:val="1098"/>
        </w:numPr>
        <w:pStyle w:val="Compact"/>
      </w:pPr>
      <w:r>
        <w:t xml:space="preserve">Offline evaluation on the fixed dataset and the adversarial suite, compared with the current version.</w:t>
      </w:r>
    </w:p>
    <w:p>
      <w:pPr>
        <w:numPr>
          <w:ilvl w:val="1"/>
          <w:numId w:val="1098"/>
        </w:numPr>
        <w:pStyle w:val="Compact"/>
      </w:pPr>
      <w:r>
        <w:t xml:space="preserve">Canary to a small traffic share with prompt version in the ledger.</w:t>
      </w:r>
    </w:p>
    <w:p>
      <w:pPr>
        <w:numPr>
          <w:ilvl w:val="1"/>
          <w:numId w:val="1098"/>
        </w:numPr>
        <w:pStyle w:val="Compact"/>
      </w:pPr>
      <w:r>
        <w:t xml:space="preserve">Compare verification failure rate, repair rate, tokens and decision distribution.</w:t>
      </w:r>
    </w:p>
    <w:p>
      <w:pPr>
        <w:numPr>
          <w:ilvl w:val="1"/>
          <w:numId w:val="1098"/>
        </w:numPr>
        <w:pStyle w:val="Compact"/>
      </w:pPr>
      <w:r>
        <w:t xml:space="preserve">Roll back by reverting the file.</w:t>
      </w:r>
    </w:p>
    <w:p>
      <w:pPr>
        <w:numPr>
          <w:ilvl w:val="0"/>
          <w:numId w:val="1000"/>
        </w:numPr>
        <w:pStyle w:val="Compact"/>
      </w:pPr>
      <w:r>
        <w:t xml:space="preserve">Past decisions stay attributable through the recorded prompt hash.</w:t>
      </w:r>
    </w:p>
    <w:p>
      <w:pPr>
        <w:numPr>
          <w:ilvl w:val="0"/>
          <w:numId w:val="1097"/>
        </w:numPr>
        <w:pStyle w:val="Compact"/>
      </w:pPr>
      <w:r>
        <w:rPr>
          <w:bCs/>
          <w:b/>
        </w:rPr>
        <w:t xml:space="preserve">Follow-up:</w:t>
      </w:r>
      <w:r>
        <w:t xml:space="preserve"> </w:t>
      </w:r>
      <w:r>
        <w:t xml:space="preserve">How do you prevent a prompt change from shifting decisions silently?</w:t>
      </w:r>
    </w:p>
    <w:p>
      <w:pPr>
        <w:numPr>
          <w:ilvl w:val="0"/>
          <w:numId w:val="1097"/>
        </w:numPr>
        <w:pStyle w:val="Compact"/>
      </w:pPr>
      <w:r>
        <w:rPr>
          <w:bCs/>
          <w:b/>
        </w:rPr>
        <w:t xml:space="preserve">Mistake:</w:t>
      </w:r>
      <w:r>
        <w:t xml:space="preserve"> </w:t>
      </w:r>
      <w:r>
        <w:t xml:space="preserve">Editing prompts in production.</w:t>
      </w:r>
    </w:p>
    <w:bookmarkEnd w:id="150"/>
    <w:bookmarkStart w:id="151" w:name="X35ae77a8cace5c81e05e9e1281412fa26c80a34"/>
    <w:p>
      <w:pPr>
        <w:pStyle w:val="Heading3"/>
      </w:pPr>
      <w:r>
        <w:t xml:space="preserve">A13. Tenant isolation: application filters vs row-level security vs separate databases.</w:t>
      </w:r>
    </w:p>
    <w:p>
      <w:pPr>
        <w:numPr>
          <w:ilvl w:val="0"/>
          <w:numId w:val="1099"/>
        </w:numPr>
      </w:pPr>
      <w:r>
        <w:rPr>
          <w:bCs/>
          <w:b/>
        </w:rPr>
        <w:t xml:space="preserve">Tests:</w:t>
      </w:r>
      <w:r>
        <w:t xml:space="preserve"> </w:t>
      </w:r>
      <w:r>
        <w:t xml:space="preserve">Isolation depth.</w:t>
      </w:r>
    </w:p>
    <w:p>
      <w:pPr>
        <w:numPr>
          <w:ilvl w:val="0"/>
          <w:numId w:val="1099"/>
        </w:numPr>
      </w:pPr>
      <w:r>
        <w:rPr>
          <w:bCs/>
          <w:b/>
        </w:rPr>
        <w:t xml:space="preserve">Strong answer:</w:t>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Application filters (current)</w:t>
            </w:r>
          </w:p>
        </w:tc>
        <w:tc>
          <w:tcPr/>
          <w:p>
            <w:pPr>
              <w:pStyle w:val="Compact"/>
              <w:jc w:val="left"/>
            </w:pPr>
            <w:r>
              <w:t xml:space="preserve">Simple, portable, tested</w:t>
            </w:r>
          </w:p>
        </w:tc>
        <w:tc>
          <w:tcPr/>
          <w:p>
            <w:pPr>
              <w:pStyle w:val="Compact"/>
              <w:jc w:val="left"/>
            </w:pPr>
            <w:r>
              <w:t xml:space="preserve">One missed filter leaks data</w:t>
            </w:r>
          </w:p>
        </w:tc>
      </w:tr>
      <w:tr>
        <w:tc>
          <w:tcPr/>
          <w:p>
            <w:pPr>
              <w:pStyle w:val="Compact"/>
              <w:jc w:val="left"/>
            </w:pPr>
            <w:r>
              <w:t xml:space="preserve">PostgreSQL row-level security with</w:t>
            </w:r>
            <w:r>
              <w:t xml:space="preserve"> </w:t>
            </w:r>
            <w:r>
              <w:rPr>
                <w:rStyle w:val="VerbatimChar"/>
              </w:rPr>
              <w:t xml:space="preserve">SET app.tenant</w:t>
            </w:r>
            <w:r>
              <w:t xml:space="preserve"> </w:t>
            </w:r>
            <w:r>
              <w:t xml:space="preserve">per transaction</w:t>
            </w:r>
          </w:p>
        </w:tc>
        <w:tc>
          <w:tcPr/>
          <w:p>
            <w:pPr>
              <w:pStyle w:val="Compact"/>
              <w:jc w:val="left"/>
            </w:pPr>
            <w:r>
              <w:t xml:space="preserve">Database enforces isolation even with a bug</w:t>
            </w:r>
          </w:p>
        </w:tc>
        <w:tc>
          <w:tcPr/>
          <w:p>
            <w:pPr>
              <w:pStyle w:val="Compact"/>
              <w:jc w:val="left"/>
            </w:pPr>
            <w:r>
              <w:t xml:space="preserve">Complicates pooling and superuser access</w:t>
            </w:r>
          </w:p>
        </w:tc>
      </w:tr>
      <w:tr>
        <w:tc>
          <w:tcPr/>
          <w:p>
            <w:pPr>
              <w:pStyle w:val="Compact"/>
              <w:jc w:val="left"/>
            </w:pPr>
            <w:r>
              <w:t xml:space="preserve">Database per tenant</w:t>
            </w:r>
          </w:p>
        </w:tc>
        <w:tc>
          <w:tcPr/>
          <w:p>
            <w:pPr>
              <w:pStyle w:val="Compact"/>
              <w:jc w:val="left"/>
            </w:pPr>
            <w:r>
              <w:t xml:space="preserve">Strongest isolation, per-tenant keys and residency</w:t>
            </w:r>
          </w:p>
        </w:tc>
        <w:tc>
          <w:tcPr/>
          <w:p>
            <w:pPr>
              <w:pStyle w:val="Compact"/>
              <w:jc w:val="left"/>
            </w:pPr>
            <w:r>
              <w:t xml:space="preserve">Operational overhead, cross-tenant analytics hard</w:t>
            </w:r>
          </w:p>
        </w:tc>
      </w:tr>
    </w:tbl>
    <w:p>
      <w:pPr>
        <w:numPr>
          <w:ilvl w:val="0"/>
          <w:numId w:val="1000"/>
        </w:numPr>
      </w:pPr>
      <w:r>
        <w:t xml:space="preserve">I’d add RLS next, and offer a dedicated database to large regulated clients.</w:t>
      </w:r>
    </w:p>
    <w:p>
      <w:pPr>
        <w:numPr>
          <w:ilvl w:val="0"/>
          <w:numId w:val="1099"/>
        </w:numPr>
      </w:pPr>
      <w:r>
        <w:rPr>
          <w:bCs/>
          <w:b/>
        </w:rPr>
        <w:t xml:space="preserve">Follow-up:</w:t>
      </w:r>
      <w:r>
        <w:t xml:space="preserve"> </w:t>
      </w:r>
      <w:r>
        <w:t xml:space="preserve">How does connection pooling interact with RLS?</w:t>
      </w:r>
    </w:p>
    <w:p>
      <w:pPr>
        <w:numPr>
          <w:ilvl w:val="0"/>
          <w:numId w:val="1099"/>
        </w:numPr>
      </w:pPr>
      <w:r>
        <w:rPr>
          <w:bCs/>
          <w:b/>
        </w:rPr>
        <w:t xml:space="preserve">Mistake:</w:t>
      </w:r>
      <w:r>
        <w:t xml:space="preserve"> </w:t>
      </w:r>
      <w:r>
        <w:t xml:space="preserve">Treating isolation as one-size-fits-all.</w:t>
      </w:r>
    </w:p>
    <w:bookmarkEnd w:id="151"/>
    <w:bookmarkStart w:id="152" w:name="Xffae6c53302ca4494b55082d8b32c0d62446be9"/>
    <w:p>
      <w:pPr>
        <w:pStyle w:val="Heading3"/>
      </w:pPr>
      <w:r>
        <w:t xml:space="preserve">A14. How would you make retrieval scale to a million chunks with access control?</w:t>
      </w:r>
    </w:p>
    <w:p>
      <w:pPr>
        <w:numPr>
          <w:ilvl w:val="0"/>
          <w:numId w:val="1100"/>
        </w:numPr>
        <w:pStyle w:val="Compact"/>
      </w:pPr>
      <w:r>
        <w:rPr>
          <w:bCs/>
          <w:b/>
        </w:rPr>
        <w:t xml:space="preserve">Tests:</w:t>
      </w:r>
      <w:r>
        <w:t xml:space="preserve"> </w:t>
      </w:r>
      <w:r>
        <w:t xml:space="preserve">Vector search internals.</w:t>
      </w:r>
    </w:p>
    <w:p>
      <w:pPr>
        <w:numPr>
          <w:ilvl w:val="0"/>
          <w:numId w:val="1100"/>
        </w:numPr>
        <w:pStyle w:val="Compact"/>
      </w:pPr>
      <w:r>
        <w:rPr>
          <w:bCs/>
          <w:b/>
        </w:rPr>
        <w:t xml:space="preserve">Strong answer:</w:t>
      </w:r>
      <w:r>
        <w:t xml:space="preserve"> </w:t>
      </w:r>
      <w:r>
        <w:t xml:space="preserve">An HNSW index on pgvector (or a dedicated engine) with ACL attributes. Pure post-filtering of ANN results loses recall under selective filters, so use filtered ANN (pre-filter or iterative scan), partition by tenant, and keep clearance as a numeric filter. Replace in-memory BM25 with</w:t>
      </w:r>
      <w:r>
        <w:t xml:space="preserve"> </w:t>
      </w:r>
      <w:r>
        <w:rPr>
          <w:rStyle w:val="VerbatimChar"/>
        </w:rPr>
        <w:t xml:space="preserve">tsvector</w:t>
      </w:r>
      <w:r>
        <w:t xml:space="preserve"> </w:t>
      </w:r>
      <w:r>
        <w:t xml:space="preserve">GIN or a search engine, and cache by (query, tenant, clearance, KB version). Re-measure Recall@K against exact search.</w:t>
      </w:r>
    </w:p>
    <w:p>
      <w:pPr>
        <w:numPr>
          <w:ilvl w:val="0"/>
          <w:numId w:val="1100"/>
        </w:numPr>
        <w:pStyle w:val="Compact"/>
      </w:pPr>
      <w:r>
        <w:rPr>
          <w:bCs/>
          <w:b/>
        </w:rPr>
        <w:t xml:space="preserve">Follow-up:</w:t>
      </w:r>
      <w:r>
        <w:t xml:space="preserve"> </w:t>
      </w:r>
      <w:r>
        <w:t xml:space="preserve">What HNSW parameters trade recall for latency?</w:t>
      </w:r>
    </w:p>
    <w:p>
      <w:pPr>
        <w:numPr>
          <w:ilvl w:val="0"/>
          <w:numId w:val="1100"/>
        </w:numPr>
        <w:pStyle w:val="Compact"/>
      </w:pPr>
      <w:r>
        <w:rPr>
          <w:bCs/>
          <w:b/>
        </w:rPr>
        <w:t xml:space="preserve">Mistake:</w:t>
      </w:r>
      <w:r>
        <w:t xml:space="preserve"> </w:t>
      </w:r>
      <w:r>
        <w:t xml:space="preserve">Assuming the ANN index respects metadata filters for free.</w:t>
      </w:r>
    </w:p>
    <w:bookmarkEnd w:id="152"/>
    <w:bookmarkStart w:id="153" w:name="Xbd577f8ebb9c04d24d513d028d9ff139fec947d"/>
    <w:p>
      <w:pPr>
        <w:pStyle w:val="Heading3"/>
      </w:pPr>
      <w:r>
        <w:t xml:space="preserve">A15. Your PII detector is regex. How would you evaluate and replace it?</w:t>
      </w:r>
    </w:p>
    <w:p>
      <w:pPr>
        <w:numPr>
          <w:ilvl w:val="0"/>
          <w:numId w:val="1101"/>
        </w:numPr>
        <w:pStyle w:val="Compact"/>
      </w:pPr>
      <w:r>
        <w:rPr>
          <w:bCs/>
          <w:b/>
        </w:rPr>
        <w:t xml:space="preserve">Tests:</w:t>
      </w:r>
      <w:r>
        <w:t xml:space="preserve"> </w:t>
      </w:r>
      <w:r>
        <w:t xml:space="preserve">Security control engineering.</w:t>
      </w:r>
    </w:p>
    <w:p>
      <w:pPr>
        <w:numPr>
          <w:ilvl w:val="0"/>
          <w:numId w:val="1101"/>
        </w:numPr>
        <w:pStyle w:val="Compact"/>
      </w:pPr>
      <w:r>
        <w:rPr>
          <w:bCs/>
          <w:b/>
        </w:rPr>
        <w:t xml:space="preserve">Strong answer:</w:t>
      </w:r>
      <w:r>
        <w:t xml:space="preserve"> </w:t>
      </w:r>
      <w:r>
        <w:t xml:space="preserve">Build a labelled set of narratives and references with realistic Irish formats (IBAN, PPSN, Eircode, phones) and adversarial negatives (UUIDs, transaction IDs, amounts). Measure precision and recall per entity. Compare regex, Microsoft Presidio and Azure AI Language PII. Keep regex as a fast pre-filter and remove the root risk by not sending personal data to the model.</w:t>
      </w:r>
    </w:p>
    <w:p>
      <w:pPr>
        <w:numPr>
          <w:ilvl w:val="0"/>
          <w:numId w:val="1101"/>
        </w:numPr>
        <w:pStyle w:val="Compact"/>
      </w:pPr>
      <w:r>
        <w:rPr>
          <w:bCs/>
          <w:b/>
        </w:rPr>
        <w:t xml:space="preserve">Follow-up:</w:t>
      </w:r>
      <w:r>
        <w:t xml:space="preserve"> </w:t>
      </w:r>
      <w:r>
        <w:t xml:space="preserve">What false positive did you already find?</w:t>
      </w:r>
    </w:p>
    <w:p>
      <w:pPr>
        <w:numPr>
          <w:ilvl w:val="0"/>
          <w:numId w:val="1101"/>
        </w:numPr>
        <w:pStyle w:val="Compact"/>
      </w:pPr>
      <w:r>
        <w:rPr>
          <w:bCs/>
          <w:b/>
        </w:rPr>
        <w:t xml:space="preserve">Mistake:</w:t>
      </w:r>
      <w:r>
        <w:t xml:space="preserve"> </w:t>
      </w:r>
      <w:r>
        <w:t xml:space="preserve">Only measuring recall.</w:t>
      </w:r>
    </w:p>
    <w:bookmarkEnd w:id="153"/>
    <w:bookmarkStart w:id="154" w:name="X72260b3d1b6197f7afc421633698a07c16b8f25"/>
    <w:p>
      <w:pPr>
        <w:pStyle w:val="Heading3"/>
      </w:pPr>
      <w:r>
        <w:t xml:space="preserve">A16. How would you design SLOs for this platform?</w:t>
      </w:r>
    </w:p>
    <w:p>
      <w:pPr>
        <w:numPr>
          <w:ilvl w:val="0"/>
          <w:numId w:val="1102"/>
        </w:numPr>
      </w:pPr>
      <w:r>
        <w:rPr>
          <w:bCs/>
          <w:b/>
        </w:rPr>
        <w:t xml:space="preserve">Tests:</w:t>
      </w:r>
      <w:r>
        <w:t xml:space="preserve"> </w:t>
      </w:r>
      <w:r>
        <w:t xml:space="preserve">Reliability engineering.</w:t>
      </w:r>
    </w:p>
    <w:p>
      <w:pPr>
        <w:numPr>
          <w:ilvl w:val="0"/>
          <w:numId w:val="1102"/>
        </w:numPr>
      </w:pPr>
      <w:r>
        <w:rPr>
          <w:bCs/>
          <w:b/>
        </w:rPr>
        <w:t xml:space="preserve">Strong answer:</w:t>
      </w:r>
    </w:p>
    <w:tbl>
      <w:tblPr>
        <w:tblStyle w:val="Table"/>
        <w:tblW w:type="pct" w:w="500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SLO</w:t>
            </w:r>
          </w:p>
        </w:tc>
        <w:tc>
          <w:tcPr/>
          <w:p>
            <w:pPr>
              <w:pStyle w:val="Compact"/>
              <w:jc w:val="left"/>
            </w:pPr>
            <w:r>
              <w:t xml:space="preserve">Target</w:t>
            </w:r>
          </w:p>
        </w:tc>
      </w:tr>
      <w:tr>
        <w:tc>
          <w:tcPr/>
          <w:p>
            <w:pPr>
              <w:pStyle w:val="Compact"/>
              <w:jc w:val="left"/>
            </w:pPr>
            <w:r>
              <w:t xml:space="preserve">API availability</w:t>
            </w:r>
          </w:p>
        </w:tc>
        <w:tc>
          <w:tcPr/>
          <w:p>
            <w:pPr>
              <w:pStyle w:val="Compact"/>
              <w:jc w:val="left"/>
            </w:pPr>
            <w:r>
              <w:t xml:space="preserve">99.9% monthly</w:t>
            </w:r>
          </w:p>
        </w:tc>
      </w:tr>
      <w:tr>
        <w:tc>
          <w:tcPr/>
          <w:p>
            <w:pPr>
              <w:pStyle w:val="Compact"/>
              <w:jc w:val="left"/>
            </w:pPr>
            <w:r>
              <w:t xml:space="preserve">Alert list p95</w:t>
            </w:r>
          </w:p>
        </w:tc>
        <w:tc>
          <w:tcPr/>
          <w:p>
            <w:pPr>
              <w:pStyle w:val="Compact"/>
              <w:jc w:val="left"/>
            </w:pPr>
            <w:r>
              <w:t xml:space="preserve">&lt; 300 ms</w:t>
            </w:r>
          </w:p>
        </w:tc>
      </w:tr>
      <w:tr>
        <w:tc>
          <w:tcPr/>
          <w:p>
            <w:pPr>
              <w:pStyle w:val="Compact"/>
              <w:jc w:val="left"/>
            </w:pPr>
            <w:r>
              <w:t xml:space="preserve">Asynchronous investigation completion p95</w:t>
            </w:r>
          </w:p>
        </w:tc>
        <w:tc>
          <w:tcPr/>
          <w:p>
            <w:pPr>
              <w:pStyle w:val="Compact"/>
              <w:jc w:val="left"/>
            </w:pPr>
            <w:r>
              <w:t xml:space="preserve">&lt; 5 minutes</w:t>
            </w:r>
          </w:p>
        </w:tc>
      </w:tr>
      <w:tr>
        <w:tc>
          <w:tcPr/>
          <w:p>
            <w:pPr>
              <w:pStyle w:val="Compact"/>
              <w:jc w:val="left"/>
            </w:pPr>
            <w:r>
              <w:t xml:space="preserve">LLM-dependent investigations completing without manual fallback</w:t>
            </w:r>
          </w:p>
        </w:tc>
        <w:tc>
          <w:tcPr/>
          <w:p>
            <w:pPr>
              <w:pStyle w:val="Compact"/>
              <w:jc w:val="left"/>
            </w:pPr>
            <w:r>
              <w:t xml:space="preserve">≥ 95%</w:t>
            </w:r>
          </w:p>
        </w:tc>
      </w:tr>
      <w:tr>
        <w:tc>
          <w:tcPr/>
          <w:p>
            <w:pPr>
              <w:pStyle w:val="Compact"/>
              <w:jc w:val="left"/>
            </w:pPr>
            <w:r>
              <w:t xml:space="preserve">Scoring availability</w:t>
            </w:r>
          </w:p>
        </w:tc>
        <w:tc>
          <w:tcPr/>
          <w:p>
            <w:pPr>
              <w:pStyle w:val="Compact"/>
              <w:jc w:val="left"/>
            </w:pPr>
            <w:r>
              <w:t xml:space="preserve">99.95%</w:t>
            </w:r>
          </w:p>
        </w:tc>
      </w:tr>
    </w:tbl>
    <w:p>
      <w:pPr>
        <w:numPr>
          <w:ilvl w:val="0"/>
          <w:numId w:val="1000"/>
        </w:numPr>
      </w:pPr>
      <w:r>
        <w:t xml:space="preserve">Error budgets guide release pace. Business SLAs (critical alert reviewed within 1 business day) are tracked separately in analytics.</w:t>
      </w:r>
    </w:p>
    <w:p>
      <w:pPr>
        <w:numPr>
          <w:ilvl w:val="0"/>
          <w:numId w:val="1102"/>
        </w:numPr>
      </w:pPr>
      <w:r>
        <w:rPr>
          <w:bCs/>
          <w:b/>
        </w:rPr>
        <w:t xml:space="preserve">Follow-up:</w:t>
      </w:r>
      <w:r>
        <w:t xml:space="preserve"> </w:t>
      </w:r>
      <w:r>
        <w:t xml:space="preserve">How do SLOs change alerting?</w:t>
      </w:r>
    </w:p>
    <w:p>
      <w:pPr>
        <w:numPr>
          <w:ilvl w:val="0"/>
          <w:numId w:val="1102"/>
        </w:numPr>
      </w:pPr>
      <w:r>
        <w:rPr>
          <w:bCs/>
          <w:b/>
        </w:rPr>
        <w:t xml:space="preserve">Mistake:</w:t>
      </w:r>
      <w:r>
        <w:t xml:space="preserve"> </w:t>
      </w:r>
      <w:r>
        <w:t xml:space="preserve">SLOs on CPU usage.</w:t>
      </w:r>
    </w:p>
    <w:bookmarkEnd w:id="154"/>
    <w:bookmarkStart w:id="155" w:name="X0ba0090991e7363212c97688cdcd102ea561c8f"/>
    <w:p>
      <w:pPr>
        <w:pStyle w:val="Heading3"/>
      </w:pPr>
      <w:r>
        <w:t xml:space="preserve">A17. Model risk management: what documentation would a regulator expect?</w:t>
      </w:r>
    </w:p>
    <w:p>
      <w:pPr>
        <w:numPr>
          <w:ilvl w:val="0"/>
          <w:numId w:val="1103"/>
        </w:numPr>
        <w:pStyle w:val="Compact"/>
      </w:pPr>
      <w:r>
        <w:rPr>
          <w:bCs/>
          <w:b/>
        </w:rPr>
        <w:t xml:space="preserve">Tests:</w:t>
      </w:r>
      <w:r>
        <w:t xml:space="preserve"> </w:t>
      </w:r>
      <w:r>
        <w:t xml:space="preserve">Governance maturity.</w:t>
      </w:r>
    </w:p>
    <w:p>
      <w:pPr>
        <w:numPr>
          <w:ilvl w:val="0"/>
          <w:numId w:val="1103"/>
        </w:numPr>
        <w:pStyle w:val="Compact"/>
      </w:pPr>
      <w:r>
        <w:rPr>
          <w:bCs/>
          <w:b/>
        </w:rPr>
        <w:t xml:space="preserve">Strong answer:</w:t>
      </w:r>
    </w:p>
    <w:p>
      <w:pPr>
        <w:numPr>
          <w:ilvl w:val="1"/>
          <w:numId w:val="1104"/>
        </w:numPr>
        <w:pStyle w:val="Compact"/>
      </w:pPr>
      <w:r>
        <w:t xml:space="preserve">Purpose and limitations.</w:t>
      </w:r>
    </w:p>
    <w:p>
      <w:pPr>
        <w:numPr>
          <w:ilvl w:val="1"/>
          <w:numId w:val="1104"/>
        </w:numPr>
        <w:pStyle w:val="Compact"/>
      </w:pPr>
      <w:r>
        <w:t xml:space="preserve">Data lineage and label definition.</w:t>
      </w:r>
    </w:p>
    <w:p>
      <w:pPr>
        <w:numPr>
          <w:ilvl w:val="1"/>
          <w:numId w:val="1104"/>
        </w:numPr>
        <w:pStyle w:val="Compact"/>
      </w:pPr>
      <w:r>
        <w:t xml:space="preserve">Validation protocol (temporal, grouped CV), metrics and operating-point rationale.</w:t>
      </w:r>
    </w:p>
    <w:p>
      <w:pPr>
        <w:numPr>
          <w:ilvl w:val="1"/>
          <w:numId w:val="1104"/>
        </w:numPr>
        <w:pStyle w:val="Compact"/>
      </w:pPr>
      <w:r>
        <w:t xml:space="preserve">Explainability (contributions) and calibration.</w:t>
      </w:r>
    </w:p>
    <w:p>
      <w:pPr>
        <w:numPr>
          <w:ilvl w:val="1"/>
          <w:numId w:val="1104"/>
        </w:numPr>
        <w:pStyle w:val="Compact"/>
      </w:pPr>
      <w:r>
        <w:t xml:space="preserve">Challenger comparison (logistic baseline).</w:t>
      </w:r>
    </w:p>
    <w:p>
      <w:pPr>
        <w:numPr>
          <w:ilvl w:val="1"/>
          <w:numId w:val="1104"/>
        </w:numPr>
        <w:pStyle w:val="Compact"/>
      </w:pPr>
      <w:r>
        <w:t xml:space="preserve">Monitoring (drift, performance), change control (gates, versioning), human oversight design, known weaknesses (cash-business blind spot) and compensating controls.</w:t>
      </w:r>
    </w:p>
    <w:p>
      <w:pPr>
        <w:numPr>
          <w:ilvl w:val="0"/>
          <w:numId w:val="1000"/>
        </w:numPr>
        <w:pStyle w:val="Compact"/>
      </w:pPr>
      <w:r>
        <w:t xml:space="preserve">Most of this exists in</w:t>
      </w:r>
      <w:r>
        <w:t xml:space="preserve"> </w:t>
      </w:r>
      <w:r>
        <w:rPr>
          <w:rStyle w:val="VerbatimChar"/>
        </w:rPr>
        <w:t xml:space="preserve">ml.md</w:t>
      </w:r>
      <w:r>
        <w:t xml:space="preserve"> </w:t>
      </w:r>
      <w:r>
        <w:t xml:space="preserve">plus the registry metadata.</w:t>
      </w:r>
    </w:p>
    <w:p>
      <w:pPr>
        <w:numPr>
          <w:ilvl w:val="0"/>
          <w:numId w:val="1103"/>
        </w:numPr>
        <w:pStyle w:val="Compact"/>
      </w:pPr>
      <w:r>
        <w:rPr>
          <w:bCs/>
          <w:b/>
        </w:rPr>
        <w:t xml:space="preserve">Follow-up:</w:t>
      </w:r>
      <w:r>
        <w:t xml:space="preserve"> </w:t>
      </w:r>
      <w:r>
        <w:t xml:space="preserve">Who approves a model change?</w:t>
      </w:r>
    </w:p>
    <w:p>
      <w:pPr>
        <w:numPr>
          <w:ilvl w:val="0"/>
          <w:numId w:val="1103"/>
        </w:numPr>
        <w:pStyle w:val="Compact"/>
      </w:pPr>
      <w:r>
        <w:rPr>
          <w:bCs/>
          <w:b/>
        </w:rPr>
        <w:t xml:space="preserve">Mistake:</w:t>
      </w:r>
      <w:r>
        <w:t xml:space="preserve"> </w:t>
      </w:r>
      <w:r>
        <w:t xml:space="preserve">Treating models as code-only artefacts.</w:t>
      </w:r>
    </w:p>
    <w:bookmarkEnd w:id="155"/>
    <w:bookmarkStart w:id="156" w:name="X384d64866417cdd78011788cbccaf49050db746"/>
    <w:p>
      <w:pPr>
        <w:pStyle w:val="Heading3"/>
      </w:pPr>
      <w:r>
        <w:t xml:space="preserve">A18. How would you handle the EU AI Act and GDPR considerations?</w:t>
      </w:r>
    </w:p>
    <w:p>
      <w:pPr>
        <w:numPr>
          <w:ilvl w:val="0"/>
          <w:numId w:val="1105"/>
        </w:numPr>
        <w:pStyle w:val="Compact"/>
      </w:pPr>
      <w:r>
        <w:rPr>
          <w:bCs/>
          <w:b/>
        </w:rPr>
        <w:t xml:space="preserve">Tests:</w:t>
      </w:r>
      <w:r>
        <w:t xml:space="preserve"> </w:t>
      </w:r>
      <w:r>
        <w:t xml:space="preserve">Regulatory awareness (not legal advice).</w:t>
      </w:r>
    </w:p>
    <w:p>
      <w:pPr>
        <w:numPr>
          <w:ilvl w:val="0"/>
          <w:numId w:val="1105"/>
        </w:numPr>
        <w:pStyle w:val="Compact"/>
      </w:pPr>
      <w:r>
        <w:rPr>
          <w:bCs/>
          <w:b/>
        </w:rPr>
        <w:t xml:space="preserve">Strong answer:</w:t>
      </w:r>
    </w:p>
    <w:p>
      <w:pPr>
        <w:numPr>
          <w:ilvl w:val="1"/>
          <w:numId w:val="1106"/>
        </w:numPr>
        <w:pStyle w:val="Compact"/>
      </w:pPr>
      <w:r>
        <w:t xml:space="preserve">Assess classification with Legal. Anti-money-laundering detection is a legal obligation, but profiling individuals still requires transparency, human oversight, logging and robustness — all of which the design supports.</w:t>
      </w:r>
    </w:p>
    <w:p>
      <w:pPr>
        <w:numPr>
          <w:ilvl w:val="1"/>
          <w:numId w:val="1106"/>
        </w:numPr>
        <w:pStyle w:val="Compact"/>
      </w:pPr>
      <w:r>
        <w:t xml:space="preserve">Under GDPR: a lawful basis (legal obligation), data minimisation to the LLM, processor agreements, EU data residency, retention limits balanced against AML record keeping, and DPIA documentation.</w:t>
      </w:r>
    </w:p>
    <w:p>
      <w:pPr>
        <w:numPr>
          <w:ilvl w:val="0"/>
          <w:numId w:val="1105"/>
        </w:numPr>
        <w:pStyle w:val="Compact"/>
      </w:pPr>
      <w:r>
        <w:rPr>
          <w:bCs/>
          <w:b/>
        </w:rPr>
        <w:t xml:space="preserve">Follow-up:</w:t>
      </w:r>
      <w:r>
        <w:t xml:space="preserve"> </w:t>
      </w:r>
      <w:r>
        <w:t xml:space="preserve">How does tipping off interact with subject access requests?</w:t>
      </w:r>
    </w:p>
    <w:p>
      <w:pPr>
        <w:numPr>
          <w:ilvl w:val="0"/>
          <w:numId w:val="1105"/>
        </w:numPr>
        <w:pStyle w:val="Compact"/>
      </w:pPr>
      <w:r>
        <w:rPr>
          <w:bCs/>
          <w:b/>
        </w:rPr>
        <w:t xml:space="preserve">Mistake:</w:t>
      </w:r>
      <w:r>
        <w:t xml:space="preserve"> </w:t>
      </w:r>
      <w:r>
        <w:t xml:space="preserve">Giving definitive legal conclusions.</w:t>
      </w:r>
    </w:p>
    <w:bookmarkEnd w:id="156"/>
    <w:bookmarkStart w:id="157" w:name="X052ccaa37aefbb5d28dc549dfdd0d155fc70a08"/>
    <w:p>
      <w:pPr>
        <w:pStyle w:val="Heading3"/>
      </w:pPr>
      <w:r>
        <w:t xml:space="preserve">A19. Where would caching help and where is it dangerous?</w:t>
      </w:r>
    </w:p>
    <w:p>
      <w:pPr>
        <w:numPr>
          <w:ilvl w:val="0"/>
          <w:numId w:val="1107"/>
        </w:numPr>
        <w:pStyle w:val="Compact"/>
      </w:pPr>
      <w:r>
        <w:rPr>
          <w:bCs/>
          <w:b/>
        </w:rPr>
        <w:t xml:space="preserve">Tests:</w:t>
      </w:r>
      <w:r>
        <w:t xml:space="preserve"> </w:t>
      </w:r>
      <w:r>
        <w:t xml:space="preserve">Caching judgement.</w:t>
      </w:r>
    </w:p>
    <w:p>
      <w:pPr>
        <w:numPr>
          <w:ilvl w:val="0"/>
          <w:numId w:val="1107"/>
        </w:numPr>
        <w:pStyle w:val="Compact"/>
      </w:pPr>
      <w:r>
        <w:rPr>
          <w:bCs/>
          <w:b/>
        </w:rPr>
        <w:t xml:space="preserve">Strong answer:</w:t>
      </w:r>
    </w:p>
    <w:p>
      <w:pPr>
        <w:numPr>
          <w:ilvl w:val="1"/>
          <w:numId w:val="1108"/>
        </w:numPr>
        <w:pStyle w:val="Compact"/>
      </w:pPr>
      <w:r>
        <w:rPr>
          <w:bCs/>
          <w:b/>
        </w:rPr>
        <w:t xml:space="preserve">Safe:</w:t>
      </w:r>
      <w:r>
        <w:t xml:space="preserve"> </w:t>
      </w:r>
      <w:r>
        <w:t xml:space="preserve">retrieval results keyed by (query, tenant, clearance, KB version); KPI aggregates for seconds; provider prompt caching of static system prompts.</w:t>
      </w:r>
    </w:p>
    <w:p>
      <w:pPr>
        <w:numPr>
          <w:ilvl w:val="1"/>
          <w:numId w:val="1108"/>
        </w:numPr>
        <w:pStyle w:val="Compact"/>
      </w:pPr>
      <w:r>
        <w:rPr>
          <w:bCs/>
          <w:b/>
        </w:rPr>
        <w:t xml:space="preserve">Dangerous:</w:t>
      </w:r>
      <w:r>
        <w:t xml:space="preserve"> </w:t>
      </w:r>
      <w:r>
        <w:t xml:space="preserve">caching decisions or tool results across cases or tenants (leakage, stale evidence); caching authorisation decisions beyond token lifetime.</w:t>
      </w:r>
    </w:p>
    <w:p>
      <w:pPr>
        <w:numPr>
          <w:ilvl w:val="1"/>
          <w:numId w:val="1108"/>
        </w:numPr>
        <w:pStyle w:val="Compact"/>
      </w:pPr>
      <w:r>
        <w:t xml:space="preserve">Include tenant and clearance in every cache key.</w:t>
      </w:r>
    </w:p>
    <w:p>
      <w:pPr>
        <w:numPr>
          <w:ilvl w:val="0"/>
          <w:numId w:val="1107"/>
        </w:numPr>
        <w:pStyle w:val="Compact"/>
      </w:pPr>
      <w:r>
        <w:rPr>
          <w:bCs/>
          <w:b/>
        </w:rPr>
        <w:t xml:space="preserve">Follow-up:</w:t>
      </w:r>
      <w:r>
        <w:t xml:space="preserve"> </w:t>
      </w:r>
      <w:r>
        <w:t xml:space="preserve">How do you invalidate on document approval?</w:t>
      </w:r>
    </w:p>
    <w:p>
      <w:pPr>
        <w:numPr>
          <w:ilvl w:val="0"/>
          <w:numId w:val="1107"/>
        </w:numPr>
        <w:pStyle w:val="Compact"/>
      </w:pPr>
      <w:r>
        <w:rPr>
          <w:bCs/>
          <w:b/>
        </w:rPr>
        <w:t xml:space="preserve">Mistake:</w:t>
      </w:r>
      <w:r>
        <w:t xml:space="preserve"> </w:t>
      </w:r>
      <w:r>
        <w:t xml:space="preserve">A global cache keyed only by query text.</w:t>
      </w:r>
    </w:p>
    <w:bookmarkEnd w:id="157"/>
    <w:bookmarkStart w:id="158" w:name="Xad5618da5b40a4dfe99d26b71f730bb4e3c0b8e"/>
    <w:p>
      <w:pPr>
        <w:pStyle w:val="Heading3"/>
      </w:pPr>
      <w:r>
        <w:t xml:space="preserve">A20. How would you reduce LLM cost by 50% without losing quality?</w:t>
      </w:r>
    </w:p>
    <w:p>
      <w:pPr>
        <w:numPr>
          <w:ilvl w:val="0"/>
          <w:numId w:val="1109"/>
        </w:numPr>
        <w:pStyle w:val="Compact"/>
      </w:pPr>
      <w:r>
        <w:rPr>
          <w:bCs/>
          <w:b/>
        </w:rPr>
        <w:t xml:space="preserve">Tests:</w:t>
      </w:r>
      <w:r>
        <w:t xml:space="preserve"> </w:t>
      </w:r>
      <w:r>
        <w:t xml:space="preserve">Cost optimisation with evidence.</w:t>
      </w:r>
    </w:p>
    <w:p>
      <w:pPr>
        <w:numPr>
          <w:ilvl w:val="0"/>
          <w:numId w:val="1109"/>
        </w:numPr>
        <w:pStyle w:val="Compact"/>
      </w:pPr>
      <w:r>
        <w:rPr>
          <w:bCs/>
          <w:b/>
        </w:rPr>
        <w:t xml:space="preserve">Strong answer:</w:t>
      </w:r>
    </w:p>
    <w:p>
      <w:pPr>
        <w:numPr>
          <w:ilvl w:val="1"/>
          <w:numId w:val="1110"/>
        </w:numPr>
        <w:pStyle w:val="Compact"/>
      </w:pPr>
      <w:r>
        <w:t xml:space="preserve">Measure a token breakdown per agent from the ledger.</w:t>
      </w:r>
    </w:p>
    <w:p>
      <w:pPr>
        <w:numPr>
          <w:ilvl w:val="1"/>
          <w:numId w:val="1110"/>
        </w:numPr>
        <w:pStyle w:val="Compact"/>
      </w:pPr>
      <w:r>
        <w:t xml:space="preserve">Don’t investigate alerts below the model threshold unless a human asks (largest lever).</w:t>
      </w:r>
    </w:p>
    <w:p>
      <w:pPr>
        <w:numPr>
          <w:ilvl w:val="1"/>
          <w:numId w:val="1110"/>
        </w:numPr>
        <w:pStyle w:val="Compact"/>
      </w:pPr>
      <w:r>
        <w:t xml:space="preserve">Prompt-cache static prefixes.</w:t>
      </w:r>
    </w:p>
    <w:p>
      <w:pPr>
        <w:numPr>
          <w:ilvl w:val="1"/>
          <w:numId w:val="1110"/>
        </w:numPr>
        <w:pStyle w:val="Compact"/>
      </w:pPr>
      <w:r>
        <w:t xml:space="preserve">Compress tool results into aggregates.</w:t>
      </w:r>
    </w:p>
    <w:p>
      <w:pPr>
        <w:numPr>
          <w:ilvl w:val="1"/>
          <w:numId w:val="1110"/>
        </w:numPr>
        <w:pStyle w:val="Compact"/>
      </w:pPr>
      <w:r>
        <w:t xml:space="preserve">Test Haiku for more steps, gated on verification failure rate and decision agreement.</w:t>
      </w:r>
    </w:p>
    <w:p>
      <w:pPr>
        <w:numPr>
          <w:ilvl w:val="1"/>
          <w:numId w:val="1110"/>
        </w:numPr>
        <w:pStyle w:val="Compact"/>
      </w:pPr>
      <w:r>
        <w:t xml:space="preserve">Batch non-urgent overnight work.</w:t>
      </w:r>
    </w:p>
    <w:p>
      <w:pPr>
        <w:numPr>
          <w:ilvl w:val="1"/>
          <w:numId w:val="1110"/>
        </w:numPr>
        <w:pStyle w:val="Compact"/>
      </w:pPr>
      <w:r>
        <w:t xml:space="preserve">Cap tool steps by depth.</w:t>
      </w:r>
    </w:p>
    <w:p>
      <w:pPr>
        <w:numPr>
          <w:ilvl w:val="0"/>
          <w:numId w:val="1000"/>
        </w:numPr>
        <w:pStyle w:val="Compact"/>
      </w:pPr>
      <w:r>
        <w:t xml:space="preserve">Each change is accepted only if offline evaluation metrics hold.</w:t>
      </w:r>
    </w:p>
    <w:p>
      <w:pPr>
        <w:numPr>
          <w:ilvl w:val="0"/>
          <w:numId w:val="1109"/>
        </w:numPr>
        <w:pStyle w:val="Compact"/>
      </w:pPr>
      <w:r>
        <w:rPr>
          <w:bCs/>
          <w:b/>
        </w:rPr>
        <w:t xml:space="preserve">Follow-up:</w:t>
      </w:r>
      <w:r>
        <w:t xml:space="preserve"> </w:t>
      </w:r>
      <w:r>
        <w:t xml:space="preserve">What metric would stop a downgrade?</w:t>
      </w:r>
    </w:p>
    <w:p>
      <w:pPr>
        <w:numPr>
          <w:ilvl w:val="0"/>
          <w:numId w:val="1109"/>
        </w:numPr>
        <w:pStyle w:val="Compact"/>
      </w:pPr>
      <w:r>
        <w:rPr>
          <w:bCs/>
          <w:b/>
        </w:rPr>
        <w:t xml:space="preserve">Mistake:</w:t>
      </w:r>
      <w:r>
        <w:t xml:space="preserve"> </w:t>
      </w:r>
      <w:r>
        <w:t xml:space="preserve">Downgrading models without measuring.</w:t>
      </w:r>
    </w:p>
    <w:bookmarkEnd w:id="158"/>
    <w:bookmarkStart w:id="159" w:name="X939ef99c06e8102eb95031ba8921ef7b05fba96"/>
    <w:p>
      <w:pPr>
        <w:pStyle w:val="Heading3"/>
      </w:pPr>
      <w:r>
        <w:t xml:space="preserve">A21. What happens if an attacker controls many customers’ payment references?</w:t>
      </w:r>
    </w:p>
    <w:p>
      <w:pPr>
        <w:numPr>
          <w:ilvl w:val="0"/>
          <w:numId w:val="1111"/>
        </w:numPr>
        <w:pStyle w:val="Compact"/>
      </w:pPr>
      <w:r>
        <w:rPr>
          <w:bCs/>
          <w:b/>
        </w:rPr>
        <w:t xml:space="preserve">Tests:</w:t>
      </w:r>
      <w:r>
        <w:t xml:space="preserve"> </w:t>
      </w:r>
      <w:r>
        <w:t xml:space="preserve">Adversarial systems thinking.</w:t>
      </w:r>
    </w:p>
    <w:p>
      <w:pPr>
        <w:numPr>
          <w:ilvl w:val="0"/>
          <w:numId w:val="1111"/>
        </w:numPr>
        <w:pStyle w:val="Compact"/>
      </w:pPr>
      <w:r>
        <w:rPr>
          <w:bCs/>
          <w:b/>
        </w:rPr>
        <w:t xml:space="preserve">Strong answer:</w:t>
      </w:r>
      <w:r>
        <w:t xml:space="preserve"> </w:t>
      </w:r>
      <w:r>
        <w:t xml:space="preserve">Individual injections force human review. But a flood could overload reviewers or train staff to ignore flags. Controls: rate metric and</w:t>
      </w:r>
      <w:r>
        <w:t xml:space="preserve"> </w:t>
      </w:r>
      <w:r>
        <w:rPr>
          <w:rStyle w:val="VerbatimChar"/>
        </w:rPr>
        <w:t xml:space="preserve">PromptInjectionSurge</w:t>
      </w:r>
      <w:r>
        <w:t xml:space="preserve"> </w:t>
      </w:r>
      <w:r>
        <w:t xml:space="preserve">alert; treat instruction-like references as an aggravating typology signal; group by counterparty to detect coordination; keep containment (no write path).</w:t>
      </w:r>
    </w:p>
    <w:p>
      <w:pPr>
        <w:numPr>
          <w:ilvl w:val="0"/>
          <w:numId w:val="1111"/>
        </w:numPr>
        <w:pStyle w:val="Compact"/>
      </w:pPr>
      <w:r>
        <w:rPr>
          <w:bCs/>
          <w:b/>
        </w:rPr>
        <w:t xml:space="preserve">Follow-up:</w:t>
      </w:r>
      <w:r>
        <w:t xml:space="preserve"> </w:t>
      </w:r>
      <w:r>
        <w:t xml:space="preserve">Could the attacker poison the model’s training labels?</w:t>
      </w:r>
    </w:p>
    <w:p>
      <w:pPr>
        <w:numPr>
          <w:ilvl w:val="0"/>
          <w:numId w:val="1111"/>
        </w:numPr>
        <w:pStyle w:val="Compact"/>
      </w:pPr>
      <w:r>
        <w:rPr>
          <w:bCs/>
          <w:b/>
        </w:rPr>
        <w:t xml:space="preserve">Mistake:</w:t>
      </w:r>
      <w:r>
        <w:t xml:space="preserve"> </w:t>
      </w:r>
      <w:r>
        <w:t xml:space="preserve">Only thinking about one malicious string.</w:t>
      </w:r>
    </w:p>
    <w:bookmarkEnd w:id="159"/>
    <w:bookmarkStart w:id="160" w:name="X5228a6120f6860fbaa59cdba09fa1aa1bedef48"/>
    <w:p>
      <w:pPr>
        <w:pStyle w:val="Heading3"/>
      </w:pPr>
      <w:r>
        <w:t xml:space="preserve">A22. Explain optimistic locking and a failure scenario it doesn’t cover.</w:t>
      </w:r>
    </w:p>
    <w:p>
      <w:pPr>
        <w:numPr>
          <w:ilvl w:val="0"/>
          <w:numId w:val="1112"/>
        </w:numPr>
        <w:pStyle w:val="Compact"/>
      </w:pPr>
      <w:r>
        <w:rPr>
          <w:bCs/>
          <w:b/>
        </w:rPr>
        <w:t xml:space="preserve">Tests:</w:t>
      </w:r>
      <w:r>
        <w:t xml:space="preserve"> </w:t>
      </w:r>
      <w:r>
        <w:t xml:space="preserve">Concurrency depth.</w:t>
      </w:r>
    </w:p>
    <w:p>
      <w:pPr>
        <w:numPr>
          <w:ilvl w:val="0"/>
          <w:numId w:val="1112"/>
        </w:numPr>
        <w:pStyle w:val="Compact"/>
      </w:pPr>
      <w:r>
        <w:rPr>
          <w:bCs/>
          <w:b/>
        </w:rPr>
        <w:t xml:space="preserve">Strong answer:</w:t>
      </w:r>
      <w:r>
        <w:t xml:space="preserve"> </w:t>
      </w:r>
      <w:r>
        <w:t xml:space="preserve">Each update checks</w:t>
      </w:r>
      <w:r>
        <w:t xml:space="preserve"> </w:t>
      </w:r>
      <w:r>
        <w:rPr>
          <w:rStyle w:val="VerbatimChar"/>
        </w:rPr>
        <w:t xml:space="preserve">lock_version</w:t>
      </w:r>
      <w:r>
        <w:t xml:space="preserve"> </w:t>
      </w:r>
      <w:r>
        <w:t xml:space="preserve">and increments it; a stale writer gets</w:t>
      </w:r>
      <w:r>
        <w:t xml:space="preserve"> </w:t>
      </w:r>
      <w:r>
        <w:rPr>
          <w:rStyle w:val="VerbatimChar"/>
        </w:rPr>
        <w:t xml:space="preserve">StaleDataError</w:t>
      </w:r>
      <w:r>
        <w:t xml:space="preserve"> </w:t>
      </w:r>
      <w:r>
        <w:t xml:space="preserve">(409). It doesn’t cover invariants spanning rows or tables (for example</w:t>
      </w:r>
      <w:r>
        <w:t xml:space="preserve"> </w:t>
      </w:r>
      <w:r>
        <w:t xml:space="preserve">“</w:t>
      </w:r>
      <w:r>
        <w:t xml:space="preserve">only one open recommendation per customer</w:t>
      </w:r>
      <w:r>
        <w:t xml:space="preserve">”</w:t>
      </w:r>
      <w:r>
        <w:t xml:space="preserve">), non-database side effects, or read skew in reports. Those need constraints, serialisable transactions or locks.</w:t>
      </w:r>
    </w:p>
    <w:p>
      <w:pPr>
        <w:numPr>
          <w:ilvl w:val="0"/>
          <w:numId w:val="1112"/>
        </w:numPr>
        <w:pStyle w:val="Compact"/>
      </w:pPr>
      <w:r>
        <w:rPr>
          <w:bCs/>
          <w:b/>
        </w:rPr>
        <w:t xml:space="preserve">Follow-up:</w:t>
      </w:r>
      <w:r>
        <w:t xml:space="preserve"> </w:t>
      </w:r>
      <w:r>
        <w:t xml:space="preserve">When would you use SERIALIZABLE isolation?</w:t>
      </w:r>
    </w:p>
    <w:p>
      <w:pPr>
        <w:numPr>
          <w:ilvl w:val="0"/>
          <w:numId w:val="1112"/>
        </w:numPr>
        <w:pStyle w:val="Compact"/>
      </w:pPr>
      <w:r>
        <w:rPr>
          <w:bCs/>
          <w:b/>
        </w:rPr>
        <w:t xml:space="preserve">Mistake:</w:t>
      </w:r>
      <w:r>
        <w:t xml:space="preserve"> </w:t>
      </w:r>
      <w:r>
        <w:t xml:space="preserve">Believing optimistic locking prevents all races.</w:t>
      </w:r>
    </w:p>
    <w:bookmarkEnd w:id="160"/>
    <w:bookmarkStart w:id="161" w:name="Xd088bc6ceec80635a72bd6ca2a8c3969a99bac5"/>
    <w:p>
      <w:pPr>
        <w:pStyle w:val="Heading3"/>
      </w:pPr>
      <w:r>
        <w:t xml:space="preserve">A23. How would you migrate from</w:t>
      </w:r>
      <w:r>
        <w:t xml:space="preserve"> </w:t>
      </w:r>
      <w:r>
        <w:rPr>
          <w:rStyle w:val="VerbatimChar"/>
        </w:rPr>
        <w:t xml:space="preserve">create_all</w:t>
      </w:r>
      <w:r>
        <w:t xml:space="preserve"> </w:t>
      </w:r>
      <w:r>
        <w:t xml:space="preserve">to managed migrations with zero downtime?</w:t>
      </w:r>
    </w:p>
    <w:p>
      <w:pPr>
        <w:numPr>
          <w:ilvl w:val="0"/>
          <w:numId w:val="1113"/>
        </w:numPr>
        <w:pStyle w:val="Compact"/>
      </w:pPr>
      <w:r>
        <w:rPr>
          <w:bCs/>
          <w:b/>
        </w:rPr>
        <w:t xml:space="preserve">Tests:</w:t>
      </w:r>
      <w:r>
        <w:t xml:space="preserve"> </w:t>
      </w:r>
      <w:r>
        <w:t xml:space="preserve">Database operations.</w:t>
      </w:r>
    </w:p>
    <w:p>
      <w:pPr>
        <w:numPr>
          <w:ilvl w:val="0"/>
          <w:numId w:val="1113"/>
        </w:numPr>
        <w:pStyle w:val="Compact"/>
      </w:pPr>
      <w:r>
        <w:rPr>
          <w:bCs/>
          <w:b/>
        </w:rPr>
        <w:t xml:space="preserve">Strong answer:</w:t>
      </w:r>
    </w:p>
    <w:p>
      <w:pPr>
        <w:numPr>
          <w:ilvl w:val="1"/>
          <w:numId w:val="1114"/>
        </w:numPr>
        <w:pStyle w:val="Compact"/>
      </w:pPr>
      <w:r>
        <w:t xml:space="preserve">Baseline Alembic from the current schema.</w:t>
      </w:r>
    </w:p>
    <w:p>
      <w:pPr>
        <w:numPr>
          <w:ilvl w:val="1"/>
          <w:numId w:val="1114"/>
        </w:numPr>
        <w:pStyle w:val="Compact"/>
      </w:pPr>
      <w:r>
        <w:t xml:space="preserve">Use expand-and-contract: add nullable columns or new tables, deploy code writing both, backfill in batches, switch reads, then drop the old column in a later release.</w:t>
      </w:r>
    </w:p>
    <w:p>
      <w:pPr>
        <w:numPr>
          <w:ilvl w:val="1"/>
          <w:numId w:val="1114"/>
        </w:numPr>
        <w:pStyle w:val="Compact"/>
      </w:pPr>
      <w:r>
        <w:t xml:space="preserve">Create indexes concurrently.</w:t>
      </w:r>
    </w:p>
    <w:p>
      <w:pPr>
        <w:numPr>
          <w:ilvl w:val="1"/>
          <w:numId w:val="1114"/>
        </w:numPr>
        <w:pStyle w:val="Compact"/>
      </w:pPr>
      <w:r>
        <w:t xml:space="preserve">Test migrations on a production-size copy in CI.</w:t>
      </w:r>
    </w:p>
    <w:p>
      <w:pPr>
        <w:numPr>
          <w:ilvl w:val="0"/>
          <w:numId w:val="1113"/>
        </w:numPr>
        <w:pStyle w:val="Compact"/>
      </w:pPr>
      <w:r>
        <w:rPr>
          <w:bCs/>
          <w:b/>
        </w:rPr>
        <w:t xml:space="preserve">Follow-up:</w:t>
      </w:r>
      <w:r>
        <w:t xml:space="preserve"> </w:t>
      </w:r>
      <w:r>
        <w:t xml:space="preserve">How did adding</w:t>
      </w:r>
      <w:r>
        <w:t xml:space="preserve"> </w:t>
      </w:r>
      <w:r>
        <w:rPr>
          <w:rStyle w:val="VerbatimChar"/>
        </w:rPr>
        <w:t xml:space="preserve">reference_flags</w:t>
      </w:r>
      <w:r>
        <w:t xml:space="preserve"> </w:t>
      </w:r>
      <w:r>
        <w:t xml:space="preserve">break things for you?</w:t>
      </w:r>
    </w:p>
    <w:p>
      <w:pPr>
        <w:numPr>
          <w:ilvl w:val="0"/>
          <w:numId w:val="1113"/>
        </w:numPr>
        <w:pStyle w:val="Compact"/>
      </w:pPr>
      <w:r>
        <w:rPr>
          <w:bCs/>
          <w:b/>
        </w:rPr>
        <w:t xml:space="preserve">Mistake:</w:t>
      </w:r>
      <w:r>
        <w:t xml:space="preserve"> </w:t>
      </w:r>
      <w:r>
        <w:t xml:space="preserve">Running blocking</w:t>
      </w:r>
      <w:r>
        <w:t xml:space="preserve"> </w:t>
      </w:r>
      <w:r>
        <w:rPr>
          <w:rStyle w:val="VerbatimChar"/>
        </w:rPr>
        <w:t xml:space="preserve">ALTER TABLE</w:t>
      </w:r>
      <w:r>
        <w:t xml:space="preserve"> </w:t>
      </w:r>
      <w:r>
        <w:t xml:space="preserve">on large tables at peak.</w:t>
      </w:r>
    </w:p>
    <w:bookmarkEnd w:id="161"/>
    <w:bookmarkStart w:id="162" w:name="X23c19f91ddf490b45821f0cb48bcaee35087a8b"/>
    <w:p>
      <w:pPr>
        <w:pStyle w:val="Heading3"/>
      </w:pPr>
      <w:r>
        <w:t xml:space="preserve">A24. Would you use LangGraph or another agent framework instead of your orchestrator?</w:t>
      </w:r>
    </w:p>
    <w:p>
      <w:pPr>
        <w:numPr>
          <w:ilvl w:val="0"/>
          <w:numId w:val="1115"/>
        </w:numPr>
        <w:pStyle w:val="Compact"/>
      </w:pPr>
      <w:r>
        <w:rPr>
          <w:bCs/>
          <w:b/>
        </w:rPr>
        <w:t xml:space="preserve">Tests:</w:t>
      </w:r>
      <w:r>
        <w:t xml:space="preserve"> </w:t>
      </w:r>
      <w:r>
        <w:t xml:space="preserve">Framework judgement.</w:t>
      </w:r>
    </w:p>
    <w:p>
      <w:pPr>
        <w:numPr>
          <w:ilvl w:val="0"/>
          <w:numId w:val="1115"/>
        </w:numPr>
        <w:pStyle w:val="Compact"/>
      </w:pPr>
      <w:r>
        <w:rPr>
          <w:bCs/>
          <w:b/>
        </w:rPr>
        <w:t xml:space="preserve">Strong answer:</w:t>
      </w:r>
      <w:r>
        <w:t xml:space="preserve"> </w:t>
      </w:r>
      <w:r>
        <w:t xml:space="preserve">For this workflow, a fixed sequence with one bounded loop and explicit failure semantics fits in about 200 lines, is easy to test and has no hidden retries. LangGraph adds value with branching graphs, checkpointed long-running state, human-interrupt nodes and resumability. I’d adopt it if workflows became dynamic, keeping the verifier, policy engine and executor outside the framework.</w:t>
      </w:r>
    </w:p>
    <w:p>
      <w:pPr>
        <w:numPr>
          <w:ilvl w:val="0"/>
          <w:numId w:val="1115"/>
        </w:numPr>
        <w:pStyle w:val="Compact"/>
      </w:pPr>
      <w:r>
        <w:rPr>
          <w:bCs/>
          <w:b/>
        </w:rPr>
        <w:t xml:space="preserve">Follow-up:</w:t>
      </w:r>
      <w:r>
        <w:t xml:space="preserve"> </w:t>
      </w:r>
      <w:r>
        <w:t xml:space="preserve">How would you resume a workflow after a crash?</w:t>
      </w:r>
    </w:p>
    <w:p>
      <w:pPr>
        <w:numPr>
          <w:ilvl w:val="0"/>
          <w:numId w:val="1115"/>
        </w:numPr>
        <w:pStyle w:val="Compact"/>
      </w:pPr>
      <w:r>
        <w:rPr>
          <w:bCs/>
          <w:b/>
        </w:rPr>
        <w:t xml:space="preserve">Mistake:</w:t>
      </w:r>
      <w:r>
        <w:t xml:space="preserve"> </w:t>
      </w:r>
      <w:r>
        <w:t xml:space="preserve">Framework-first design.</w:t>
      </w:r>
    </w:p>
    <w:bookmarkEnd w:id="162"/>
    <w:bookmarkStart w:id="163" w:name="Xf815ae084dc98f28d0c78705f4ba5b708e5953b"/>
    <w:p>
      <w:pPr>
        <w:pStyle w:val="Heading3"/>
      </w:pPr>
      <w:r>
        <w:t xml:space="preserve">A25. How would you test for fairness or disparate impact?</w:t>
      </w:r>
    </w:p>
    <w:p>
      <w:pPr>
        <w:numPr>
          <w:ilvl w:val="0"/>
          <w:numId w:val="1116"/>
        </w:numPr>
        <w:pStyle w:val="Compact"/>
      </w:pPr>
      <w:r>
        <w:rPr>
          <w:bCs/>
          <w:b/>
        </w:rPr>
        <w:t xml:space="preserve">Tests:</w:t>
      </w:r>
      <w:r>
        <w:t xml:space="preserve"> </w:t>
      </w:r>
      <w:r>
        <w:t xml:space="preserve">Responsible AI.</w:t>
      </w:r>
    </w:p>
    <w:p>
      <w:pPr>
        <w:numPr>
          <w:ilvl w:val="0"/>
          <w:numId w:val="1116"/>
        </w:numPr>
        <w:pStyle w:val="Compact"/>
      </w:pPr>
      <w:r>
        <w:rPr>
          <w:bCs/>
          <w:b/>
        </w:rPr>
        <w:t xml:space="preserve">Strong answer:</w:t>
      </w:r>
      <w:r>
        <w:t xml:space="preserve"> </w:t>
      </w:r>
      <w:r>
        <w:t xml:space="preserve">Protected attributes aren’t in the model, but proxies (nationality through remittance countries, occupation, segment) can create disparities. Measure alert rates, score distributions and false-positive rates across segments and countries of counterparties. I already report per-tenant and per-rule recall; the diaspora family-support persona was designed to test high-risk-country false positives. Remediate through features and policy review, not by hiding attributes.</w:t>
      </w:r>
    </w:p>
    <w:p>
      <w:pPr>
        <w:numPr>
          <w:ilvl w:val="0"/>
          <w:numId w:val="1116"/>
        </w:numPr>
        <w:pStyle w:val="Compact"/>
      </w:pPr>
      <w:r>
        <w:rPr>
          <w:bCs/>
          <w:b/>
        </w:rPr>
        <w:t xml:space="preserve">Follow-up:</w:t>
      </w:r>
      <w:r>
        <w:t xml:space="preserve"> </w:t>
      </w:r>
      <w:r>
        <w:t xml:space="preserve">What conflict exists between high-risk country rules and fairness?</w:t>
      </w:r>
    </w:p>
    <w:p>
      <w:pPr>
        <w:numPr>
          <w:ilvl w:val="0"/>
          <w:numId w:val="1116"/>
        </w:numPr>
        <w:pStyle w:val="Compact"/>
      </w:pPr>
      <w:r>
        <w:rPr>
          <w:bCs/>
          <w:b/>
        </w:rPr>
        <w:t xml:space="preserve">Mistake:</w:t>
      </w:r>
      <w:r>
        <w:t xml:space="preserve"> </w:t>
      </w:r>
      <w:r>
        <w:t xml:space="preserve">“</w:t>
      </w:r>
      <w:r>
        <w:t xml:space="preserve">We don’t use sensitive attributes, so it’s fair.</w:t>
      </w:r>
      <w:r>
        <w:t xml:space="preserve">”</w:t>
      </w:r>
    </w:p>
    <w:bookmarkEnd w:id="163"/>
    <w:bookmarkStart w:id="164" w:name="X1ca321972660936825b0f913eb468593ff5a215"/>
    <w:p>
      <w:pPr>
        <w:pStyle w:val="Heading3"/>
      </w:pPr>
      <w:r>
        <w:t xml:space="preserve">A26. How would you build a feedback loop from investigators?</w:t>
      </w:r>
    </w:p>
    <w:p>
      <w:pPr>
        <w:numPr>
          <w:ilvl w:val="0"/>
          <w:numId w:val="1117"/>
        </w:numPr>
        <w:pStyle w:val="Compact"/>
      </w:pPr>
      <w:r>
        <w:rPr>
          <w:bCs/>
          <w:b/>
        </w:rPr>
        <w:t xml:space="preserve">Tests:</w:t>
      </w:r>
      <w:r>
        <w:t xml:space="preserve"> </w:t>
      </w:r>
      <w:r>
        <w:t xml:space="preserve">Product and ML loop.</w:t>
      </w:r>
    </w:p>
    <w:p>
      <w:pPr>
        <w:numPr>
          <w:ilvl w:val="0"/>
          <w:numId w:val="1117"/>
        </w:numPr>
        <w:pStyle w:val="Compact"/>
      </w:pPr>
      <w:r>
        <w:rPr>
          <w:bCs/>
          <w:b/>
        </w:rPr>
        <w:t xml:space="preserve">Strong answer:</w:t>
      </w:r>
      <w:r>
        <w:t xml:space="preserve"> </w:t>
      </w:r>
      <w:r>
        <w:t xml:space="preserve">Capture the approve/reject decision, rationale, final disposition and which findings were wrong. Store these as labels with timestamps. Monthly retrain with label-delay handling. Track agreement between recommendations and human decisions per prompt version. Rejected recommendations get sampled for error analysis. Guard against automation bias by blind-reviewing a sample without AI recommendations.</w:t>
      </w:r>
    </w:p>
    <w:p>
      <w:pPr>
        <w:numPr>
          <w:ilvl w:val="0"/>
          <w:numId w:val="1117"/>
        </w:numPr>
        <w:pStyle w:val="Compact"/>
      </w:pPr>
      <w:r>
        <w:rPr>
          <w:bCs/>
          <w:b/>
        </w:rPr>
        <w:t xml:space="preserve">Follow-up:</w:t>
      </w:r>
      <w:r>
        <w:t xml:space="preserve"> </w:t>
      </w:r>
      <w:r>
        <w:t xml:space="preserve">What is automation bias?</w:t>
      </w:r>
    </w:p>
    <w:p>
      <w:pPr>
        <w:numPr>
          <w:ilvl w:val="0"/>
          <w:numId w:val="1117"/>
        </w:numPr>
        <w:pStyle w:val="Compact"/>
      </w:pPr>
      <w:r>
        <w:rPr>
          <w:bCs/>
          <w:b/>
        </w:rPr>
        <w:t xml:space="preserve">Mistake:</w:t>
      </w:r>
      <w:r>
        <w:t xml:space="preserve"> </w:t>
      </w:r>
      <w:r>
        <w:t xml:space="preserve">Training on approvals as if they were ground truth.</w:t>
      </w:r>
    </w:p>
    <w:bookmarkEnd w:id="164"/>
    <w:bookmarkStart w:id="165" w:name="X1064efc4f8b5f07f4eeeee8dbe673aa34481b80"/>
    <w:p>
      <w:pPr>
        <w:pStyle w:val="Heading3"/>
      </w:pPr>
      <w:r>
        <w:t xml:space="preserve">A27. What is your threat model for the model artefact supply chain?</w:t>
      </w:r>
    </w:p>
    <w:p>
      <w:pPr>
        <w:numPr>
          <w:ilvl w:val="0"/>
          <w:numId w:val="1118"/>
        </w:numPr>
        <w:pStyle w:val="Compact"/>
      </w:pPr>
      <w:r>
        <w:rPr>
          <w:bCs/>
          <w:b/>
        </w:rPr>
        <w:t xml:space="preserve">Tests:</w:t>
      </w:r>
      <w:r>
        <w:t xml:space="preserve"> </w:t>
      </w:r>
      <w:r>
        <w:t xml:space="preserve">ML security.</w:t>
      </w:r>
    </w:p>
    <w:p>
      <w:pPr>
        <w:numPr>
          <w:ilvl w:val="0"/>
          <w:numId w:val="1118"/>
        </w:numPr>
        <w:pStyle w:val="Compact"/>
      </w:pPr>
      <w:r>
        <w:rPr>
          <w:bCs/>
          <w:b/>
        </w:rPr>
        <w:t xml:space="preserve">Strong answer:</w:t>
      </w:r>
      <w:r>
        <w:t xml:space="preserve"> </w:t>
      </w:r>
      <w:r>
        <w:t xml:space="preserve">Risks: a malicious pickle executing code on load, tampered artefacts, dependency CVEs, training-data poisoning. Controls: SHA-256 verification against the registry before load (tested), private storage, pinned dependencies with pip-audit, image scanning, and training-data hashes. Further: signed artefacts (Sigstore), safer formats (XGBoost JSON/UBJ instead of pickle), and isolated training environments.</w:t>
      </w:r>
    </w:p>
    <w:p>
      <w:pPr>
        <w:numPr>
          <w:ilvl w:val="0"/>
          <w:numId w:val="1118"/>
        </w:numPr>
        <w:pStyle w:val="Compact"/>
      </w:pPr>
      <w:r>
        <w:rPr>
          <w:bCs/>
          <w:b/>
        </w:rPr>
        <w:t xml:space="preserve">Follow-up:</w:t>
      </w:r>
      <w:r>
        <w:t xml:space="preserve"> </w:t>
      </w:r>
      <w:r>
        <w:t xml:space="preserve">Why not just use XGBoost’s native format?</w:t>
      </w:r>
    </w:p>
    <w:p>
      <w:pPr>
        <w:numPr>
          <w:ilvl w:val="0"/>
          <w:numId w:val="1118"/>
        </w:numPr>
        <w:pStyle w:val="Compact"/>
      </w:pPr>
      <w:r>
        <w:rPr>
          <w:bCs/>
          <w:b/>
        </w:rPr>
        <w:t xml:space="preserve">Mistake:</w:t>
      </w:r>
      <w:r>
        <w:t xml:space="preserve"> </w:t>
      </w:r>
      <w:r>
        <w:t xml:space="preserve">Treating model files as harmless data.</w:t>
      </w:r>
    </w:p>
    <w:bookmarkEnd w:id="165"/>
    <w:bookmarkStart w:id="166" w:name="X58d050661648415fc350dfb02d3d642d1dc6195"/>
    <w:p>
      <w:pPr>
        <w:pStyle w:val="Heading3"/>
      </w:pPr>
      <w:r>
        <w:t xml:space="preserve">A28. How would you handle 5-year AML record retention while controlling cost?</w:t>
      </w:r>
    </w:p>
    <w:p>
      <w:pPr>
        <w:numPr>
          <w:ilvl w:val="0"/>
          <w:numId w:val="1119"/>
        </w:numPr>
        <w:pStyle w:val="Compact"/>
      </w:pPr>
      <w:r>
        <w:rPr>
          <w:bCs/>
          <w:b/>
        </w:rPr>
        <w:t xml:space="preserve">Tests:</w:t>
      </w:r>
      <w:r>
        <w:t xml:space="preserve"> </w:t>
      </w:r>
      <w:r>
        <w:t xml:space="preserve">Data lifecycle.</w:t>
      </w:r>
    </w:p>
    <w:p>
      <w:pPr>
        <w:numPr>
          <w:ilvl w:val="0"/>
          <w:numId w:val="1119"/>
        </w:numPr>
        <w:pStyle w:val="Compact"/>
      </w:pPr>
      <w:r>
        <w:rPr>
          <w:bCs/>
          <w:b/>
        </w:rPr>
        <w:t xml:space="preserve">Strong answer:</w:t>
      </w:r>
      <w:r>
        <w:t xml:space="preserve"> </w:t>
      </w:r>
      <w:r>
        <w:t xml:space="preserve">Monthly partitions of transactions and alerts; move closed partitions to cheaper storage (Parquet on Blob with lifecycle tiers, queryable by a lakehouse engine). Keep case files and audit logs in immutable WORM Blob containers; delete after the retention period with an audited job, respecting legal holds. Keep embeddings and LLM previews shorter unless they’re part of the case record.</w:t>
      </w:r>
    </w:p>
    <w:p>
      <w:pPr>
        <w:numPr>
          <w:ilvl w:val="0"/>
          <w:numId w:val="1119"/>
        </w:numPr>
        <w:pStyle w:val="Compact"/>
      </w:pPr>
      <w:r>
        <w:rPr>
          <w:bCs/>
          <w:b/>
        </w:rPr>
        <w:t xml:space="preserve">Follow-up:</w:t>
      </w:r>
      <w:r>
        <w:t xml:space="preserve"> </w:t>
      </w:r>
      <w:r>
        <w:t xml:space="preserve">How does GDPR erasure interact with AML retention?</w:t>
      </w:r>
    </w:p>
    <w:p>
      <w:pPr>
        <w:numPr>
          <w:ilvl w:val="0"/>
          <w:numId w:val="1119"/>
        </w:numPr>
        <w:pStyle w:val="Compact"/>
      </w:pPr>
      <w:r>
        <w:rPr>
          <w:bCs/>
          <w:b/>
        </w:rPr>
        <w:t xml:space="preserve">Mistake:</w:t>
      </w:r>
      <w:r>
        <w:t xml:space="preserve"> </w:t>
      </w:r>
      <w:r>
        <w:t xml:space="preserve">Keeping everything forever in OLTP.</w:t>
      </w:r>
    </w:p>
    <w:bookmarkEnd w:id="166"/>
    <w:bookmarkStart w:id="167" w:name="X4cce57efcc087908aa849e5b6a88556516a0578"/>
    <w:p>
      <w:pPr>
        <w:pStyle w:val="Heading3"/>
      </w:pPr>
      <w:r>
        <w:t xml:space="preserve">A29. If you had to cut the scope in half, what would you keep?</w:t>
      </w:r>
    </w:p>
    <w:p>
      <w:pPr>
        <w:numPr>
          <w:ilvl w:val="0"/>
          <w:numId w:val="1120"/>
        </w:numPr>
        <w:pStyle w:val="Compact"/>
      </w:pPr>
      <w:r>
        <w:rPr>
          <w:bCs/>
          <w:b/>
        </w:rPr>
        <w:t xml:space="preserve">Tests:</w:t>
      </w:r>
      <w:r>
        <w:t xml:space="preserve"> </w:t>
      </w:r>
      <w:r>
        <w:t xml:space="preserve">Prioritisation.</w:t>
      </w:r>
    </w:p>
    <w:p>
      <w:pPr>
        <w:numPr>
          <w:ilvl w:val="0"/>
          <w:numId w:val="1120"/>
        </w:numPr>
        <w:pStyle w:val="Compact"/>
      </w:pPr>
      <w:r>
        <w:rPr>
          <w:bCs/>
          <w:b/>
        </w:rPr>
        <w:t xml:space="preserve">Strong answer:</w:t>
      </w:r>
      <w:r>
        <w:t xml:space="preserve"> </w:t>
      </w:r>
      <w:r>
        <w:t xml:space="preserve">Keep:</w:t>
      </w:r>
    </w:p>
    <w:p>
      <w:pPr>
        <w:numPr>
          <w:ilvl w:val="1"/>
          <w:numId w:val="1121"/>
        </w:numPr>
        <w:pStyle w:val="Compact"/>
      </w:pPr>
      <w:r>
        <w:t xml:space="preserve">Ingestion with quality gates.</w:t>
      </w:r>
    </w:p>
    <w:p>
      <w:pPr>
        <w:numPr>
          <w:ilvl w:val="1"/>
          <w:numId w:val="1121"/>
        </w:numPr>
        <w:pStyle w:val="Compact"/>
      </w:pPr>
      <w:r>
        <w:t xml:space="preserve">The ML ranking with calibration and lineage.</w:t>
      </w:r>
    </w:p>
    <w:p>
      <w:pPr>
        <w:numPr>
          <w:ilvl w:val="1"/>
          <w:numId w:val="1121"/>
        </w:numPr>
        <w:pStyle w:val="Compact"/>
      </w:pPr>
      <w:r>
        <w:t xml:space="preserve">The investigation evidence pack.</w:t>
      </w:r>
    </w:p>
    <w:p>
      <w:pPr>
        <w:numPr>
          <w:ilvl w:val="1"/>
          <w:numId w:val="1121"/>
        </w:numPr>
        <w:pStyle w:val="Compact"/>
      </w:pPr>
      <w:r>
        <w:t xml:space="preserve">The verifier, policy engine and approvals.</w:t>
      </w:r>
    </w:p>
    <w:p>
      <w:pPr>
        <w:numPr>
          <w:ilvl w:val="1"/>
          <w:numId w:val="1121"/>
        </w:numPr>
        <w:pStyle w:val="Compact"/>
      </w:pPr>
      <w:r>
        <w:t xml:space="preserve">Audit.</w:t>
      </w:r>
    </w:p>
    <w:p>
      <w:pPr>
        <w:numPr>
          <w:ilvl w:val="0"/>
          <w:numId w:val="1000"/>
        </w:numPr>
        <w:pStyle w:val="Compact"/>
      </w:pPr>
      <w:r>
        <w:t xml:space="preserve">Cut: multi-agent split (a single evidence-gathering agent plus a decision prompt), dashboard polish, Bicep, and the second tenant. The safety boundary and measurable value survive; the architectural extras don’t.</w:t>
      </w:r>
    </w:p>
    <w:p>
      <w:pPr>
        <w:numPr>
          <w:ilvl w:val="0"/>
          <w:numId w:val="1120"/>
        </w:numPr>
        <w:pStyle w:val="Compact"/>
      </w:pPr>
      <w:r>
        <w:rPr>
          <w:bCs/>
          <w:b/>
        </w:rPr>
        <w:t xml:space="preserve">Follow-up:</w:t>
      </w:r>
      <w:r>
        <w:t xml:space="preserve"> </w:t>
      </w:r>
      <w:r>
        <w:t xml:space="preserve">What’s the minimum to run a pilot?</w:t>
      </w:r>
    </w:p>
    <w:p>
      <w:pPr>
        <w:numPr>
          <w:ilvl w:val="0"/>
          <w:numId w:val="1120"/>
        </w:numPr>
        <w:pStyle w:val="Compact"/>
      </w:pPr>
      <w:r>
        <w:rPr>
          <w:bCs/>
          <w:b/>
        </w:rPr>
        <w:t xml:space="preserve">Mistake:</w:t>
      </w:r>
      <w:r>
        <w:t xml:space="preserve"> </w:t>
      </w:r>
      <w:r>
        <w:t xml:space="preserve">Cutting tests or the verifier.</w:t>
      </w:r>
    </w:p>
    <w:bookmarkEnd w:id="167"/>
    <w:bookmarkStart w:id="168" w:name="Xe49d30ab9c926b72b2f41c1cf41f70506cb0dfb"/>
    <w:p>
      <w:pPr>
        <w:pStyle w:val="Heading3"/>
      </w:pPr>
      <w:r>
        <w:t xml:space="preserve">A30. What would you do differently if starting again?</w:t>
      </w:r>
    </w:p>
    <w:p>
      <w:pPr>
        <w:numPr>
          <w:ilvl w:val="0"/>
          <w:numId w:val="1122"/>
        </w:numPr>
        <w:pStyle w:val="Compact"/>
      </w:pPr>
      <w:r>
        <w:rPr>
          <w:bCs/>
          <w:b/>
        </w:rPr>
        <w:t xml:space="preserve">Tests:</w:t>
      </w:r>
      <w:r>
        <w:t xml:space="preserve"> </w:t>
      </w:r>
      <w:r>
        <w:t xml:space="preserve">Reflection and growth.</w:t>
      </w:r>
    </w:p>
    <w:p>
      <w:pPr>
        <w:numPr>
          <w:ilvl w:val="0"/>
          <w:numId w:val="1122"/>
        </w:numPr>
        <w:pStyle w:val="Compact"/>
      </w:pPr>
      <w:r>
        <w:rPr>
          <w:bCs/>
          <w:b/>
        </w:rPr>
        <w:t xml:space="preserve">Strong answer:</w:t>
      </w:r>
    </w:p>
    <w:p>
      <w:pPr>
        <w:numPr>
          <w:ilvl w:val="1"/>
          <w:numId w:val="1123"/>
        </w:numPr>
        <w:pStyle w:val="Compact"/>
      </w:pPr>
      <w:r>
        <w:t xml:space="preserve">Build the evaluation harness and concurrency tests before the features; several bugs (audit race, injection bypass) appeared late.</w:t>
      </w:r>
    </w:p>
    <w:p>
      <w:pPr>
        <w:numPr>
          <w:ilvl w:val="1"/>
          <w:numId w:val="1123"/>
        </w:numPr>
        <w:pStyle w:val="Compact"/>
      </w:pPr>
      <w:r>
        <w:t xml:space="preserve">Start with Alembic migrations.</w:t>
      </w:r>
    </w:p>
    <w:p>
      <w:pPr>
        <w:numPr>
          <w:ilvl w:val="1"/>
          <w:numId w:val="1123"/>
        </w:numPr>
        <w:pStyle w:val="Compact"/>
      </w:pPr>
      <w:r>
        <w:t xml:space="preserve">Use a transactional outbox for audit from the beginning.</w:t>
      </w:r>
    </w:p>
    <w:p>
      <w:pPr>
        <w:numPr>
          <w:ilvl w:val="1"/>
          <w:numId w:val="1123"/>
        </w:numPr>
        <w:pStyle w:val="Compact"/>
      </w:pPr>
      <w:r>
        <w:t xml:space="preserve">Store XGBoost in its native format rather than pickle.</w:t>
      </w:r>
    </w:p>
    <w:p>
      <w:pPr>
        <w:numPr>
          <w:ilvl w:val="1"/>
          <w:numId w:val="1123"/>
        </w:numPr>
        <w:pStyle w:val="Compact"/>
      </w:pPr>
      <w:r>
        <w:t xml:space="preserve">Design the synthetic data with harder, overlapping typologies earlier.</w:t>
      </w:r>
    </w:p>
    <w:p>
      <w:pPr>
        <w:numPr>
          <w:ilvl w:val="1"/>
          <w:numId w:val="1123"/>
        </w:numPr>
        <w:pStyle w:val="Compact"/>
      </w:pPr>
      <w:r>
        <w:t xml:space="preserve">Get real-LLM evaluation runs as soon as possible.</w:t>
      </w:r>
    </w:p>
    <w:p>
      <w:pPr>
        <w:numPr>
          <w:ilvl w:val="0"/>
          <w:numId w:val="1122"/>
        </w:numPr>
        <w:pStyle w:val="Compact"/>
      </w:pPr>
      <w:r>
        <w:rPr>
          <w:bCs/>
          <w:b/>
        </w:rPr>
        <w:t xml:space="preserve">Follow-up:</w:t>
      </w:r>
      <w:r>
        <w:t xml:space="preserve"> </w:t>
      </w:r>
      <w:r>
        <w:t xml:space="preserve">Which of these would you fix first on a real team?</w:t>
      </w:r>
    </w:p>
    <w:p>
      <w:pPr>
        <w:numPr>
          <w:ilvl w:val="0"/>
          <w:numId w:val="1122"/>
        </w:numPr>
        <w:pStyle w:val="Compact"/>
      </w:pPr>
      <w:r>
        <w:rPr>
          <w:bCs/>
          <w:b/>
        </w:rPr>
        <w:t xml:space="preserve">Mistake:</w:t>
      </w:r>
      <w:r>
        <w:t xml:space="preserve"> </w:t>
      </w:r>
      <w:r>
        <w:t xml:space="preserve">“</w:t>
      </w:r>
      <w:r>
        <w:t xml:space="preserve">Nothing, it went well.</w:t>
      </w:r>
      <w:r>
        <w:t xml:space="preserve">”</w:t>
      </w:r>
    </w:p>
    <w:bookmarkEnd w:id="168"/>
    <w:bookmarkEnd w:id="169"/>
    <w:bookmarkEnd w:id="170"/>
    <w:bookmarkStart w:id="176" w:name="resume-evidence"/>
    <w:p>
      <w:pPr>
        <w:pStyle w:val="Heading1"/>
      </w:pPr>
      <w:r>
        <w:t xml:space="preserve">Resume evidence</w:t>
      </w:r>
    </w:p>
    <w:p>
      <w:pPr>
        <w:pStyle w:val="FirstParagraph"/>
      </w:pPr>
      <w:r>
        <w:t xml:space="preserve">Only facts that were implemented and measured in this repository. Every number traces to</w:t>
      </w:r>
      <w:r>
        <w:t xml:space="preserve"> </w:t>
      </w:r>
      <w:r>
        <w:rPr>
          <w:rStyle w:val="VerbatimChar"/>
        </w:rPr>
        <w:t xml:space="preserve">evaluation/reports/*.json</w:t>
      </w:r>
      <w:r>
        <w:t xml:space="preserve"> </w:t>
      </w:r>
      <w:r>
        <w:t xml:space="preserve">via</w:t>
      </w:r>
      <w:r>
        <w:t xml:space="preserve"> </w:t>
      </w:r>
      <w:r>
        <w:rPr>
          <w:rStyle w:val="VerbatimChar"/>
        </w:rPr>
        <w:t xml:space="preserve">docs/evaluation.md</w:t>
      </w:r>
      <w:r>
        <w:t xml:space="preserve">.</w:t>
      </w:r>
    </w:p>
    <w:p>
      <w:pPr>
        <w:pStyle w:val="BodyText"/>
      </w:pPr>
      <w:r>
        <w:rPr>
          <w:bCs/>
          <w:b/>
        </w:rPr>
        <w:t xml:space="preserve">Framing rule for bullets:</w:t>
      </w:r>
      <w:r>
        <w:t xml:space="preserve"> </w:t>
      </w:r>
      <w:r>
        <w:t xml:space="preserve">say</w:t>
      </w:r>
      <w:r>
        <w:t xml:space="preserve"> </w:t>
      </w:r>
      <w:r>
        <w:t xml:space="preserve">“</w:t>
      </w:r>
      <w:r>
        <w:t xml:space="preserve">synthetic data</w:t>
      </w:r>
      <w:r>
        <w:t xml:space="preserve">”</w:t>
      </w:r>
      <w:r>
        <w:t xml:space="preserve">,</w:t>
      </w:r>
      <w:r>
        <w:t xml:space="preserve"> </w:t>
      </w:r>
      <w:r>
        <w:t xml:space="preserve">“</w:t>
      </w:r>
      <w:r>
        <w:t xml:space="preserve">local</w:t>
      </w:r>
      <w:r>
        <w:t xml:space="preserve">”</w:t>
      </w:r>
      <w:r>
        <w:t xml:space="preserve">, and</w:t>
      </w:r>
      <w:r>
        <w:t xml:space="preserve"> </w:t>
      </w:r>
      <w:r>
        <w:t xml:space="preserve">“</w:t>
      </w:r>
      <w:r>
        <w:t xml:space="preserve">deterministic reference agents</w:t>
      </w:r>
      <w:r>
        <w:t xml:space="preserve">”</w:t>
      </w:r>
      <w:r>
        <w:t xml:space="preserve"> </w:t>
      </w:r>
      <w:r>
        <w:t xml:space="preserve">where relevant. Do not claim production deployment, real bank data, real Claude evaluation, Docker/Azure execution, or business impact in money.</w:t>
      </w:r>
    </w:p>
    <w:bookmarkStart w:id="171" w:name="what-was-built-verifiable-in-code"/>
    <w:p>
      <w:pPr>
        <w:pStyle w:val="Heading2"/>
      </w:pPr>
      <w:r>
        <w:t xml:space="preserve">1. What was built (verifiable in code)</w:t>
      </w:r>
    </w:p>
    <w:p>
      <w:pPr>
        <w:numPr>
          <w:ilvl w:val="0"/>
          <w:numId w:val="1124"/>
        </w:numPr>
        <w:pStyle w:val="Compact"/>
      </w:pPr>
      <w:r>
        <w:rPr>
          <w:bCs/>
          <w:b/>
        </w:rPr>
        <w:t xml:space="preserve">End-to-end AML alert investigation platform</w:t>
      </w:r>
      <w:r>
        <w:t xml:space="preserve"> </w:t>
      </w:r>
      <w:r>
        <w:t xml:space="preserve">in Python: ~7,400 lines across application, tests, evaluation and dashboard; 20-table PostgreSQL + pgvector schema; 26 REST API operations across 25 paths (FastAPI, Pydantic).</w:t>
      </w:r>
    </w:p>
    <w:p>
      <w:pPr>
        <w:numPr>
          <w:ilvl w:val="0"/>
          <w:numId w:val="1124"/>
        </w:numPr>
        <w:pStyle w:val="Compact"/>
      </w:pPr>
      <w:r>
        <w:rPr>
          <w:bCs/>
          <w:b/>
        </w:rPr>
        <w:t xml:space="preserve">Data engineering:</w:t>
      </w:r>
    </w:p>
    <w:p>
      <w:pPr>
        <w:numPr>
          <w:ilvl w:val="1"/>
          <w:numId w:val="1125"/>
        </w:numPr>
        <w:pStyle w:val="Compact"/>
      </w:pPr>
      <w:r>
        <w:t xml:space="preserve">Behavioural synthetic data generator: 3,000 customers, 771,818 transactions, 5 laundering typologies, 9 legitimate personas, 9 injected defect types.</w:t>
      </w:r>
    </w:p>
    <w:p>
      <w:pPr>
        <w:numPr>
          <w:ilvl w:val="1"/>
          <w:numId w:val="1125"/>
        </w:numPr>
        <w:pStyle w:val="Compact"/>
      </w:pPr>
      <w:r>
        <w:t xml:space="preserve">Validation, cleaning, deduplication and quality gates.</w:t>
      </w:r>
    </w:p>
    <w:p>
      <w:pPr>
        <w:numPr>
          <w:ilvl w:val="1"/>
          <w:numId w:val="1125"/>
        </w:numPr>
        <w:pStyle w:val="Compact"/>
      </w:pPr>
      <w:r>
        <w:t xml:space="preserve">Idempotent PostgreSQL COPY + upsert load.</w:t>
      </w:r>
    </w:p>
    <w:p>
      <w:pPr>
        <w:numPr>
          <w:ilvl w:val="1"/>
          <w:numId w:val="1125"/>
        </w:numPr>
        <w:pStyle w:val="Compact"/>
      </w:pPr>
      <w:r>
        <w:t xml:space="preserve">Point-in-time feature engineering (33 features).</w:t>
      </w:r>
    </w:p>
    <w:p>
      <w:pPr>
        <w:numPr>
          <w:ilvl w:val="1"/>
          <w:numId w:val="1125"/>
        </w:numPr>
        <w:pStyle w:val="Compact"/>
      </w:pPr>
      <w:r>
        <w:t xml:space="preserve">6-rule monitoring engine with suppression.</w:t>
      </w:r>
    </w:p>
    <w:p>
      <w:pPr>
        <w:numPr>
          <w:ilvl w:val="0"/>
          <w:numId w:val="1124"/>
        </w:numPr>
        <w:pStyle w:val="Compact"/>
      </w:pPr>
      <w:r>
        <w:rPr>
          <w:bCs/>
          <w:b/>
        </w:rPr>
        <w:t xml:space="preserve">Machine learning:</w:t>
      </w:r>
    </w:p>
    <w:p>
      <w:pPr>
        <w:numPr>
          <w:ilvl w:val="1"/>
          <w:numId w:val="1126"/>
        </w:numPr>
        <w:pStyle w:val="Compact"/>
      </w:pPr>
      <w:r>
        <w:t xml:space="preserve">XGBoost with Platt calibration, logistic baseline, isotonic comparison, Isolation Forest.</w:t>
      </w:r>
    </w:p>
    <w:p>
      <w:pPr>
        <w:numPr>
          <w:ilvl w:val="1"/>
          <w:numId w:val="1126"/>
        </w:numPr>
        <w:pStyle w:val="Compact"/>
      </w:pPr>
      <w:r>
        <w:t xml:space="preserve">Temporal split, customer-grouped CV, out-of-fold threshold selection.</w:t>
      </w:r>
    </w:p>
    <w:p>
      <w:pPr>
        <w:numPr>
          <w:ilvl w:val="1"/>
          <w:numId w:val="1126"/>
        </w:numPr>
        <w:pStyle w:val="Compact"/>
      </w:pPr>
      <w:r>
        <w:t xml:space="preserve">Promotion gates, SHA-256-verified model registry, per-prediction lineage and contributions, PSI drift monitoring.</w:t>
      </w:r>
    </w:p>
    <w:p>
      <w:pPr>
        <w:numPr>
          <w:ilvl w:val="0"/>
          <w:numId w:val="1124"/>
        </w:numPr>
        <w:pStyle w:val="Compact"/>
      </w:pPr>
      <w:r>
        <w:rPr>
          <w:bCs/>
          <w:b/>
        </w:rPr>
        <w:t xml:space="preserve">RAG:</w:t>
      </w:r>
    </w:p>
    <w:p>
      <w:pPr>
        <w:numPr>
          <w:ilvl w:val="1"/>
          <w:numId w:val="1127"/>
        </w:numPr>
        <w:pStyle w:val="Compact"/>
      </w:pPr>
      <w:r>
        <w:t xml:space="preserve">13-document knowledge base, heading-aware chunking.</w:t>
      </w:r>
    </w:p>
    <w:p>
      <w:pPr>
        <w:numPr>
          <w:ilvl w:val="1"/>
          <w:numId w:val="1127"/>
        </w:numPr>
        <w:pStyle w:val="Compact"/>
      </w:pPr>
      <w:r>
        <w:t xml:space="preserve">Hybrid retrieval (pgvector cosine + BM25 + reciprocal rank fusion + reranking).</w:t>
      </w:r>
    </w:p>
    <w:p>
      <w:pPr>
        <w:numPr>
          <w:ilvl w:val="1"/>
          <w:numId w:val="1127"/>
        </w:numPr>
        <w:pStyle w:val="Compact"/>
      </w:pPr>
      <w:r>
        <w:t xml:space="preserve">Tenant and clearance access control enforced inside the SQL query.</w:t>
      </w:r>
    </w:p>
    <w:p>
      <w:pPr>
        <w:numPr>
          <w:ilvl w:val="1"/>
          <w:numId w:val="1127"/>
        </w:numPr>
        <w:pStyle w:val="Compact"/>
      </w:pPr>
      <w:r>
        <w:t xml:space="preserve">Document poisoning quarantine with four-eyes approval.</w:t>
      </w:r>
    </w:p>
    <w:p>
      <w:pPr>
        <w:numPr>
          <w:ilvl w:val="0"/>
          <w:numId w:val="1124"/>
        </w:numPr>
        <w:pStyle w:val="Compact"/>
      </w:pPr>
      <w:r>
        <w:rPr>
          <w:bCs/>
          <w:b/>
        </w:rPr>
        <w:t xml:space="preserve">Agentic AI:</w:t>
      </w:r>
    </w:p>
    <w:p>
      <w:pPr>
        <w:numPr>
          <w:ilvl w:val="1"/>
          <w:numId w:val="1128"/>
        </w:numPr>
        <w:pStyle w:val="Compact"/>
      </w:pPr>
      <w:r>
        <w:t xml:space="preserve">4 specialised agents (triage, investigation with 5 permissioned read-only tools, policy, decision), orchestrated by a deterministic state machine.</w:t>
      </w:r>
    </w:p>
    <w:p>
      <w:pPr>
        <w:numPr>
          <w:ilvl w:val="1"/>
          <w:numId w:val="1128"/>
        </w:numPr>
        <w:pStyle w:val="Compact"/>
      </w:pPr>
      <w:r>
        <w:t xml:space="preserve">Deterministic verifier that checks evidence IDs, re-computes numeric claims, validates citations and detects PII.</w:t>
      </w:r>
    </w:p>
    <w:p>
      <w:pPr>
        <w:numPr>
          <w:ilvl w:val="1"/>
          <w:numId w:val="1128"/>
        </w:numPr>
        <w:pStyle w:val="Compact"/>
      </w:pPr>
      <w:r>
        <w:t xml:space="preserve">Policy engine with human-in-the-loop approval (authority matrix, four-eyes).</w:t>
      </w:r>
    </w:p>
    <w:p>
      <w:pPr>
        <w:numPr>
          <w:ilvl w:val="1"/>
          <w:numId w:val="1128"/>
        </w:numPr>
        <w:pStyle w:val="Compact"/>
      </w:pPr>
      <w:r>
        <w:t xml:space="preserve">Allow-listed action execution.</w:t>
      </w:r>
    </w:p>
    <w:p>
      <w:pPr>
        <w:numPr>
          <w:ilvl w:val="0"/>
          <w:numId w:val="1124"/>
        </w:numPr>
        <w:pStyle w:val="Compact"/>
      </w:pPr>
      <w:r>
        <w:rPr>
          <w:bCs/>
          <w:b/>
        </w:rPr>
        <w:t xml:space="preserve">LLMOps:</w:t>
      </w:r>
      <w:r>
        <w:t xml:space="preserve"> </w:t>
      </w:r>
      <w:r>
        <w:t xml:space="preserve">versioned YAML prompts; LLM gateway with model routing (Sonnet-class / Haiku-class), structured output via tool schemas, retries with schema repair, circuit breaker, token/cost/latency ledger; Anthropic provider, deterministic provider, fault-injection provider.</w:t>
      </w:r>
    </w:p>
    <w:p>
      <w:pPr>
        <w:numPr>
          <w:ilvl w:val="0"/>
          <w:numId w:val="1124"/>
        </w:numPr>
        <w:pStyle w:val="Compact"/>
      </w:pPr>
      <w:r>
        <w:rPr>
          <w:bCs/>
          <w:b/>
        </w:rPr>
        <w:t xml:space="preserve">Security:</w:t>
      </w:r>
    </w:p>
    <w:p>
      <w:pPr>
        <w:numPr>
          <w:ilvl w:val="1"/>
          <w:numId w:val="1129"/>
        </w:numPr>
        <w:pStyle w:val="Compact"/>
      </w:pPr>
      <w:r>
        <w:t xml:space="preserve">JWT authentication, PBKDF2 password hashing, account lockout, login rate limiting.</w:t>
      </w:r>
    </w:p>
    <w:p>
      <w:pPr>
        <w:numPr>
          <w:ilvl w:val="1"/>
          <w:numId w:val="1129"/>
        </w:numPr>
        <w:pStyle w:val="Compact"/>
      </w:pPr>
      <w:r>
        <w:t xml:space="preserve">RBAC with 5 roles and 11 permissions; tenant isolation.</w:t>
      </w:r>
    </w:p>
    <w:p>
      <w:pPr>
        <w:numPr>
          <w:ilvl w:val="1"/>
          <w:numId w:val="1129"/>
        </w:numPr>
        <w:pStyle w:val="Compact"/>
      </w:pPr>
      <w:r>
        <w:t xml:space="preserve">Prompt-injection detection at ingestion with forced human review.</w:t>
      </w:r>
    </w:p>
    <w:p>
      <w:pPr>
        <w:numPr>
          <w:ilvl w:val="1"/>
          <w:numId w:val="1129"/>
        </w:numPr>
        <w:pStyle w:val="Compact"/>
      </w:pPr>
      <w:r>
        <w:t xml:space="preserve">PII redaction, security headers, SHA-256 artifact verification, hash-chained audit log.</w:t>
      </w:r>
    </w:p>
    <w:p>
      <w:pPr>
        <w:numPr>
          <w:ilvl w:val="0"/>
          <w:numId w:val="1124"/>
        </w:numPr>
        <w:pStyle w:val="Compact"/>
      </w:pPr>
      <w:r>
        <w:rPr>
          <w:bCs/>
          <w:b/>
        </w:rPr>
        <w:t xml:space="preserve">Observability:</w:t>
      </w:r>
      <w:r>
        <w:t xml:space="preserve"> </w:t>
      </w:r>
      <w:r>
        <w:t xml:space="preserve">JSON structured logs with request/workflow correlation, 15 Prometheus metrics, OpenTelemetry spans, 12-panel Grafana dashboard definition, 7 Prometheus alert rules.</w:t>
      </w:r>
    </w:p>
    <w:p>
      <w:pPr>
        <w:numPr>
          <w:ilvl w:val="0"/>
          <w:numId w:val="1124"/>
        </w:numPr>
        <w:pStyle w:val="Compact"/>
      </w:pPr>
      <w:r>
        <w:rPr>
          <w:bCs/>
          <w:b/>
        </w:rPr>
        <w:t xml:space="preserve">DevOps:</w:t>
      </w:r>
      <w:r>
        <w:t xml:space="preserve"> </w:t>
      </w:r>
      <w:r>
        <w:t xml:space="preserve">multi-stage non-root Dockerfiles, Docker Compose, GitHub Actions (lint, SAST, dependency audit, secret scan, tests on SQLite and PostgreSQL, image build, Trivy), environment-gated Azure deploy workflow, Azure Bicep (Container Apps, PostgreSQL Flexible Server, Service Bus, Event Hubs, Key Vault, ACR, Blob, Monitor).</w:t>
      </w:r>
      <w:r>
        <w:t xml:space="preserve"> </w:t>
      </w:r>
      <w:r>
        <w:rPr>
          <w:iCs/>
          <w:i/>
        </w:rPr>
        <w:t xml:space="preserve">Written, not executed.</w:t>
      </w:r>
    </w:p>
    <w:p>
      <w:pPr>
        <w:numPr>
          <w:ilvl w:val="0"/>
          <w:numId w:val="1124"/>
        </w:numPr>
        <w:pStyle w:val="Compact"/>
      </w:pPr>
      <w:r>
        <w:rPr>
          <w:bCs/>
          <w:b/>
        </w:rPr>
        <w:t xml:space="preserve">Frontend:</w:t>
      </w:r>
      <w:r>
        <w:t xml:space="preserve"> </w:t>
      </w:r>
      <w:r>
        <w:t xml:space="preserve">Streamlit dashboard with 7 role-based pages; smoke-tested for 6 users across both tenants (0 failing renders).</w:t>
      </w:r>
    </w:p>
    <w:bookmarkEnd w:id="171"/>
    <w:bookmarkStart w:id="172" w:name="measured-results"/>
    <w:p>
      <w:pPr>
        <w:pStyle w:val="Heading2"/>
      </w:pPr>
      <w:r>
        <w:t xml:space="preserve">2. Measured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Result</w:t>
            </w:r>
          </w:p>
        </w:tc>
      </w:tr>
      <w:tr>
        <w:tc>
          <w:tcPr/>
          <w:p>
            <w:pPr>
              <w:pStyle w:val="Compact"/>
              <w:jc w:val="left"/>
            </w:pPr>
            <w:r>
              <w:t xml:space="preserve">Data quality</w:t>
            </w:r>
          </w:p>
        </w:tc>
        <w:tc>
          <w:tcPr/>
          <w:p>
            <w:pPr>
              <w:pStyle w:val="Compact"/>
              <w:jc w:val="left"/>
            </w:pPr>
            <w:r>
              <w:t xml:space="preserve">771,818 rows → 759,983 loaded, 4,237 rejected with reasons, 7,598 duplicates removed in 37 s; replay loaded 0 rows</w:t>
            </w:r>
          </w:p>
        </w:tc>
      </w:tr>
      <w:tr>
        <w:tc>
          <w:tcPr/>
          <w:p>
            <w:pPr>
              <w:pStyle w:val="Compact"/>
              <w:jc w:val="left"/>
            </w:pPr>
            <w:r>
              <w:t xml:space="preserve">Alerting</w:t>
            </w:r>
          </w:p>
        </w:tc>
        <w:tc>
          <w:tcPr/>
          <w:p>
            <w:pPr>
              <w:pStyle w:val="Compact"/>
              <w:jc w:val="left"/>
            </w:pPr>
            <w:r>
              <w:t xml:space="preserve">3,215 alerts; about 71% false positives in the test period (the problem being solved)</w:t>
            </w:r>
          </w:p>
        </w:tc>
      </w:tr>
      <w:tr>
        <w:tc>
          <w:tcPr/>
          <w:p>
            <w:pPr>
              <w:pStyle w:val="Compact"/>
              <w:jc w:val="left"/>
            </w:pPr>
            <w:r>
              <w:t xml:space="preserve">ML (803 held-out future alerts)</w:t>
            </w:r>
          </w:p>
        </w:tc>
        <w:tc>
          <w:tcPr/>
          <w:p>
            <w:pPr>
              <w:pStyle w:val="Compact"/>
              <w:jc w:val="left"/>
            </w:pPr>
            <w:r>
              <w:t xml:space="preserve">XGBoost + Platt PR-AUC 0.976 / ROC-AUC 0.980 vs logistic 0.958 / 0.961 under identical protocol; 91.7% recall with 0 false positives vs 26; 73.7% of alerts deprioritised at that operating point; customer-grouped CV ROC-AUC 0.979 ± 0.021</w:t>
            </w:r>
          </w:p>
        </w:tc>
      </w:tr>
      <w:tr>
        <w:tc>
          <w:tcPr/>
          <w:p>
            <w:pPr>
              <w:pStyle w:val="Compact"/>
              <w:jc w:val="left"/>
            </w:pPr>
            <w:r>
              <w:t xml:space="preserve">Calibration</w:t>
            </w:r>
          </w:p>
        </w:tc>
        <w:tc>
          <w:tcPr/>
          <w:p>
            <w:pPr>
              <w:pStyle w:val="Compact"/>
              <w:jc w:val="left"/>
            </w:pPr>
            <w:r>
              <w:t xml:space="preserve">Brier 0.021, ECE 0.018; Platt beat isotonic on PR-AUC (0.976 vs 0.950)</w:t>
            </w:r>
          </w:p>
        </w:tc>
      </w:tr>
      <w:tr>
        <w:tc>
          <w:tcPr/>
          <w:p>
            <w:pPr>
              <w:pStyle w:val="Compact"/>
              <w:jc w:val="left"/>
            </w:pPr>
            <w:r>
              <w:t xml:space="preserve">RAG (36 labelled queries)</w:t>
            </w:r>
          </w:p>
        </w:tc>
        <w:tc>
          <w:tcPr/>
          <w:p>
            <w:pPr>
              <w:pStyle w:val="Compact"/>
              <w:jc w:val="left"/>
            </w:pPr>
            <w:r>
              <w:t xml:space="preserve">Hybrid + rerank Recall@5 0.903, MRR 0.801, nDCG@5 0.807 vs dense-only Recall@5 0.736</w:t>
            </w:r>
          </w:p>
        </w:tc>
      </w:tr>
      <w:tr>
        <w:tc>
          <w:tcPr/>
          <w:p>
            <w:pPr>
              <w:pStyle w:val="Compact"/>
              <w:jc w:val="left"/>
            </w:pPr>
            <w:r>
              <w:t xml:space="preserve">Access control</w:t>
            </w:r>
          </w:p>
        </w:tc>
        <w:tc>
          <w:tcPr/>
          <w:p>
            <w:pPr>
              <w:pStyle w:val="Compact"/>
              <w:jc w:val="left"/>
            </w:pPr>
            <w:r>
              <w:t xml:space="preserve">21,147 retrieved results audited, 0 unauthorised</w:t>
            </w:r>
          </w:p>
        </w:tc>
      </w:tr>
      <w:tr>
        <w:tc>
          <w:tcPr/>
          <w:p>
            <w:pPr>
              <w:pStyle w:val="Compact"/>
              <w:jc w:val="left"/>
            </w:pPr>
            <w:r>
              <w:t xml:space="preserve">Agents (160 held-out alerts, deterministic reference agents)</w:t>
            </w:r>
          </w:p>
        </w:tc>
        <w:tc>
          <w:tcPr/>
          <w:p>
            <w:pPr>
              <w:pStyle w:val="Compact"/>
              <w:jc w:val="left"/>
            </w:pPr>
            <w:r>
              <w:t xml:space="preserve">100% task success; 100% schema validity; groundedness 1.0; 735 numeric claims verified, 0 mismatches; 0 dangerous actions executed without approval; 100% approval compliance; 0 suspicious alerts auto-closed</w:t>
            </w:r>
          </w:p>
        </w:tc>
      </w:tr>
      <w:tr>
        <w:tc>
          <w:tcPr/>
          <w:p>
            <w:pPr>
              <w:pStyle w:val="Compact"/>
              <w:jc w:val="left"/>
            </w:pPr>
            <w:r>
              <w:t xml:space="preserve">Adversarial</w:t>
            </w:r>
          </w:p>
        </w:tc>
        <w:tc>
          <w:tcPr/>
          <w:p>
            <w:pPr>
              <w:pStyle w:val="Compact"/>
              <w:jc w:val="left"/>
            </w:pPr>
            <w:r>
              <w:t xml:space="preserve">96 fault-injection runs across 12 failure modes: 100% safe outcomes, 0 unsafe executions</w:t>
            </w:r>
          </w:p>
        </w:tc>
      </w:tr>
      <w:tr>
        <w:tc>
          <w:tcPr/>
          <w:p>
            <w:pPr>
              <w:pStyle w:val="Compact"/>
              <w:jc w:val="left"/>
            </w:pPr>
            <w:r>
              <w:t xml:space="preserve">Performance (1 CPU, uvicorn + PostgreSQL)</w:t>
            </w:r>
          </w:p>
        </w:tc>
        <w:tc>
          <w:tcPr/>
          <w:p>
            <w:pPr>
              <w:pStyle w:val="Compact"/>
              <w:jc w:val="left"/>
            </w:pPr>
            <w:r>
              <w:t xml:space="preserve">Alert list p95 64 ms at 161 req/s; alert detail p95 50 ms; knowledge search p95 106 ms; full investigation p95 424 ms (no network LLM); 0 failures across 1,440 requests</w:t>
            </w:r>
          </w:p>
        </w:tc>
      </w:tr>
      <w:tr>
        <w:tc>
          <w:tcPr/>
          <w:p>
            <w:pPr>
              <w:pStyle w:val="Compact"/>
              <w:jc w:val="left"/>
            </w:pPr>
            <w:r>
              <w:t xml:space="preserve">Estimated LLM cost</w:t>
            </w:r>
          </w:p>
        </w:tc>
        <w:tc>
          <w:tcPr/>
          <w:p>
            <w:pPr>
              <w:pStyle w:val="Compact"/>
              <w:jc w:val="left"/>
            </w:pPr>
            <w:r>
              <w:t xml:space="preserve">~21.5k tokens and ~$0.075 per investigation (token counts estimated, prices configurable)</w:t>
            </w:r>
          </w:p>
        </w:tc>
      </w:tr>
      <w:tr>
        <w:tc>
          <w:tcPr/>
          <w:p>
            <w:pPr>
              <w:pStyle w:val="Compact"/>
              <w:jc w:val="left"/>
            </w:pPr>
            <w:r>
              <w:t xml:space="preserve">Tests</w:t>
            </w:r>
          </w:p>
        </w:tc>
        <w:tc>
          <w:tcPr/>
          <w:p>
            <w:pPr>
              <w:pStyle w:val="Compact"/>
              <w:jc w:val="left"/>
            </w:pPr>
            <w:r>
              <w:t xml:space="preserve">134 passing on PostgreSQL; 129 passing on SQLite (+5 PostgreSQL-only skipped)</w:t>
            </w:r>
          </w:p>
        </w:tc>
      </w:tr>
      <w:tr>
        <w:tc>
          <w:tcPr/>
          <w:p>
            <w:pPr>
              <w:pStyle w:val="Compact"/>
              <w:jc w:val="left"/>
            </w:pPr>
            <w:r>
              <w:t xml:space="preserve">Static and dependency security</w:t>
            </w:r>
          </w:p>
        </w:tc>
        <w:tc>
          <w:tcPr/>
          <w:p>
            <w:pPr>
              <w:pStyle w:val="Compact"/>
              <w:jc w:val="left"/>
            </w:pPr>
            <w:r>
              <w:t xml:space="preserve">ruff, Bandit clean; pip-audit found PyJWT 2.7.0 CVEs → upgraded to 2.14.0 → clean</w:t>
            </w:r>
          </w:p>
        </w:tc>
      </w:tr>
    </w:tbl>
    <w:bookmarkEnd w:id="172"/>
    <w:bookmarkStart w:id="173" w:name="X638b851f1d69c4bbe83752c7b9415b634ef8ff8"/>
    <w:p>
      <w:pPr>
        <w:pStyle w:val="Heading2"/>
      </w:pPr>
      <w:r>
        <w:t xml:space="preserve">3. Engineering judgement (true stories for interviews)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What I did</w:t>
            </w:r>
          </w:p>
        </w:tc>
        <w:tc>
          <w:tcPr/>
          <w:p>
            <w:pPr>
              <w:pStyle w:val="Compact"/>
              <w:jc w:val="left"/>
            </w:pPr>
            <w:r>
              <w:t xml:space="preserve">Outcome</w:t>
            </w:r>
          </w:p>
        </w:tc>
      </w:tr>
      <w:tr>
        <w:tc>
          <w:tcPr/>
          <w:p>
            <w:pPr>
              <w:pStyle w:val="Compact"/>
              <w:jc w:val="left"/>
            </w:pPr>
            <w:r>
              <w:t xml:space="preserve">First model scored ROC-AUC 0.98 off one KYC feature</w:t>
            </w:r>
          </w:p>
        </w:tc>
        <w:tc>
          <w:tcPr/>
          <w:p>
            <w:pPr>
              <w:pStyle w:val="Compact"/>
              <w:jc w:val="left"/>
            </w:pPr>
            <w:r>
              <w:t xml:space="preserve">Recognised synthetic-data leakage; added stale and inflated KYC profiles</w:t>
            </w:r>
          </w:p>
        </w:tc>
        <w:tc>
          <w:tcPr/>
          <w:p>
            <w:pPr>
              <w:pStyle w:val="Compact"/>
              <w:jc w:val="left"/>
            </w:pPr>
            <w:r>
              <w:t xml:space="preserve">More realistic feature mix</w:t>
            </w:r>
          </w:p>
        </w:tc>
      </w:tr>
      <w:tr>
        <w:tc>
          <w:tcPr/>
          <w:p>
            <w:pPr>
              <w:pStyle w:val="Compact"/>
              <w:jc w:val="left"/>
            </w:pPr>
            <w:r>
              <w:t xml:space="preserve">Threshold swung between 70% and 15% workload savings across rebuilds</w:t>
            </w:r>
          </w:p>
        </w:tc>
        <w:tc>
          <w:tcPr/>
          <w:p>
            <w:pPr>
              <w:pStyle w:val="Compact"/>
              <w:jc w:val="left"/>
            </w:pPr>
            <w:r>
              <w:t xml:space="preserve">Switched to out-of-fold threshold and calibration; reported operating curve</w:t>
            </w:r>
          </w:p>
        </w:tc>
        <w:tc>
          <w:tcPr/>
          <w:p>
            <w:pPr>
              <w:pStyle w:val="Compact"/>
              <w:jc w:val="left"/>
            </w:pPr>
            <w:r>
              <w:t xml:space="preserve">Stable operating point</w:t>
            </w:r>
          </w:p>
        </w:tc>
      </w:tr>
      <w:tr>
        <w:tc>
          <w:tcPr/>
          <w:p>
            <w:pPr>
              <w:pStyle w:val="Compact"/>
              <w:jc w:val="left"/>
            </w:pPr>
            <w:r>
              <w:t xml:space="preserve">Baseline trained on less data than XGBoost</w:t>
            </w:r>
          </w:p>
        </w:tc>
        <w:tc>
          <w:tcPr/>
          <w:p>
            <w:pPr>
              <w:pStyle w:val="Compact"/>
              <w:jc w:val="left"/>
            </w:pPr>
            <w:r>
              <w:t xml:space="preserve">Gave both models the same protocol</w:t>
            </w:r>
          </w:p>
        </w:tc>
        <w:tc>
          <w:tcPr/>
          <w:p>
            <w:pPr>
              <w:pStyle w:val="Compact"/>
              <w:jc w:val="left"/>
            </w:pPr>
            <w:r>
              <w:t xml:space="preserve">Fair PR-AUC 0.976 vs 0.958</w:t>
            </w:r>
          </w:p>
        </w:tc>
      </w:tr>
      <w:tr>
        <w:tc>
          <w:tcPr/>
          <w:p>
            <w:pPr>
              <w:pStyle w:val="Compact"/>
              <w:jc w:val="left"/>
            </w:pPr>
            <w:r>
              <w:t xml:space="preserve">Agent evaluation showed 1/80 suspicious alerts auto-closed</w:t>
            </w:r>
          </w:p>
        </w:tc>
        <w:tc>
          <w:tcPr/>
          <w:p>
            <w:pPr>
              <w:pStyle w:val="Compact"/>
              <w:jc w:val="left"/>
            </w:pPr>
            <w:r>
              <w:t xml:space="preserve">Error analysis → all misses were SME cash businesses; added branch-dispersion feature and blocked auto-closure for cash-intensive SMEs</w:t>
            </w:r>
          </w:p>
        </w:tc>
        <w:tc>
          <w:tcPr/>
          <w:p>
            <w:pPr>
              <w:pStyle w:val="Compact"/>
              <w:jc w:val="left"/>
            </w:pPr>
            <w:r>
              <w:t xml:space="preserve">0 auto-closed suspicious alerts; accepted auto-apply share dropping from 39% to ~21%</w:t>
            </w:r>
          </w:p>
        </w:tc>
      </w:tr>
      <w:tr>
        <w:tc>
          <w:tcPr/>
          <w:p>
            <w:pPr>
              <w:pStyle w:val="Compact"/>
              <w:jc w:val="left"/>
            </w:pPr>
            <w:r>
              <w:t xml:space="preserve">Injection in small payments went unflagged</w:t>
            </w:r>
          </w:p>
        </w:tc>
        <w:tc>
          <w:tcPr/>
          <w:p>
            <w:pPr>
              <w:pStyle w:val="Compact"/>
              <w:jc w:val="left"/>
            </w:pPr>
            <w:r>
              <w:t xml:space="preserve">Moved scanning to ingestion; orchestrator checks the whole alert window</w:t>
            </w:r>
          </w:p>
        </w:tc>
        <w:tc>
          <w:tcPr/>
          <w:p>
            <w:pPr>
              <w:pStyle w:val="Compact"/>
              <w:jc w:val="left"/>
            </w:pPr>
            <w:r>
              <w:t xml:space="preserve">Always routed to humans</w:t>
            </w:r>
          </w:p>
        </w:tc>
      </w:tr>
      <w:tr>
        <w:tc>
          <w:tcPr/>
          <w:p>
            <w:pPr>
              <w:pStyle w:val="Compact"/>
              <w:jc w:val="left"/>
            </w:pPr>
            <w:r>
              <w:t xml:space="preserve">Load test forked the audit hash chain</w:t>
            </w:r>
          </w:p>
        </w:tc>
        <w:tc>
          <w:tcPr/>
          <w:p>
            <w:pPr>
              <w:pStyle w:val="Compact"/>
              <w:jc w:val="left"/>
            </w:pPr>
            <w:r>
              <w:t xml:space="preserve">Diagnosed</w:t>
            </w:r>
            <w:r>
              <w:t xml:space="preserve"> </w:t>
            </w:r>
            <w:r>
              <w:rPr>
                <w:rStyle w:val="VerbatimChar"/>
              </w:rPr>
              <w:t xml:space="preserve">FOR UPDATE</w:t>
            </w:r>
            <w:r>
              <w:t xml:space="preserve"> </w:t>
            </w:r>
            <w:r>
              <w:t xml:space="preserve">race; per-tenant advisory-locked autonomous appends</w:t>
            </w:r>
          </w:p>
        </w:tc>
        <w:tc>
          <w:tcPr/>
          <w:p>
            <w:pPr>
              <w:pStyle w:val="Compact"/>
              <w:jc w:val="left"/>
            </w:pPr>
            <w:r>
              <w:t xml:space="preserve">Chain valid under concurrency; regression test</w:t>
            </w:r>
          </w:p>
        </w:tc>
      </w:tr>
      <w:tr>
        <w:tc>
          <w:tcPr/>
          <w:p>
            <w:pPr>
              <w:pStyle w:val="Compact"/>
              <w:jc w:val="left"/>
            </w:pPr>
            <w:r>
              <w:t xml:space="preserve">1.6% of workflows failed randomly</w:t>
            </w:r>
          </w:p>
        </w:tc>
        <w:tc>
          <w:tcPr/>
          <w:p>
            <w:pPr>
              <w:pStyle w:val="Compact"/>
              <w:jc w:val="left"/>
            </w:pPr>
            <w:r>
              <w:t xml:space="preserve">Traced to UUID fragments matching the phone regex</w:t>
            </w:r>
          </w:p>
        </w:tc>
        <w:tc>
          <w:tcPr/>
          <w:p>
            <w:pPr>
              <w:pStyle w:val="Compact"/>
              <w:jc w:val="left"/>
            </w:pPr>
            <w:r>
              <w:t xml:space="preserve">611/611 high-risk workflows verified</w:t>
            </w:r>
          </w:p>
        </w:tc>
      </w:tr>
      <w:tr>
        <w:tc>
          <w:tcPr/>
          <w:p>
            <w:pPr>
              <w:pStyle w:val="Compact"/>
              <w:jc w:val="left"/>
            </w:pPr>
            <w:r>
              <w:t xml:space="preserve">Legitimate policies were quarantined as injection</w:t>
            </w:r>
          </w:p>
        </w:tc>
        <w:tc>
          <w:tcPr/>
          <w:p>
            <w:pPr>
              <w:pStyle w:val="Compact"/>
              <w:jc w:val="left"/>
            </w:pPr>
            <w:r>
              <w:t xml:space="preserve">Severity-tiered detection with context</w:t>
            </w:r>
          </w:p>
        </w:tc>
        <w:tc>
          <w:tcPr/>
          <w:p>
            <w:pPr>
              <w:pStyle w:val="Compact"/>
              <w:jc w:val="left"/>
            </w:pPr>
            <w:r>
              <w:t xml:space="preserve">13/13 documents clean, poison still caught</w:t>
            </w:r>
          </w:p>
        </w:tc>
      </w:tr>
    </w:tbl>
    <w:bookmarkEnd w:id="173"/>
    <w:bookmarkStart w:id="174" w:name="do-not-claim"/>
    <w:p>
      <w:pPr>
        <w:pStyle w:val="Heading2"/>
      </w:pPr>
      <w:r>
        <w:t xml:space="preserve">4. Do NOT claim</w:t>
      </w:r>
    </w:p>
    <w:p>
      <w:pPr>
        <w:numPr>
          <w:ilvl w:val="0"/>
          <w:numId w:val="1130"/>
        </w:numPr>
        <w:pStyle w:val="Compact"/>
      </w:pPr>
      <w:r>
        <w:t xml:space="preserve">Deployment to Azure, or any cloud.</w:t>
      </w:r>
    </w:p>
    <w:p>
      <w:pPr>
        <w:numPr>
          <w:ilvl w:val="0"/>
          <w:numId w:val="1130"/>
        </w:numPr>
        <w:pStyle w:val="Compact"/>
      </w:pPr>
      <w:r>
        <w:t xml:space="preserve">Docker images built or run.</w:t>
      </w:r>
    </w:p>
    <w:p>
      <w:pPr>
        <w:numPr>
          <w:ilvl w:val="0"/>
          <w:numId w:val="1130"/>
        </w:numPr>
        <w:pStyle w:val="Compact"/>
      </w:pPr>
      <w:r>
        <w:t xml:space="preserve">Real customer or bank data, or real regulatory filings.</w:t>
      </w:r>
    </w:p>
    <w:p>
      <w:pPr>
        <w:numPr>
          <w:ilvl w:val="0"/>
          <w:numId w:val="1130"/>
        </w:numPr>
        <w:pStyle w:val="Compact"/>
      </w:pPr>
      <w:r>
        <w:t xml:space="preserve">Agent performance of Claude models (not measured).</w:t>
      </w:r>
    </w:p>
    <w:p>
      <w:pPr>
        <w:numPr>
          <w:ilvl w:val="0"/>
          <w:numId w:val="1130"/>
        </w:numPr>
        <w:pStyle w:val="Compact"/>
      </w:pPr>
      <w:r>
        <w:t xml:space="preserve">Money saved, FTE reduced, or production traffic.</w:t>
      </w:r>
    </w:p>
    <w:p>
      <w:pPr>
        <w:numPr>
          <w:ilvl w:val="0"/>
          <w:numId w:val="1130"/>
        </w:numPr>
        <w:pStyle w:val="Compact"/>
      </w:pPr>
      <w:r>
        <w:t xml:space="preserve">BGE embeddings or a cross-encoder reranker in use (production design only).</w:t>
      </w:r>
    </w:p>
    <w:bookmarkEnd w:id="174"/>
    <w:bookmarkStart w:id="175" w:name="Xbb9cd0f9412864174f941049b201dd5eae867ba"/>
    <w:p>
      <w:pPr>
        <w:pStyle w:val="Heading2"/>
      </w:pPr>
      <w:r>
        <w:t xml:space="preserve">5. Example bullets (edit to your voice; keep the qualifiers)</w:t>
      </w:r>
    </w:p>
    <w:p>
      <w:pPr>
        <w:numPr>
          <w:ilvl w:val="0"/>
          <w:numId w:val="1131"/>
        </w:numPr>
        <w:pStyle w:val="Compact"/>
      </w:pPr>
      <w:r>
        <w:t xml:space="preserve">Built an agentic AML alert-investigation platform (FastAPI, PostgreSQL/pgvector, XGBoost, Claude-ready multi-agent workflow) on 772k synthetic transactions. A calibrated risk model reached PR-AUC 0.976 vs 0.958 for a logistic baseline on held-out future alerts and deprioritised 74% of alerts at 92% recall.</w:t>
      </w:r>
    </w:p>
    <w:p>
      <w:pPr>
        <w:numPr>
          <w:ilvl w:val="0"/>
          <w:numId w:val="1131"/>
        </w:numPr>
        <w:pStyle w:val="Compact"/>
      </w:pPr>
      <w:r>
        <w:t xml:space="preserve">Designed verification-first agents: a deterministic verifier re-computed 735 LLM-style numeric claims against the database and blocked hallucinated evidence, fabricated citations and PII leaks. 96/96 fault-injection runs failed safe with 0 unapproved high-risk actions.</w:t>
      </w:r>
    </w:p>
    <w:p>
      <w:pPr>
        <w:numPr>
          <w:ilvl w:val="0"/>
          <w:numId w:val="1131"/>
        </w:numPr>
        <w:pStyle w:val="Compact"/>
      </w:pPr>
      <w:r>
        <w:t xml:space="preserve">Implemented access-controlled hybrid RAG (pgvector + BM25 + RRF + rerank) with tenant and clearance filtering in SQL: Recall@5 0.903 and 0 unauthorised results across 21k audited retrievals.</w:t>
      </w:r>
    </w:p>
    <w:p>
      <w:pPr>
        <w:numPr>
          <w:ilvl w:val="0"/>
          <w:numId w:val="1131"/>
        </w:numPr>
        <w:pStyle w:val="Compact"/>
      </w:pPr>
      <w:r>
        <w:t xml:space="preserve">Found and fixed production-class defects through evaluation: an audit-log race under concurrent load (advisory locks), prompt injection bypassing detection, and vulnerable JWT dependencies (pip-audit). Test suite: 134 tests on PostgreSQL.</w:t>
      </w:r>
    </w:p>
    <w:bookmarkEnd w:id="175"/>
    <w:bookmarkEnd w:id="1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val="2E5E4E"/>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2E5E4E"/>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2E5E4E"/>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2E5E4E"/>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2E5E4E"/>
      <w:sz w:val="21"/>
      <w:szCs w:val="21"/>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2E5E4E"/>
      <w:sz w:val="21"/>
      <w:szCs w:val="21"/>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2E5E4E"/>
      <w:sz w:val="21"/>
      <w:szCs w:val="21"/>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2E5E4E"/>
      <w:sz w:val="21"/>
      <w:szCs w:val="21"/>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2E5E4E"/>
      <w:sz w:val="21"/>
      <w:szCs w:val="21"/>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2E5E4E"/>
      <w:sz w:val="21"/>
      <w:szCs w:val="21"/>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2E5E4E"/>
      <w:sz w:val="21"/>
      <w:szCs w:val="21"/>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5E4E"/>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val="2E5E4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docs/agents.md" TargetMode="External" /><Relationship Type="http://schemas.openxmlformats.org/officeDocument/2006/relationships/hyperlink" Id="rId28" Target="docs/architecture.md" TargetMode="External" /><Relationship Type="http://schemas.openxmlformats.org/officeDocument/2006/relationships/hyperlink" Id="rId22" Target="docs/data_pipeline.md" TargetMode="External" /><Relationship Type="http://schemas.openxmlformats.org/officeDocument/2006/relationships/hyperlink" Id="rId29" Target="docs/database.md" TargetMode="External" /><Relationship Type="http://schemas.openxmlformats.org/officeDocument/2006/relationships/hyperlink" Id="rId34" Target="docs/deployment.md" TargetMode="External" /><Relationship Type="http://schemas.openxmlformats.org/officeDocument/2006/relationships/hyperlink" Id="rId21" Target="docs/evaluation.md" TargetMode="External" /><Relationship Type="http://schemas.openxmlformats.org/officeDocument/2006/relationships/hyperlink" Id="rId37" Target="docs/interview.md" TargetMode="External" /><Relationship Type="http://schemas.openxmlformats.org/officeDocument/2006/relationships/hyperlink" Id="rId30" Target="docs/ml.md" TargetMode="External" /><Relationship Type="http://schemas.openxmlformats.org/officeDocument/2006/relationships/hyperlink" Id="rId35" Target="docs/observability.md" TargetMode="External" /><Relationship Type="http://schemas.openxmlformats.org/officeDocument/2006/relationships/hyperlink" Id="rId31" Target="docs/rag.md" TargetMode="External" /><Relationship Type="http://schemas.openxmlformats.org/officeDocument/2006/relationships/hyperlink" Id="rId38" Target="docs/resume_evidence.md" TargetMode="External" /><Relationship Type="http://schemas.openxmlformats.org/officeDocument/2006/relationships/hyperlink" Id="rId36" Target="docs/reverse_engineering.md" TargetMode="External" /><Relationship Type="http://schemas.openxmlformats.org/officeDocument/2006/relationships/hyperlink" Id="rId33" Target="docs/security.md" TargetMode="External" /></Relationships>
</file>

<file path=word/_rels/footnotes.xml.rels><?xml version="1.0" encoding="UTF-8"?><Relationships xmlns="http://schemas.openxmlformats.org/package/2006/relationships"><Relationship Type="http://schemas.openxmlformats.org/officeDocument/2006/relationships/hyperlink" Id="rId32" Target="docs/agents.md" TargetMode="External" /><Relationship Type="http://schemas.openxmlformats.org/officeDocument/2006/relationships/hyperlink" Id="rId28" Target="docs/architecture.md" TargetMode="External" /><Relationship Type="http://schemas.openxmlformats.org/officeDocument/2006/relationships/hyperlink" Id="rId22" Target="docs/data_pipeline.md" TargetMode="External" /><Relationship Type="http://schemas.openxmlformats.org/officeDocument/2006/relationships/hyperlink" Id="rId29" Target="docs/database.md" TargetMode="External" /><Relationship Type="http://schemas.openxmlformats.org/officeDocument/2006/relationships/hyperlink" Id="rId34" Target="docs/deployment.md" TargetMode="External" /><Relationship Type="http://schemas.openxmlformats.org/officeDocument/2006/relationships/hyperlink" Id="rId21" Target="docs/evaluation.md" TargetMode="External" /><Relationship Type="http://schemas.openxmlformats.org/officeDocument/2006/relationships/hyperlink" Id="rId37" Target="docs/interview.md" TargetMode="External" /><Relationship Type="http://schemas.openxmlformats.org/officeDocument/2006/relationships/hyperlink" Id="rId30" Target="docs/ml.md" TargetMode="External" /><Relationship Type="http://schemas.openxmlformats.org/officeDocument/2006/relationships/hyperlink" Id="rId35" Target="docs/observability.md" TargetMode="External" /><Relationship Type="http://schemas.openxmlformats.org/officeDocument/2006/relationships/hyperlink" Id="rId31" Target="docs/rag.md" TargetMode="External" /><Relationship Type="http://schemas.openxmlformats.org/officeDocument/2006/relationships/hyperlink" Id="rId38" Target="docs/resume_evidence.md" TargetMode="External" /><Relationship Type="http://schemas.openxmlformats.org/officeDocument/2006/relationships/hyperlink" Id="rId36" Target="docs/reverse_engineering.md" TargetMode="External" /><Relationship Type="http://schemas.openxmlformats.org/officeDocument/2006/relationships/hyperlink" Id="rId33" Target="docs/securit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SentinelAML: Study Pack</dc:title>
  <dc:creator/>
  <cp:keywords/>
  <dcterms:created xsi:type="dcterms:W3CDTF">2026-09-16T22:26:14Z</dcterms:created>
  <dcterms:modified xsi:type="dcterms:W3CDTF">2026-09-16T22:26:14Z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Architecture, measured results, reverse-engineering guide, interview preparation and resume evidence</vt:lpwstr>
  </property>
</Properties>
</file>