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120" w:before="0"/>
      </w:pPr>
      <w:r>
        <w:rPr>
          <w:rFonts w:ascii="Arial" w:cs="Arial" w:eastAsia="Arial" w:hAnsi="Arial"/>
          <w:b/>
          <w:bCs/>
          <w:color w:val="C8A04A"/>
          <w:sz w:val="56"/>
          <w:szCs w:val="56"/>
        </w:rPr>
        <w:t xml:space="preserve">FLY GACA</w:t>
      </w:r>
    </w:p>
    <w:p>
      <w:pPr>
        <w:shd w:fill="2D6E8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Case Study Template</w:t>
      </w:r>
    </w:p>
    <w:p>
      <w:pPr>
        <w:shd w:fill="2D6E8A" w:val="clear"/>
        <w:spacing w:after="400" w:before="0"/>
      </w:pPr>
      <w:r>
        <w:rPr>
          <w:rFonts w:ascii="Arial" w:cs="Arial" w:eastAsia="Arial" w:hAnsi="Arial"/>
          <w:color w:val="C8A04A"/>
          <w:sz w:val="22"/>
          <w:szCs w:val="22"/>
        </w:rPr>
        <w:t xml:space="preserve">Marketing &amp; PR  ·  v1.0  ·  May 2026</w:t>
      </w:r>
    </w:p>
    <w:p>
      <w:pPr>
        <w:shd w:fill="B5DDC2" w:val="clear"/>
        <w:spacing w:after="200" w:before="20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0A0E12"/>
          <w:sz w:val="22"/>
          <w:szCs w:val="22"/>
        </w:rPr>
        <w:t xml:space="preserve">Standard format for every academy partnership and individual pilot success story. Fill all [BRACKETED] fields. Obtain written approval from the subject before publication. Aim for 3 quantifiable outcome metrics.</w:t>
      </w:r>
    </w:p>
    <w:p>
      <w:pPr>
        <w:shd w:fill="C8A04A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CASE STUDY: [TITLE — e.g., 'How [ACADEMY] Cut Exam Prep Time by 40% with Fly GACA']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Executive Summary  (≈100 words)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Problem: [ONE SENTENCE — the specific pain point the customer experienced before Fly GACA]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Solution: [ONE SENTENCE — how Fly GACA was deployed]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Outcome: [ONE SENTENCE — the measurable result with specific numbers]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(Write for a decision-maker who will read nothing else.)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Organisation 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[ACADEMY NAME / PILOT NAME]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Type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[Flight Academy / ATO / Individual Commercial Pilot / Cadet]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Size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[NUMBER] cadets / [NUMBER] instructors / [Solo pilot]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Location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[CITY, KSA / GCC]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GACA Approvals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[ATO Approval Number / Pilot Licence Type]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Before-State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[How they accessed GACA regulations before; what tools they used; what the pain was]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The Challenge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[2–3 paragraphs describing specific pain points. Quote the customer where possible.]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Specific pain points: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[Pain point 1 — e.g., 'Cadets spending 3+ hours per study session searching across multiple PDFs']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[Pain point 2 — e.g., 'No Arabic-language explanation of GACA Part 1 licensing requirements']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[Pain point 3 — e.g., 'First-attempt pass rate on GACA written exam was 58%, below academy target of 75%']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 they tried before Fly GACA: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[Previous solution 1]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[Previous solution 2]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The Solution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How Fly GACA was deployed: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[Deployment method — e.g., Academy plan: 47 cadets onboarded via bulk invite on [DATE]]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[Configuration — e.g., Cadets used Captain Adel AI for daily regulation Q&amp;A; instructors used admin dashboard for tracking]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[Timeline — e.g., Onboarding took 2 hours; first cadet session same day]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Features that mattered most: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[Feature 1 — e.g., 'Bilingual AR/EN answers — cadets preferred Arabic explanations']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[Feature 2 — e.g., 'Citation with document + page number — instructors trusted the answers']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[Feature 3 — e.g., 'Admin dashboard — Chief Instructor could see cadet engagement by regulation']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The Results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Measured [X] weeks / months after deployment. [State data collection method.]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Fly GACA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Fly GACA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[Metric 1 — e.g., Exam Pass Rate]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[X%]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[Y%]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[+Z%]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[Metric 2 — e.g., Weekly Study Hours per Cadet]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[X hrs]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[Y hrs]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[-Z hrs]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[Metric 3 — e.g., Regulation Q&amp;A Response Time]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[X min avg]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[Seconds]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[-Z%]</w:t>
            </w:r>
          </w:p>
        </w:tc>
      </w:tr>
    </w:tbl>
    <w:p>
      <w:r>
        <w:t xml:space="preserve"/>
      </w:r>
    </w:p>
    <w:p>
      <w:pPr>
        <w:shd w:fill="2D6E8A" w:val="clear"/>
        <w:spacing w:after="0" w:before="200"/>
      </w:pPr>
      <w:r>
        <w:rPr>
          <w:rFonts w:ascii="Arial" w:cs="Arial" w:eastAsia="Arial" w:hAnsi="Arial"/>
          <w:b/>
          <w:bCs/>
          <w:color w:val="C8A04A"/>
          <w:sz w:val="20"/>
          <w:szCs w:val="20"/>
        </w:rPr>
        <w:t xml:space="preserve">IN THEIR WORDS</w:t>
      </w:r>
    </w:p>
    <w:p>
      <w:pPr>
        <w:shd w:fill="2D6E8A" w:val="clear"/>
        <w:spacing w:after="200" w:before="0"/>
      </w:pPr>
      <w:r>
        <w:rPr>
          <w:rFonts w:ascii="Arial" w:cs="Arial" w:eastAsia="Arial" w:hAnsi="Arial"/>
          <w:i/>
          <w:iCs/>
          <w:color w:val="FFFFFF"/>
          <w:sz w:val="24"/>
          <w:szCs w:val="24"/>
        </w:rPr>
        <w:t xml:space="preserve">“[DIRECT QUOTE from instructor, academy head, or pilot — 2–3 sentences. Must be reviewed and approved by subject before publication.]”</w:t>
      </w:r>
    </w:p>
    <w:p>
      <w:pPr>
        <w:shd w:fill="2D6E8A" w:val="clear"/>
        <w:spacing w:after="200" w:before="0"/>
      </w:pPr>
      <w:r>
        <w:rPr>
          <w:rFonts w:ascii="Arial" w:cs="Arial" w:eastAsia="Arial" w:hAnsi="Arial"/>
          <w:color w:val="C8A04A"/>
          <w:sz w:val="20"/>
          <w:szCs w:val="20"/>
        </w:rPr>
        <w:t xml:space="preserve">— [FULL NAME], [TITLE], [ORGANISATION]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What’s Next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[1–2 sentences on the customer’s plans — e.g., expanding to next cadet cohort, adding second academy location, upgrading plan tier.]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[PLACEHOLDER — Renewal / upgrade details if applicable]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Cross-Sell / Referral Note  (Internal Use Only — Not Published)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Upsell opportunity: [e.g., 'Academy currently on Basic; qualify for Academy plan expansion to 3 additional instructors']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Referral potential: [e.g., 'Chief Instructor is a GACA ATO board member — request warm intro to 2 peer academies']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Testimonial / media use approved: [e.g., 'Approved for LinkedIn, Instagram, and press kit. Video testimonial pending.']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Approved by: [CUSTOMER NAME] on [DATE]. Signed approval on file at: [FILE LOCATION].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Internal author: [TEAM MEMBER]  |  Review date: [DATE]  |  Next update due: [DATE + 6 months]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Fly GACA  ·  Marketing &amp; PR  ·  Confidential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2026-05-05T03:55:02.619Z</dcterms:created>
  <dcterms:modified xsi:type="dcterms:W3CDTF">2026-05-05T03:55:02.619Z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