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120" w:before="0"/>
      </w:pPr>
      <w:r>
        <w:rPr>
          <w:rFonts w:ascii="Arial" w:cs="Arial" w:eastAsia="Arial" w:hAnsi="Arial"/>
          <w:b/>
          <w:bCs/>
          <w:color w:val="C8A04A"/>
          <w:sz w:val="56"/>
          <w:szCs w:val="56"/>
        </w:rPr>
        <w:t xml:space="preserve">FLY GACA</w:t>
      </w:r>
    </w:p>
    <w:p>
      <w:pPr>
        <w:shd w:fill="2D6E8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Content Calendar Strategy</w:t>
      </w:r>
    </w:p>
    <w:p>
      <w:pPr>
        <w:shd w:fill="2D6E8A" w:val="clear"/>
        <w:spacing w:after="400" w:before="0"/>
      </w:pPr>
      <w:r>
        <w:rPr>
          <w:rFonts w:ascii="Arial" w:cs="Arial" w:eastAsia="Arial" w:hAnsi="Arial"/>
          <w:color w:val="C8A04A"/>
          <w:sz w:val="22"/>
          <w:szCs w:val="22"/>
        </w:rPr>
        <w:t xml:space="preserve">Marketing &amp; PR  ·  v1.0  ·  May 2026</w:t>
      </w:r>
    </w:p>
    <w:p>
      <w:pPr>
        <w:shd w:fill="B5DDC2" w:val="clear"/>
        <w:spacing w:after="200" w:before="20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0A0E12"/>
          <w:sz w:val="22"/>
          <w:szCs w:val="22"/>
        </w:rPr>
        <w:t xml:space="preserve">This document defines the editorial strategy, production cadence, bilingual rules, and governance for all Fly GACA content. Cross-reference: Content Calendar.xlsx for the live 60-day schedule.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Content Pillars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content maps to one of five pillars. Every piece published must serve at least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P1 — GACA Reg Explainers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Short- and long-form explanations of specific GACA regulations, requirements, and procedures. Highly shareable, SEO-rich.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TikTok, YouTube, Blog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P2 — Captain Adel Teaches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Captain Adel AI character-led tips, Q&amp;A demos, 'Did you know?' reg facts. Brand-building, high engagement.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TikTok, Instagram, WhatsApp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P3 — Saudi Aviation News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Timely analysis of GACA announcements, new regulations, airspace changes, and industry news.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X/Twitter, LinkedIn, Blog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P4 — Founder Journey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Captain Adel's personal story as Saudi pilot turned founder: behind-the-scenes, milestones, wins, failures.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LinkedIn, Instagram, YouTube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P5 — Success Stories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Real testimonials, exam pass stories, academy partnerships. Social proof + community.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Instagram, LinkedIn, YouTube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Channel-by-Channel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Language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X / Twitter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Daily (7x/week)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Short posts, threads, polls, reg snippets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EN primary, AR secondary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Reply to GACA news within 2 hours.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TikTok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3x/week (Mon/Wed/Fri)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60–90 sec vertical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 primary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Hook in first 2 seconds. Captions required.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Instagram Reels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3x/week (Tue/Thu/Sat)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30–60 sec Reels + carousel posts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 primary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Carousels for reg explainers, Reels for character content.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LinkedIn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2x/week (Mon/Thu)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Articles, milestone posts, case study extracts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EN primary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Thought leadership. Tag academy partners.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YouTube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1x/week (Sunday)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10–20 min long-form: deep-dive tutorials, founder episodes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 + EN subtitles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Chapters, timestamps, SEO descriptions.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WhatsApp / Telegram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Daily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Regulation-of-the-day: 1 GACA reg fact, cited, bilingual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 primary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High open-rate. No sales content.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Blog (flygaca.com)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2x/week (Wed/Sat)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1,500–3,000 word SEO articles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 + EN versions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Keyword-first. Internal linking to platform.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Bilingual Content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TikTok / Instagram / Snapchat: Arabic primary. English subtitles optional.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LinkedIn / X tech aviation: English primary. Arabic translation as reply or caption addendum where relevant.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YouTube: Bilingual. Arabic voiceover with English subtitles standard.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WhatsApp / Telegram: Arabic primary. English translation below for mixed-language groups.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Blog: Full bilingual — separate AR and EN slugs, human-reviewed AR copy required.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channels: Brand tagline appears in both languages whenever space permits.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Monthly Content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Moments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May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Launch Energy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Platform launch; Tayyar mع Adel kick-off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we are, Captain Adel AI demo, 96-doc library reveal, founder story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June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Ground School Season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Exam cycle; first academy partnerships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GACA exam prep series, regulation explainers, academy announcements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July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Hajj Cycle / Cadet Recruitment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Hajj (no promo during Hajj week); post-Hajj cadet push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Informational-only during Hajj; cadet recruitment after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August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Back to Academy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New academic year at flight academies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Academy plan promos, success stories, cadet testimonials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September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Safety Culture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Align with ICAO/GACA safety initiatives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Safety-reg deep-dives, Captain Adel AI safety Q&amp;A series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October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Milestone Celebration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Q1 anniversary; subscriber milestones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Thank-you content, user spotlights, metrics transparency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November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GCC Expansion Teaser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UAE/GCC expansion announcement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Gulf aviation news, GCAA content preview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December 2026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Year in Review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End-of-year wrap; Vision 2030 alignment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Year-in-numbers infographic, founder reflection, 2027 roadmap teaser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Production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1 — Ideation: Content lead proposes weekly batch (Monday). Topics from: GACA announcements, platform query data, pillar rotation.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2 — Creation: Founder records video / writes draft.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3 — Editing: Editor cuts to platform spec; motion graphics team adds Captain Adel character overlays and brand elements.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4 — Captions: Bilingual captions added. AR human-reviewed. EN auto-captioned then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5 — Approval: Founder reviews all content before posting (24-hour turnaround max).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6 — Scheduling: Approved content scheduled via [SOCIAL MEDIA TOOL] per channel cadence.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7 — Publish &amp; Monitor: Content goes live. Team monitors comments/replies for first 2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8 — Performance Review: Weekly metrics pull on Mondays. Data entered into Content Calendar.xlsx.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 Before Publish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Standard social post (no regulatory claim)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Content Lead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6 hours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Regulatory explainer / GACA cite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(Captain Adel)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24 hours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Press release / media statement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+ PR advisor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48 hours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Crisis / reactive statement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+ Counsel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Crisis Comms Playbook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Influencer / creator content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48 hours (before creator posts)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Paid advertising copy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+ Content Lead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48 hours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Repurposing Strategy  —  1 Long-Form → 5 Short-Form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Every YouTube long-form video (10–20 min) generates at minimum 5 derivative pieces: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Clip 1 — TikTok hook clip: First 60–90 seconds as standalone short.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Clip 2 — Instagram Reel: 30-second highlight. Key statistic or visual moment.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Clip 3 — X/Twitter clip: 30-second snippet with thread expanding on one regulation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Clip 4 — WhatsApp/Telegram: Single regulation fact extracted, formatted as text + graphic.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Clip 5 — Blog companion post: Written expansion of the video topic, SEO-optimised, bilingual.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Hashtag Strategy  —  KSA Specific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Brand Hashtags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#فلاي_غاكا  |  #FlyGACA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#طيّر_مع_عادل  |  #TayyarMa3Adel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#كابتن_عادل  |  #CaptainAdelAI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Regulatory / Education Hashtags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#غاكا  |  #GACA  |  #طيران_سعودي  |  #SaudiAviation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#تدريب_طيران  |  #FlightTraining  |  #ATPL  |  #PPL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Community Hashtags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#طيار_سعودي  |  #SaudiPilot  |  #رؤية_2030  |  #Vision2030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#ذكاء_اصطناعي  |  #AI  |  #تقنية_الطيران  |  #AviationTech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Note: Research trending Saudi hashtags weekly. Rotate secondary hashtags. Max 5 on X, 10 on LinkedIn, 15 on Instagram/TikTok.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Cross-Reference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See Content Calendar.xlsx for the live 60-day content schedule (May 5 – July 5, 2026), pillar library, and channel KPI targets.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Fly GACA  ·  Marketing &amp; PR  ·  Confidential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2026-05-05T03:55:02.574Z</dcterms:created>
  <dcterms:modified xsi:type="dcterms:W3CDTF">2026-05-05T03:55:02.574Z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