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60" w:rsidRDefault="00B76B3D">
      <w:pPr>
        <w:pStyle w:val="Title"/>
        <w:rPr>
          <w:rFonts w:hint="cs"/>
          <w:rtl/>
          <w:lang w:bidi="ar-EG"/>
        </w:rPr>
      </w:pPr>
      <w:r>
        <w:t>UK Railway Performance Report</w:t>
      </w:r>
    </w:p>
    <w:p w:rsidR="001304E7" w:rsidRPr="001304E7" w:rsidRDefault="001304E7" w:rsidP="00B76B3D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Official Report: UK Railway Performance &amp; Financial Analysis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Executive Summary</w:t>
      </w:r>
    </w:p>
    <w:p w:rsidR="001304E7" w:rsidRPr="001304E7" w:rsidRDefault="001304E7" w:rsidP="001304E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The UK railway network demonstrated strong revenue generation (£703K net revenue) but faced operational challenges, including </w:t>
      </w: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14% delayed/cancelled trips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£38.7K in refunds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 (5.2% of revenue). Key findings include:</w:t>
      </w:r>
    </w:p>
    <w:p w:rsidR="001304E7" w:rsidRPr="001304E7" w:rsidRDefault="001304E7" w:rsidP="001304E7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Top-performing stations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London King’s Cross (£195.77K), Liverpool Lime Street (£120.67K).</w:t>
      </w:r>
    </w:p>
    <w:p w:rsidR="001304E7" w:rsidRPr="001304E7" w:rsidRDefault="001304E7" w:rsidP="001304E7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Critical operational issues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Signal failures, staff shortages, and weather disruptions caused 61% of refund costs.</w:t>
      </w:r>
    </w:p>
    <w:p w:rsidR="001304E7" w:rsidRPr="001304E7" w:rsidRDefault="001304E7" w:rsidP="001304E7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Revenue opportunities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First Class tickets (20.4% of revenue) and digital payment adoption (contactless at 30.6%) show growth potential.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Financial Performance Overview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839"/>
      </w:tblGrid>
      <w:tr w:rsidR="001304E7" w:rsidRPr="001304E7" w:rsidTr="001304E7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Value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Total Passengers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32,000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Gross Revenue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£741.9K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Net Revenue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£703K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Refunds Issued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£38.7K (5.2%)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Average Ticket Price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£23.44</w:t>
            </w:r>
          </w:p>
        </w:tc>
      </w:tr>
    </w:tbl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Revenue Trends by Month</w:t>
      </w:r>
    </w:p>
    <w:p w:rsidR="001304E7" w:rsidRPr="001304E7" w:rsidRDefault="001304E7" w:rsidP="001304E7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Peaks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January (£188.61K), March (£184.59K).</w:t>
      </w:r>
    </w:p>
    <w:p w:rsidR="001304E7" w:rsidRPr="001304E7" w:rsidRDefault="001304E7" w:rsidP="001304E7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Declines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February (£168.61K), April (£178.48K).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Recommendation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Investigate seasonal factors (e.g., holidays) and launch promotions during low-demand months.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Operational Performance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Trip Reliability</w:t>
      </w:r>
    </w:p>
    <w:p w:rsidR="001304E7" w:rsidRPr="001304E7" w:rsidRDefault="001304E7" w:rsidP="001304E7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On-Time Trips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86.8% (£570K revenue).</w:t>
      </w:r>
    </w:p>
    <w:p w:rsidR="001304E7" w:rsidRPr="001304E7" w:rsidRDefault="001304E7" w:rsidP="001304E7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Delayed/Cancelled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14% (£134K revenue loss).</w:t>
      </w:r>
    </w:p>
    <w:p w:rsidR="001304E7" w:rsidRPr="001304E7" w:rsidRDefault="001304E7" w:rsidP="001304E7">
      <w:pPr>
        <w:numPr>
          <w:ilvl w:val="0"/>
          <w:numId w:val="1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Causes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1304E7" w:rsidRPr="001304E7" w:rsidRDefault="001304E7" w:rsidP="001304E7">
      <w:pPr>
        <w:numPr>
          <w:ilvl w:val="1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Delays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Staff shortages (527 trips), technical issues (472 trips).</w:t>
      </w:r>
    </w:p>
    <w:p w:rsidR="001304E7" w:rsidRPr="001304E7" w:rsidRDefault="001304E7" w:rsidP="001304E7">
      <w:pPr>
        <w:numPr>
          <w:ilvl w:val="1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Cancellations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Weather (737 trips), traffic (290 trips).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Busiest Network Hubs</w:t>
      </w:r>
    </w:p>
    <w:p w:rsidR="001304E7" w:rsidRPr="001304E7" w:rsidRDefault="001304E7" w:rsidP="001304E7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Routes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Manchester–Liverpool (4.6K trips), London Euston–Manchester (3.9K trips).</w:t>
      </w:r>
    </w:p>
    <w:p w:rsidR="001304E7" w:rsidRPr="001304E7" w:rsidRDefault="001304E7" w:rsidP="001304E7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Stations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Manchester Piccadilly (5.7K trips), London Euston (5.2K trips).</w:t>
      </w:r>
    </w:p>
    <w:p w:rsidR="001304E7" w:rsidRPr="001304E7" w:rsidRDefault="001304E7" w:rsidP="001304E7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Peak Hours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6:45 PM (2.6K trips).</w:t>
      </w:r>
    </w:p>
    <w:p w:rsidR="001304E7" w:rsidRPr="001304E7" w:rsidRDefault="001304E7" w:rsidP="001304E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Observation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Midweek demand (Tuesday–Friday) dominates, driven by commuter traffic.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Root Cause Analysis of Disruptions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979"/>
        <w:gridCol w:w="2559"/>
      </w:tblGrid>
      <w:tr w:rsidR="001304E7" w:rsidRPr="001304E7" w:rsidTr="001304E7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Cause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% of Total Refunds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Technical Issues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£15K refunds (61.56%)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61.56%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Staff Shortages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£11.6K refunds (47.51%)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47.51%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lastRenderedPageBreak/>
              <w:t>Signal Failures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£6.1K refunds (25.94%)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25.94%</w:t>
            </w:r>
          </w:p>
        </w:tc>
      </w:tr>
      <w:tr w:rsidR="001304E7" w:rsidRPr="001304E7" w:rsidTr="001304E7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Minimal refunds (5.22%)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304E7" w:rsidRPr="001304E7" w:rsidRDefault="001304E7" w:rsidP="001304E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304E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5.22%</w:t>
            </w:r>
          </w:p>
        </w:tc>
      </w:tr>
    </w:tbl>
    <w:p w:rsidR="001304E7" w:rsidRPr="001304E7" w:rsidRDefault="001304E7" w:rsidP="001304E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Critical Issues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1304E7" w:rsidRPr="001304E7" w:rsidRDefault="001304E7" w:rsidP="001304E7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Manchester–Leeds route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 xml:space="preserve"> faced severe delays (65 </w:t>
      </w:r>
      <w:proofErr w:type="spellStart"/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mins</w:t>
      </w:r>
      <w:proofErr w:type="spellEnd"/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 xml:space="preserve"> average) due to signal failures.</w:t>
      </w:r>
    </w:p>
    <w:p w:rsidR="001304E7" w:rsidRPr="001304E7" w:rsidRDefault="001304E7" w:rsidP="001304E7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Manchester–Liverpool route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 had 290 cancellations (traffic-related).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Strategic Recommendations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Operational Improvements</w:t>
      </w:r>
    </w:p>
    <w:p w:rsidR="001304E7" w:rsidRPr="001304E7" w:rsidRDefault="001304E7" w:rsidP="001304E7">
      <w:pPr>
        <w:numPr>
          <w:ilvl w:val="0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Upgrade Infrastructure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Prioritize signal system upgrades on high-delay routes (e.g., Manchester–Leeds).</w:t>
      </w:r>
    </w:p>
    <w:p w:rsidR="001304E7" w:rsidRPr="001304E7" w:rsidRDefault="001304E7" w:rsidP="001304E7">
      <w:pPr>
        <w:numPr>
          <w:ilvl w:val="0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Optimize Staffing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Address shortages during peak hours and extreme weather.</w:t>
      </w:r>
    </w:p>
    <w:p w:rsidR="001304E7" w:rsidRPr="001304E7" w:rsidRDefault="001304E7" w:rsidP="001304E7">
      <w:pPr>
        <w:numPr>
          <w:ilvl w:val="0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Enhance Traffic Coordination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Partner with local authorities to reduce disruptions on busy routes.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Financial &amp; Customer Experience</w:t>
      </w:r>
    </w:p>
    <w:p w:rsidR="001304E7" w:rsidRPr="001304E7" w:rsidRDefault="001304E7" w:rsidP="001304E7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Reduce Refunds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Mitigate technical failures and staff shortages, which drive 61% of refund costs.</w:t>
      </w:r>
    </w:p>
    <w:p w:rsidR="001304E7" w:rsidRPr="001304E7" w:rsidRDefault="001304E7" w:rsidP="001304E7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Boost High-Value Segments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 xml:space="preserve">: Promote First Class perks and </w:t>
      </w:r>
      <w:r w:rsidR="00B76B3D" w:rsidRPr="001304E7">
        <w:rPr>
          <w:rFonts w:ascii="Segoe UI" w:eastAsia="Times New Roman" w:hAnsi="Segoe UI" w:cs="Segoe UI"/>
          <w:color w:val="404040"/>
          <w:sz w:val="24"/>
          <w:szCs w:val="24"/>
        </w:rPr>
        <w:t>Rail card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 xml:space="preserve"> adoption (e.g., senior/disabled discounts).</w:t>
      </w:r>
    </w:p>
    <w:p w:rsidR="001304E7" w:rsidRPr="001304E7" w:rsidRDefault="001304E7" w:rsidP="001304E7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Expand Digital Channels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Increase online bookings (53% of sales) and contactless payments (30.6%).</w:t>
      </w:r>
    </w:p>
    <w:p w:rsidR="001304E7" w:rsidRPr="001304E7" w:rsidRDefault="001304E7" w:rsidP="001304E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Demand Management</w:t>
      </w:r>
    </w:p>
    <w:p w:rsidR="001304E7" w:rsidRPr="001304E7" w:rsidRDefault="001304E7" w:rsidP="001304E7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Peak Hours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Add capacity during 6:00–8:00 PM.</w:t>
      </w:r>
    </w:p>
    <w:p w:rsidR="001304E7" w:rsidRPr="001304E7" w:rsidRDefault="001304E7" w:rsidP="001304E7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Off-Peak Incentives</w:t>
      </w: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: Offer discounts for travel on Sundays/Mondays.</w:t>
      </w:r>
    </w:p>
    <w:p w:rsidR="001304E7" w:rsidRPr="001304E7" w:rsidRDefault="001304E7" w:rsidP="001304E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4E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1304E7" w:rsidRPr="001304E7" w:rsidRDefault="001304E7" w:rsidP="001304E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304E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 of Priority Actions</w:t>
      </w:r>
    </w:p>
    <w:p w:rsidR="001304E7" w:rsidRPr="001304E7" w:rsidRDefault="001304E7" w:rsidP="001304E7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Resolve signal failures and staff shortages to cut refunds by 50%.</w:t>
      </w:r>
    </w:p>
    <w:p w:rsidR="001304E7" w:rsidRPr="001304E7" w:rsidRDefault="001304E7" w:rsidP="001304E7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Invest in Manchester Piccadilly, London Euston, and Liverpool Lime Street stations.</w:t>
      </w:r>
    </w:p>
    <w:p w:rsidR="001304E7" w:rsidRPr="001304E7" w:rsidRDefault="001304E7" w:rsidP="001304E7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 xml:space="preserve">Launch targeted marketing for First Class, </w:t>
      </w:r>
      <w:proofErr w:type="spellStart"/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Railcards</w:t>
      </w:r>
      <w:proofErr w:type="spellEnd"/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, and off-peak travel.</w:t>
      </w:r>
    </w:p>
    <w:p w:rsidR="001304E7" w:rsidRPr="001304E7" w:rsidRDefault="001304E7" w:rsidP="001304E7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304E7">
        <w:rPr>
          <w:rFonts w:ascii="Segoe UI" w:eastAsia="Times New Roman" w:hAnsi="Segoe UI" w:cs="Segoe UI"/>
          <w:color w:val="404040"/>
          <w:sz w:val="24"/>
          <w:szCs w:val="24"/>
        </w:rPr>
        <w:t>Expand contactless payment options and digital wallet integration.</w:t>
      </w:r>
    </w:p>
    <w:p w:rsidR="00B76B3D" w:rsidRPr="00B76B3D" w:rsidRDefault="00B76B3D" w:rsidP="00B76B3D">
      <w:pPr>
        <w:spacing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Detailed Recommendations to Improve UK Railway Performance</w: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Improve Operational Efficiency</w:t>
      </w:r>
    </w:p>
    <w:p w:rsidR="00B76B3D" w:rsidRPr="00B76B3D" w:rsidRDefault="00B76B3D" w:rsidP="00B76B3D">
      <w:pPr>
        <w:numPr>
          <w:ilvl w:val="0"/>
          <w:numId w:val="19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Upgrade Infrastructure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Modernize signaling systems on high-delay routes (e.g., Manchester–Leeds).</w:t>
      </w:r>
    </w:p>
    <w:p w:rsidR="00B76B3D" w:rsidRPr="00B76B3D" w:rsidRDefault="00B76B3D" w:rsidP="00B76B3D">
      <w:pPr>
        <w:numPr>
          <w:ilvl w:val="1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Conduct regular maintenance of trains and equipment to reduce technical failures.</w:t>
      </w:r>
    </w:p>
    <w:p w:rsidR="00B76B3D" w:rsidRPr="00B76B3D" w:rsidRDefault="00B76B3D" w:rsidP="00B76B3D">
      <w:pPr>
        <w:numPr>
          <w:ilvl w:val="0"/>
          <w:numId w:val="19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Strengthen Staffing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Increase staff numbers during peak hours and critical periods (e.g., severe weather).</w:t>
      </w:r>
    </w:p>
    <w:p w:rsidR="00B76B3D" w:rsidRPr="00B76B3D" w:rsidRDefault="00B76B3D" w:rsidP="00B76B3D">
      <w:pPr>
        <w:numPr>
          <w:ilvl w:val="1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Train teams to handle emergencies efficiently.</w:t>
      </w:r>
    </w:p>
    <w:p w:rsidR="00B76B3D" w:rsidRPr="00B76B3D" w:rsidRDefault="00B76B3D" w:rsidP="00B76B3D">
      <w:pPr>
        <w:numPr>
          <w:ilvl w:val="0"/>
          <w:numId w:val="19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Enhance Traffic Coordination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Collaborate with local authorities to manage congestion on busy routes (e.g., Manchester–Liverpool).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Reduce Financial Refunds</w:t>
      </w:r>
    </w:p>
    <w:p w:rsidR="00B76B3D" w:rsidRPr="00B76B3D" w:rsidRDefault="00B76B3D" w:rsidP="00B76B3D">
      <w:pPr>
        <w:numPr>
          <w:ilvl w:val="0"/>
          <w:numId w:val="20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Address Root Causes of Refunds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Focus on resolving technical failures (61% of total refunds).</w:t>
      </w:r>
    </w:p>
    <w:p w:rsidR="00B76B3D" w:rsidRPr="00B76B3D" w:rsidRDefault="00B76B3D" w:rsidP="00B76B3D">
      <w:pPr>
        <w:numPr>
          <w:ilvl w:val="1"/>
          <w:numId w:val="2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Minimize cancellations due to staff shortages (47.5% of refunds).</w:t>
      </w:r>
    </w:p>
    <w:p w:rsidR="00B76B3D" w:rsidRPr="00B76B3D" w:rsidRDefault="00B76B3D" w:rsidP="00B76B3D">
      <w:pPr>
        <w:numPr>
          <w:ilvl w:val="0"/>
          <w:numId w:val="20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Revise Cancellation/Delay Policies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Offer alternatives to passengers (e.g., free tickets for future trips) instead of cash refunds.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Boost Revenue from High-Value Segments</w:t>
      </w:r>
    </w:p>
    <w:p w:rsidR="00B76B3D" w:rsidRPr="00B76B3D" w:rsidRDefault="00B76B3D" w:rsidP="00B76B3D">
      <w:pPr>
        <w:numPr>
          <w:ilvl w:val="0"/>
          <w:numId w:val="2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Enhance First-Class Tickets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Add exclusive perks (e.g., complimentary meals, high-speed Wi-Fi).</w:t>
      </w:r>
    </w:p>
    <w:p w:rsidR="00B76B3D" w:rsidRPr="00B76B3D" w:rsidRDefault="00B76B3D" w:rsidP="00B76B3D">
      <w:pPr>
        <w:numPr>
          <w:ilvl w:val="1"/>
          <w:numId w:val="2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Introduce off-peak promotions to increase demand.</w:t>
      </w:r>
    </w:p>
    <w:p w:rsidR="00B76B3D" w:rsidRPr="00B76B3D" w:rsidRDefault="00B76B3D" w:rsidP="00B76B3D">
      <w:pPr>
        <w:numPr>
          <w:ilvl w:val="0"/>
          <w:numId w:val="2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Promote </w:t>
      </w:r>
      <w:proofErr w:type="spellStart"/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Railcards</w:t>
      </w:r>
      <w:proofErr w:type="spellEnd"/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Launch campaigns targeting eligible groups (seniors, disabled passengers).</w:t>
      </w:r>
    </w:p>
    <w:p w:rsidR="00B76B3D" w:rsidRPr="00B76B3D" w:rsidRDefault="00B76B3D" w:rsidP="00B76B3D">
      <w:pPr>
        <w:numPr>
          <w:ilvl w:val="1"/>
          <w:numId w:val="2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 xml:space="preserve">Offer additional discounts for </w:t>
      </w:r>
      <w:proofErr w:type="spellStart"/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Railcard</w:t>
      </w:r>
      <w:proofErr w:type="spellEnd"/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 xml:space="preserve"> usage on specific days.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Enhance Digital Passenger Experience</w:t>
      </w:r>
    </w:p>
    <w:p w:rsidR="00B76B3D" w:rsidRPr="00B76B3D" w:rsidRDefault="00B76B3D" w:rsidP="00B76B3D">
      <w:pPr>
        <w:numPr>
          <w:ilvl w:val="0"/>
          <w:numId w:val="2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Improve Online Bookings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Develop a dedicated mobile app with multiple payment options (e.g., digital wallets).</w:t>
      </w:r>
    </w:p>
    <w:p w:rsidR="00B76B3D" w:rsidRPr="00B76B3D" w:rsidRDefault="00B76B3D" w:rsidP="00B76B3D">
      <w:pPr>
        <w:numPr>
          <w:ilvl w:val="1"/>
          <w:numId w:val="2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Provide discounts for online bookings.</w:t>
      </w:r>
    </w:p>
    <w:p w:rsidR="00B76B3D" w:rsidRPr="00B76B3D" w:rsidRDefault="00B76B3D" w:rsidP="00B76B3D">
      <w:pPr>
        <w:numPr>
          <w:ilvl w:val="0"/>
          <w:numId w:val="2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Expand Payment Methods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Increase contactless payment terminals at stations.</w:t>
      </w:r>
    </w:p>
    <w:p w:rsidR="00B76B3D" w:rsidRPr="00B76B3D" w:rsidRDefault="00B76B3D" w:rsidP="00B76B3D">
      <w:pPr>
        <w:numPr>
          <w:ilvl w:val="1"/>
          <w:numId w:val="2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Integrate modern payment technologies (e.g., Apple Pay, Google Pay).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Manage and Distribute Demand</w:t>
      </w:r>
    </w:p>
    <w:p w:rsidR="00B76B3D" w:rsidRPr="00B76B3D" w:rsidRDefault="00B76B3D" w:rsidP="00B76B3D">
      <w:pPr>
        <w:numPr>
          <w:ilvl w:val="0"/>
          <w:numId w:val="2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 Trips During Peak Hours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Increase train frequency between 6:00 PM and 8:00 PM (especially at busy stations).</w:t>
      </w:r>
    </w:p>
    <w:p w:rsidR="00B76B3D" w:rsidRPr="00B76B3D" w:rsidRDefault="00B76B3D" w:rsidP="00B76B3D">
      <w:pPr>
        <w:numPr>
          <w:ilvl w:val="0"/>
          <w:numId w:val="2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Encourage Off-Peak Travel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Offer discounted tickets on Sundays and Mondays.</w:t>
      </w:r>
    </w:p>
    <w:p w:rsidR="00B76B3D" w:rsidRPr="00B76B3D" w:rsidRDefault="00B76B3D" w:rsidP="00B76B3D">
      <w:pPr>
        <w:numPr>
          <w:ilvl w:val="1"/>
          <w:numId w:val="2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Promote tourism-focused trips during holidays.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Develop Key Stations</w:t>
      </w:r>
    </w:p>
    <w:p w:rsidR="00B76B3D" w:rsidRPr="00B76B3D" w:rsidRDefault="00B76B3D" w:rsidP="00B76B3D">
      <w:pPr>
        <w:numPr>
          <w:ilvl w:val="0"/>
          <w:numId w:val="2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Invest in High-Performing Stations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Upgrade services at London stations (King’s Cross, Euston) and Liverpool Lime Street.</w:t>
      </w:r>
    </w:p>
    <w:p w:rsidR="00B76B3D" w:rsidRPr="00B76B3D" w:rsidRDefault="00B76B3D" w:rsidP="00B76B3D">
      <w:pPr>
        <w:numPr>
          <w:ilvl w:val="1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Provide modern amenities (phone charging stations, comfortable waiting areas).</w:t>
      </w:r>
    </w:p>
    <w:p w:rsidR="00B76B3D" w:rsidRPr="00B76B3D" w:rsidRDefault="00B76B3D" w:rsidP="00B76B3D">
      <w:pPr>
        <w:numPr>
          <w:ilvl w:val="0"/>
          <w:numId w:val="2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Address Underperforming Stations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Investigate low revenue at stations like Reading and implement improvement plans.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Address Seasonal Challenges</w:t>
      </w:r>
    </w:p>
    <w:p w:rsidR="00B76B3D" w:rsidRPr="00B76B3D" w:rsidRDefault="00B76B3D" w:rsidP="00B76B3D">
      <w:pPr>
        <w:numPr>
          <w:ilvl w:val="0"/>
          <w:numId w:val="2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Analyze February and April Revenue Drops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Study the impact of holidays or local events on demand.</w:t>
      </w:r>
    </w:p>
    <w:p w:rsidR="00B76B3D" w:rsidRPr="00B76B3D" w:rsidRDefault="00B76B3D" w:rsidP="00B76B3D">
      <w:pPr>
        <w:numPr>
          <w:ilvl w:val="1"/>
          <w:numId w:val="2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Launch targeted marketing campaigns during these months.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Strengthen Weather Response Plans</w:t>
      </w:r>
    </w:p>
    <w:p w:rsidR="00B76B3D" w:rsidRPr="00B76B3D" w:rsidRDefault="00B76B3D" w:rsidP="00B76B3D">
      <w:pPr>
        <w:numPr>
          <w:ilvl w:val="0"/>
          <w:numId w:val="2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 Emergency Protocols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76B3D" w:rsidRPr="00B76B3D" w:rsidRDefault="00B76B3D" w:rsidP="00B76B3D">
      <w:pPr>
        <w:numPr>
          <w:ilvl w:val="1"/>
          <w:numId w:val="2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Equip stations with snow/water removal tools during storms.</w:t>
      </w:r>
    </w:p>
    <w:p w:rsidR="00B76B3D" w:rsidRPr="00B76B3D" w:rsidRDefault="00B76B3D" w:rsidP="00B76B3D">
      <w:pPr>
        <w:numPr>
          <w:ilvl w:val="1"/>
          <w:numId w:val="2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Communicate proactively with passengers about service updates.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pict>
          <v:rect id="_x0000_i1038" style="width:0;height:.75pt" o:hralign="center" o:hrstd="t" o:hr="t" fillcolor="#a0a0a0" stroked="f"/>
        </w:pic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Note</w:t>
      </w: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: Implementing these recommendations requires collaboration between operational, financial, and marketing departments to achieve targets such as:</w:t>
      </w:r>
    </w:p>
    <w:p w:rsidR="00B76B3D" w:rsidRPr="00B76B3D" w:rsidRDefault="00B76B3D" w:rsidP="00B76B3D">
      <w:pPr>
        <w:numPr>
          <w:ilvl w:val="0"/>
          <w:numId w:val="2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Reducing refunds to below 3%.</w:t>
      </w:r>
    </w:p>
    <w:p w:rsidR="00B76B3D" w:rsidRPr="00B76B3D" w:rsidRDefault="00B76B3D" w:rsidP="00B76B3D">
      <w:pPr>
        <w:numPr>
          <w:ilvl w:val="0"/>
          <w:numId w:val="2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Increasing First-Class ticket revenue by 15%.</w:t>
      </w:r>
    </w:p>
    <w:p w:rsidR="00B76B3D" w:rsidRPr="00B76B3D" w:rsidRDefault="00B76B3D" w:rsidP="00B76B3D">
      <w:pPr>
        <w:numPr>
          <w:ilvl w:val="0"/>
          <w:numId w:val="2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t>Raising online bookings to 70%.</w:t>
      </w:r>
    </w:p>
    <w:p w:rsidR="00B76B3D" w:rsidRPr="00B76B3D" w:rsidRDefault="00B76B3D" w:rsidP="00B76B3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76B3D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39" style="width:0;height:.75pt" o:hralign="center" o:hrstd="t" o:hr="t" fillcolor="#a0a0a0" stroked="f"/>
        </w:pict>
      </w:r>
      <w:bookmarkStart w:id="0" w:name="_GoBack"/>
      <w:bookmarkEnd w:id="0"/>
    </w:p>
    <w:p w:rsidR="00EC0D60" w:rsidRDefault="00EC0D60" w:rsidP="001304E7">
      <w:pPr>
        <w:pStyle w:val="Heading1"/>
      </w:pPr>
    </w:p>
    <w:sectPr w:rsidR="00EC0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9904F0"/>
    <w:multiLevelType w:val="multilevel"/>
    <w:tmpl w:val="28E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C65D8"/>
    <w:multiLevelType w:val="multilevel"/>
    <w:tmpl w:val="AEF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FB6FAA"/>
    <w:multiLevelType w:val="multilevel"/>
    <w:tmpl w:val="12A8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5E012E"/>
    <w:multiLevelType w:val="multilevel"/>
    <w:tmpl w:val="DE1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B7FCF"/>
    <w:multiLevelType w:val="multilevel"/>
    <w:tmpl w:val="F90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26B0B"/>
    <w:multiLevelType w:val="multilevel"/>
    <w:tmpl w:val="9EC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1E050D"/>
    <w:multiLevelType w:val="multilevel"/>
    <w:tmpl w:val="FC9E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7272D7"/>
    <w:multiLevelType w:val="multilevel"/>
    <w:tmpl w:val="04D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034A49"/>
    <w:multiLevelType w:val="multilevel"/>
    <w:tmpl w:val="32E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3511E"/>
    <w:multiLevelType w:val="multilevel"/>
    <w:tmpl w:val="476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953DE4"/>
    <w:multiLevelType w:val="multilevel"/>
    <w:tmpl w:val="2E4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963208"/>
    <w:multiLevelType w:val="multilevel"/>
    <w:tmpl w:val="1E3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401290"/>
    <w:multiLevelType w:val="multilevel"/>
    <w:tmpl w:val="985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231F46"/>
    <w:multiLevelType w:val="multilevel"/>
    <w:tmpl w:val="DEFE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E16FD5"/>
    <w:multiLevelType w:val="multilevel"/>
    <w:tmpl w:val="FC2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FD7B02"/>
    <w:multiLevelType w:val="multilevel"/>
    <w:tmpl w:val="92C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727C6C"/>
    <w:multiLevelType w:val="multilevel"/>
    <w:tmpl w:val="0C5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3E1460"/>
    <w:multiLevelType w:val="multilevel"/>
    <w:tmpl w:val="ABC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5"/>
  </w:num>
  <w:num w:numId="12">
    <w:abstractNumId w:val="21"/>
  </w:num>
  <w:num w:numId="13">
    <w:abstractNumId w:val="12"/>
  </w:num>
  <w:num w:numId="14">
    <w:abstractNumId w:val="18"/>
  </w:num>
  <w:num w:numId="15">
    <w:abstractNumId w:val="26"/>
  </w:num>
  <w:num w:numId="16">
    <w:abstractNumId w:val="19"/>
  </w:num>
  <w:num w:numId="17">
    <w:abstractNumId w:val="15"/>
  </w:num>
  <w:num w:numId="18">
    <w:abstractNumId w:val="11"/>
  </w:num>
  <w:num w:numId="19">
    <w:abstractNumId w:val="9"/>
  </w:num>
  <w:num w:numId="20">
    <w:abstractNumId w:val="22"/>
  </w:num>
  <w:num w:numId="21">
    <w:abstractNumId w:val="13"/>
  </w:num>
  <w:num w:numId="22">
    <w:abstractNumId w:val="24"/>
  </w:num>
  <w:num w:numId="23">
    <w:abstractNumId w:val="10"/>
  </w:num>
  <w:num w:numId="24">
    <w:abstractNumId w:val="20"/>
  </w:num>
  <w:num w:numId="25">
    <w:abstractNumId w:val="16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4E7"/>
    <w:rsid w:val="0015074B"/>
    <w:rsid w:val="0029639D"/>
    <w:rsid w:val="00326F90"/>
    <w:rsid w:val="00AA1D8D"/>
    <w:rsid w:val="00B47730"/>
    <w:rsid w:val="00B76B3D"/>
    <w:rsid w:val="00CB0664"/>
    <w:rsid w:val="00EC0D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DDF7EE-1C25-451A-B446-68DA747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64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5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3BFAC-C4A9-4F4C-9BCB-1B7DBE64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2025-04-11T10:51:00Z</dcterms:modified>
  <cp:category/>
</cp:coreProperties>
</file>