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967F5">
      <w:pPr>
        <w:rPr>
          <w:rFonts w:hint="default"/>
          <w:color w:val="0070C0"/>
          <w:sz w:val="72"/>
          <w:szCs w:val="72"/>
          <w:lang w:val="en-US"/>
        </w:rPr>
      </w:pPr>
      <w:r>
        <w:rPr>
          <w:rFonts w:hint="default"/>
          <w:color w:val="0070C0"/>
          <w:sz w:val="72"/>
          <w:szCs w:val="72"/>
          <w:lang w:val="en-US"/>
        </w:rPr>
        <w:t>Software Testing Track:</w:t>
      </w:r>
    </w:p>
    <w:p w14:paraId="5D609F59">
      <w:pPr>
        <w:pStyle w:val="2"/>
        <w:bidi w:val="0"/>
        <w:rPr>
          <w:rFonts w:hint="default"/>
          <w:color w:val="0070C0"/>
          <w:sz w:val="40"/>
          <w:szCs w:val="40"/>
          <w:lang w:val="en-US"/>
        </w:rPr>
      </w:pPr>
      <w:r>
        <w:rPr>
          <w:rFonts w:hint="default"/>
          <w:color w:val="0070C0"/>
          <w:sz w:val="72"/>
          <w:szCs w:val="72"/>
          <w:lang w:val="en-US"/>
        </w:rPr>
        <w:t xml:space="preserve">           </w:t>
      </w:r>
      <w:r>
        <w:rPr>
          <w:rFonts w:hint="default"/>
          <w:color w:val="0070C0"/>
          <w:sz w:val="40"/>
          <w:szCs w:val="40"/>
          <w:lang w:val="en-US"/>
        </w:rPr>
        <w:t>(Full plan of sessions)</w:t>
      </w:r>
    </w:p>
    <w:p w14:paraId="168929D3">
      <w:pPr>
        <w:rPr>
          <w:rFonts w:hint="default"/>
          <w:b/>
          <w:bCs/>
          <w:color w:val="C00000"/>
          <w:sz w:val="40"/>
          <w:szCs w:val="40"/>
          <w:lang w:val="en-US"/>
        </w:rPr>
      </w:pPr>
      <w:r>
        <w:rPr>
          <w:rFonts w:hint="default"/>
          <w:b/>
          <w:bCs/>
          <w:color w:val="C00000"/>
          <w:sz w:val="40"/>
          <w:szCs w:val="40"/>
          <w:lang w:val="en-US"/>
        </w:rPr>
        <w:t>Course introduction:</w:t>
      </w:r>
    </w:p>
    <w:p w14:paraId="398CB76D">
      <w:pPr>
        <w:rPr>
          <w:rFonts w:hint="default"/>
          <w:color w:val="C00000"/>
          <w:sz w:val="36"/>
          <w:szCs w:val="36"/>
          <w:lang w:val="en-US"/>
        </w:rPr>
      </w:pPr>
      <w:r>
        <w:rPr>
          <w:rFonts w:hint="default"/>
          <w:color w:val="C00000"/>
          <w:sz w:val="36"/>
          <w:szCs w:val="36"/>
          <w:lang w:val="en-US"/>
        </w:rPr>
        <w:t>This training program is designed to provide a clear and structured learning experience in software testing . throughout the course ,one session will be delivered each week ,with a duration of three hours per session,each session will include both theoretical explanation and hands-on practical application.</w:t>
      </w:r>
    </w:p>
    <w:p w14:paraId="25257F56">
      <w:pPr>
        <w:rPr>
          <w:rFonts w:hint="default"/>
          <w:color w:val="C00000"/>
          <w:sz w:val="36"/>
          <w:szCs w:val="36"/>
          <w:lang w:val="en-US"/>
        </w:rPr>
      </w:pPr>
    </w:p>
    <w:p w14:paraId="28BE5858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1 week:</w:t>
      </w:r>
    </w:p>
    <w:p w14:paraId="480E93FF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Introduction &amp; Testing Mindset</w:t>
      </w:r>
    </w:p>
    <w:p w14:paraId="1936D0A4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(What is Software Quality? Why do we test? Testing vs QA Real role of a Tester in the team Testing Mindset: Critical thinking, why testers must doubt, cognitive biases (confirmation bias) Common errors in projects Role of tester in SDLC SDLC overview Quick intro to ISTQB Foundation Level)</w:t>
      </w:r>
    </w:p>
    <w:p w14:paraId="64155B12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1B77C26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2 week:</w:t>
      </w:r>
    </w:p>
    <w:p w14:paraId="73C21DBB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Principles &amp; Testing Terminology</w:t>
      </w:r>
    </w:p>
    <w:p w14:paraId="76B0C40C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(7 Principles of Testing (ISTQB) Fault vs Error vs Defect vs Failure Verification vs Validation Quality Attributes V-Model (theoretical foundation) Levels of Testing: Unit, Integration, System, UAT Types of Testing: Functional, Non-functional Industry terms: Build, Release, Hotfix, Smoke/Sanity/Regression)</w:t>
      </w:r>
    </w:p>
    <w:p w14:paraId="2C9AC379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0389D63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3 week:</w:t>
      </w:r>
    </w:p>
    <w:p w14:paraId="126B69B0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Software Testing Life Cycle (STLC)</w:t>
      </w:r>
    </w:p>
    <w:p w14:paraId="626ED654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(The 6 phases of STLC Requirement Analysis Test Planning Test Design Environment Setup Test Execution Test Closure Traceability Matrix (RTM) Practical example from real project)</w:t>
      </w:r>
    </w:p>
    <w:p w14:paraId="11C54E3D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42EDB9A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4 week:</w:t>
      </w:r>
    </w:p>
    <w:p w14:paraId="66308066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Test Design Techniques (ISTQB-Heavy)</w:t>
      </w:r>
    </w:p>
    <w:p w14:paraId="26FB7D1B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(Static vs Dynamic Testing Black-box techniques: Equivalence Partitioning, Boundary Value Analysis, Decision Tables, State Transition, Use Case Testing White-box basics (statement/branch coverage) Exercises + solving ISTQB questions for each technique)</w:t>
      </w:r>
    </w:p>
    <w:p w14:paraId="3FB26EDC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E90B5DD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5 week:</w:t>
      </w:r>
    </w:p>
    <w:p w14:paraId="7D55A333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Test Cases + Test Plan + Bug Reporting</w:t>
      </w:r>
    </w:p>
    <w:p w14:paraId="29AB056D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(Test Cases: Definition, Structure (Title, Preconditions, Steps, Expected Result), Writing effective test cases, Common mistakes Test Plans: Objectives, Scope, Entry/Exit criteria, Risks, Schedule, Deliverables Bug Reporting: Bug life cycle, Severity vs Priority, Perfect bug report structure, Screenshots/videos/logs, Reproduction steps Bug life cycle: New → Verified → Assigned → Fixed → Closed)</w:t>
      </w:r>
    </w:p>
    <w:p w14:paraId="14CBB2E9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1027DAF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6 week:</w:t>
      </w:r>
    </w:p>
    <w:p w14:paraId="159C558C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Tools: JIRA </w:t>
      </w:r>
    </w:p>
    <w:p w14:paraId="6F0B70E6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(JIRA: Creating test cases, Creating bug tickets, Tracking workflow, Linking bugs with test cases, Real project structure Practical exercise: Each student creates 3 bugs )</w:t>
      </w:r>
    </w:p>
    <w:p w14:paraId="1683EA5F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B46625D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7 week:</w:t>
      </w:r>
    </w:p>
    <w:p w14:paraId="2F1D10B9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Managing Testing Activities + Async Work</w:t>
      </w:r>
    </w:p>
    <w:p w14:paraId="0CC190EB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(Working in a team Dealing with Developers Testing in Agile Scrum basics: Backlog refinement, Sprint planning, Daily standup Definition of Ready &amp; Done Handling asynchronous features (delayed responses, queues, background jobs) Testing real-time applications (WebSockets basics))</w:t>
      </w:r>
    </w:p>
    <w:p w14:paraId="624708A8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3F983BB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8 week:</w:t>
      </w:r>
    </w:p>
    <w:p w14:paraId="79DE27F4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Full Practical Project</w:t>
      </w:r>
    </w:p>
    <w:p w14:paraId="7F6CCC5F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(Choose a small web app (Login - Signup - Cart) Create: Test Plan, Test Cases, RTM, 15+ Bug Reports API testing JIRA tracking Full coverage: Functional + Regression testing)</w:t>
      </w:r>
    </w:p>
    <w:p w14:paraId="670A6D77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EB2BCD1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9 week:</w:t>
      </w:r>
    </w:p>
    <w:p w14:paraId="3B8A224D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ISTQB Exam Prep</w:t>
      </w:r>
    </w:p>
    <w:p w14:paraId="11A67A68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(All tricky questions in the exam Solving complete past exams Common mistakes test-takers make Exam strategy tips Comprehensive review of entire syllabus Final Q&amp;A session)</w:t>
      </w:r>
    </w:p>
    <w:p w14:paraId="623C4026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2B2035A">
      <w:pP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56"/>
          <w:szCs w:val="56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10 week:</w:t>
      </w:r>
    </w:p>
    <w:p w14:paraId="7E0E18D4">
      <w:pP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8FAADC" w:themeColor="accent5" w:themeTint="99"/>
          <w:sz w:val="28"/>
          <w:szCs w:val="28"/>
          <w:lang w:val="en-US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Start in automation testing</w:t>
      </w:r>
    </w:p>
    <w:p w14:paraId="1B687C06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(what is automation testing ? diffrence between manual vs automation testing ,when automatin is useful &amp;when it should not be used , real industry examples)</w:t>
      </w:r>
    </w:p>
    <w:p w14:paraId="286DAD21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058C52E">
      <w:pPr>
        <w:rPr>
          <w:rFonts w:hint="default"/>
          <w:b/>
          <w:bCs/>
          <w:color w:val="8EAADB" w:themeColor="accent5" w:themeTint="99"/>
          <w:sz w:val="56"/>
          <w:szCs w:val="5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BA6722A">
      <w:pPr>
        <w:rPr>
          <w:rFonts w:hint="default"/>
          <w:b/>
          <w:bCs/>
          <w:color w:val="C00000"/>
          <w:sz w:val="56"/>
          <w:szCs w:val="56"/>
          <w:lang w:val="en-US"/>
        </w:rPr>
      </w:pPr>
      <w:r>
        <w:rPr>
          <w:rFonts w:hint="default"/>
          <w:b/>
          <w:bCs/>
          <w:color w:val="8EAADB" w:themeColor="accent5" w:themeTint="99"/>
          <w:sz w:val="56"/>
          <w:szCs w:val="5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</w:t>
      </w:r>
      <w:bookmarkStart w:id="0" w:name="_GoBack"/>
      <w:bookmarkEnd w:id="0"/>
      <w:r>
        <w:rPr>
          <w:rFonts w:hint="default"/>
          <w:b/>
          <w:bCs/>
          <w:color w:val="8EAADB" w:themeColor="accent5" w:themeTint="99"/>
          <w:sz w:val="56"/>
          <w:szCs w:val="5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</w:t>
      </w:r>
      <w:r>
        <w:rPr>
          <w:rFonts w:hint="default"/>
          <w:b/>
          <w:bCs/>
          <w:color w:val="C00000"/>
          <w:sz w:val="56"/>
          <w:szCs w:val="56"/>
          <w:lang w:val="en-US"/>
        </w:rPr>
        <w:t>THANK YOU</w:t>
      </w:r>
    </w:p>
    <w:p w14:paraId="56320EDA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41E8E42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3D07C13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83FF1E5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B03BBA0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D75F769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DCA6CD1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B4E462A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4791862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360BF95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919DE14">
      <w:pPr>
        <w:rPr>
          <w:rFonts w:hint="default"/>
          <w:b/>
          <w:bCs/>
          <w:color w:val="8EAADB" w:themeColor="accent5" w:themeTint="99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07AE2F6">
      <w:pPr>
        <w:rPr>
          <w:rFonts w:hint="default"/>
          <w:color w:val="0070C0"/>
          <w:sz w:val="40"/>
          <w:szCs w:val="40"/>
          <w:lang w:val="en-US"/>
        </w:rPr>
      </w:pPr>
    </w:p>
    <w:p w14:paraId="09832AEC">
      <w:pPr>
        <w:rPr>
          <w:rFonts w:hint="default"/>
          <w:color w:val="0070C0"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129DD"/>
    <w:rsid w:val="5CA1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2025-11-23T22:57:00Z</dcterms:created>
  <dc:creator>Aya Gamal</dc:creator>
  <cp:lastModifiedBy>Aya Gamal</cp:lastModifiedBy>
  <dcterms:modified xsi:type="dcterms:W3CDTF">2025-11-23T23:57:49Z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9CD5481CA0EA46A4AEF4128476F6BE8D_11</vt:lpwstr>
  </property>
</Properties>
</file>