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875" w:rsidRPr="000359CD" w:rsidRDefault="00630875" w:rsidP="000359CD">
      <w:pPr>
        <w:pStyle w:val="Head1"/>
        <w:jc w:val="center"/>
      </w:pPr>
      <w:bookmarkStart w:id="0" w:name="_GoBack"/>
      <w:bookmarkEnd w:id="0"/>
      <w:r w:rsidRPr="000359CD">
        <w:t xml:space="preserve">Word Note </w:t>
      </w:r>
      <w:r w:rsidR="00440D93">
        <w:t xml:space="preserve">No. </w:t>
      </w:r>
      <w:r w:rsidR="00EE1B7F">
        <w:t>3.4</w:t>
      </w:r>
      <w:r w:rsidRPr="000359CD">
        <w:br/>
        <w:t>Tables</w:t>
      </w:r>
    </w:p>
    <w:p w:rsidR="003A2EE1" w:rsidRPr="00A01A2F" w:rsidRDefault="003A2EE1" w:rsidP="003A2EE1">
      <w:pPr>
        <w:pStyle w:val="Release"/>
      </w:pPr>
      <w:r w:rsidRPr="00A21044">
        <w:t xml:space="preserve">Document release </w:t>
      </w:r>
      <w:r>
        <w:t>4.</w:t>
      </w:r>
      <w:r w:rsidR="00F85BC5">
        <w:t>5</w:t>
      </w:r>
    </w:p>
    <w:p w:rsidR="005A3C02" w:rsidRDefault="00F41BAD" w:rsidP="0055526D">
      <w:pPr>
        <w:pStyle w:val="Issued"/>
      </w:pPr>
      <w:r>
        <w:t xml:space="preserve">Reissued </w:t>
      </w:r>
      <w:r w:rsidR="00F85BC5">
        <w:t>August 2021</w:t>
      </w:r>
    </w:p>
    <w:p w:rsidR="005A3C02" w:rsidRDefault="005A3C02" w:rsidP="005A3C02">
      <w:pPr>
        <w:rPr>
          <w:sz w:val="32"/>
        </w:rPr>
      </w:pPr>
    </w:p>
    <w:p w:rsidR="005A3C02" w:rsidRDefault="005A3C02" w:rsidP="005A3C02">
      <w:pPr>
        <w:rPr>
          <w:sz w:val="32"/>
        </w:rPr>
      </w:pPr>
      <w:r>
        <w:rPr>
          <w:sz w:val="32"/>
        </w:rPr>
        <w:t>Contents</w:t>
      </w:r>
    </w:p>
    <w:p w:rsidR="00F85BC5" w:rsidRDefault="007A5352" w:rsidP="00F85BC5">
      <w:pPr>
        <w:pStyle w:val="TOC2"/>
        <w:rPr>
          <w:rFonts w:asciiTheme="minorHAnsi" w:eastAsiaTheme="minorEastAsia" w:hAnsiTheme="minorHAnsi" w:cstheme="minorBidi"/>
          <w:b w:val="0"/>
          <w:sz w:val="22"/>
          <w:szCs w:val="22"/>
        </w:rPr>
      </w:pPr>
      <w:r w:rsidRPr="00F41BAD">
        <w:rPr>
          <w:sz w:val="32"/>
        </w:rPr>
        <w:fldChar w:fldCharType="begin"/>
      </w:r>
      <w:r w:rsidR="005A3C02">
        <w:rPr>
          <w:sz w:val="32"/>
        </w:rPr>
        <w:instrText xml:space="preserve"> TOC \o "2-9" </w:instrText>
      </w:r>
      <w:r w:rsidRPr="00F41BAD">
        <w:rPr>
          <w:sz w:val="32"/>
        </w:rPr>
        <w:fldChar w:fldCharType="separate"/>
      </w:r>
      <w:r w:rsidR="00F85BC5">
        <w:t>Introduction</w:t>
      </w:r>
      <w:r w:rsidR="00F85BC5" w:rsidRPr="00F85BC5">
        <w:rPr>
          <w:b w:val="0"/>
          <w:sz w:val="20"/>
        </w:rPr>
        <w:tab/>
      </w:r>
      <w:r w:rsidR="00F85BC5" w:rsidRPr="00F85BC5">
        <w:rPr>
          <w:b w:val="0"/>
          <w:sz w:val="20"/>
        </w:rPr>
        <w:fldChar w:fldCharType="begin"/>
      </w:r>
      <w:r w:rsidR="00F85BC5" w:rsidRPr="00F85BC5">
        <w:rPr>
          <w:b w:val="0"/>
          <w:sz w:val="20"/>
        </w:rPr>
        <w:instrText xml:space="preserve"> PAGEREF _Toc80690550 \h </w:instrText>
      </w:r>
      <w:r w:rsidR="00F85BC5" w:rsidRPr="00F85BC5">
        <w:rPr>
          <w:b w:val="0"/>
          <w:sz w:val="20"/>
        </w:rPr>
      </w:r>
      <w:r w:rsidR="00F85BC5" w:rsidRPr="00F85BC5">
        <w:rPr>
          <w:b w:val="0"/>
          <w:sz w:val="20"/>
        </w:rPr>
        <w:fldChar w:fldCharType="separate"/>
      </w:r>
      <w:r w:rsidR="00B25E3F">
        <w:rPr>
          <w:b w:val="0"/>
          <w:sz w:val="20"/>
        </w:rPr>
        <w:t>1</w:t>
      </w:r>
      <w:r w:rsidR="00F85BC5" w:rsidRPr="00F85BC5">
        <w:rPr>
          <w:b w:val="0"/>
          <w:sz w:val="20"/>
        </w:rPr>
        <w:fldChar w:fldCharType="end"/>
      </w:r>
    </w:p>
    <w:p w:rsidR="00F85BC5" w:rsidRDefault="00F85BC5">
      <w:pPr>
        <w:pStyle w:val="TOC2"/>
        <w:rPr>
          <w:rFonts w:asciiTheme="minorHAnsi" w:eastAsiaTheme="minorEastAsia" w:hAnsiTheme="minorHAnsi" w:cstheme="minorBidi"/>
          <w:b w:val="0"/>
          <w:sz w:val="22"/>
          <w:szCs w:val="22"/>
        </w:rPr>
      </w:pPr>
      <w:r>
        <w:t>Macros to create and alter tables</w:t>
      </w:r>
      <w:r w:rsidRPr="00F85BC5">
        <w:rPr>
          <w:b w:val="0"/>
          <w:sz w:val="20"/>
        </w:rPr>
        <w:tab/>
      </w:r>
      <w:r w:rsidRPr="00F85BC5">
        <w:rPr>
          <w:b w:val="0"/>
          <w:sz w:val="20"/>
        </w:rPr>
        <w:fldChar w:fldCharType="begin"/>
      </w:r>
      <w:r w:rsidRPr="00F85BC5">
        <w:rPr>
          <w:b w:val="0"/>
          <w:sz w:val="20"/>
        </w:rPr>
        <w:instrText xml:space="preserve"> PAGEREF _Toc80690551 \h </w:instrText>
      </w:r>
      <w:r w:rsidRPr="00F85BC5">
        <w:rPr>
          <w:b w:val="0"/>
          <w:sz w:val="20"/>
        </w:rPr>
      </w:r>
      <w:r w:rsidRPr="00F85BC5">
        <w:rPr>
          <w:b w:val="0"/>
          <w:sz w:val="20"/>
        </w:rPr>
        <w:fldChar w:fldCharType="separate"/>
      </w:r>
      <w:r w:rsidR="00B25E3F">
        <w:rPr>
          <w:b w:val="0"/>
          <w:sz w:val="20"/>
        </w:rPr>
        <w:t>2</w:t>
      </w:r>
      <w:r w:rsidRPr="00F85BC5">
        <w:rPr>
          <w:b w:val="0"/>
          <w:sz w:val="20"/>
        </w:rPr>
        <w:fldChar w:fldCharType="end"/>
      </w:r>
    </w:p>
    <w:p w:rsidR="00F85BC5" w:rsidRDefault="00F85BC5">
      <w:pPr>
        <w:pStyle w:val="TOC3"/>
        <w:rPr>
          <w:rFonts w:asciiTheme="minorHAnsi" w:eastAsiaTheme="minorEastAsia" w:hAnsiTheme="minorHAnsi" w:cstheme="minorBidi"/>
          <w:sz w:val="22"/>
          <w:szCs w:val="22"/>
        </w:rPr>
      </w:pPr>
      <w:r>
        <w:t>Insert an OPC Table macro</w:t>
      </w:r>
      <w:r w:rsidRPr="00F85BC5">
        <w:rPr>
          <w:sz w:val="20"/>
        </w:rPr>
        <w:tab/>
      </w:r>
      <w:r w:rsidRPr="00F85BC5">
        <w:rPr>
          <w:sz w:val="20"/>
        </w:rPr>
        <w:fldChar w:fldCharType="begin"/>
      </w:r>
      <w:r w:rsidRPr="00F85BC5">
        <w:rPr>
          <w:sz w:val="20"/>
        </w:rPr>
        <w:instrText xml:space="preserve"> PAGEREF _Toc80690552 \h </w:instrText>
      </w:r>
      <w:r w:rsidRPr="00F85BC5">
        <w:rPr>
          <w:sz w:val="20"/>
        </w:rPr>
      </w:r>
      <w:r w:rsidRPr="00F85BC5">
        <w:rPr>
          <w:sz w:val="20"/>
        </w:rPr>
        <w:fldChar w:fldCharType="separate"/>
      </w:r>
      <w:r w:rsidR="00B25E3F">
        <w:rPr>
          <w:sz w:val="20"/>
        </w:rPr>
        <w:t>2</w:t>
      </w:r>
      <w:r w:rsidRPr="00F85BC5">
        <w:rPr>
          <w:sz w:val="20"/>
        </w:rPr>
        <w:fldChar w:fldCharType="end"/>
      </w:r>
    </w:p>
    <w:p w:rsidR="00F85BC5" w:rsidRDefault="00F85BC5">
      <w:pPr>
        <w:pStyle w:val="TOC3"/>
        <w:rPr>
          <w:rFonts w:asciiTheme="minorHAnsi" w:eastAsiaTheme="minorEastAsia" w:hAnsiTheme="minorHAnsi" w:cstheme="minorBidi"/>
          <w:sz w:val="22"/>
          <w:szCs w:val="22"/>
        </w:rPr>
      </w:pPr>
      <w:r>
        <w:t>Add/Remove Rows and Columns macro</w:t>
      </w:r>
      <w:r w:rsidRPr="00F85BC5">
        <w:rPr>
          <w:sz w:val="20"/>
        </w:rPr>
        <w:tab/>
      </w:r>
      <w:r w:rsidRPr="00F85BC5">
        <w:rPr>
          <w:sz w:val="20"/>
        </w:rPr>
        <w:fldChar w:fldCharType="begin"/>
      </w:r>
      <w:r w:rsidRPr="00F85BC5">
        <w:rPr>
          <w:sz w:val="20"/>
        </w:rPr>
        <w:instrText xml:space="preserve"> PAGEREF _Toc80690553 \h </w:instrText>
      </w:r>
      <w:r w:rsidRPr="00F85BC5">
        <w:rPr>
          <w:sz w:val="20"/>
        </w:rPr>
      </w:r>
      <w:r w:rsidRPr="00F85BC5">
        <w:rPr>
          <w:sz w:val="20"/>
        </w:rPr>
        <w:fldChar w:fldCharType="separate"/>
      </w:r>
      <w:r w:rsidR="00B25E3F">
        <w:rPr>
          <w:sz w:val="20"/>
        </w:rPr>
        <w:t>2</w:t>
      </w:r>
      <w:r w:rsidRPr="00F85BC5">
        <w:rPr>
          <w:sz w:val="20"/>
        </w:rPr>
        <w:fldChar w:fldCharType="end"/>
      </w:r>
    </w:p>
    <w:p w:rsidR="00F85BC5" w:rsidRDefault="00F85BC5">
      <w:pPr>
        <w:pStyle w:val="TOC4"/>
        <w:rPr>
          <w:rFonts w:asciiTheme="minorHAnsi" w:eastAsiaTheme="minorEastAsia" w:hAnsiTheme="minorHAnsi" w:cstheme="minorBidi"/>
          <w:sz w:val="22"/>
          <w:szCs w:val="22"/>
        </w:rPr>
      </w:pPr>
      <w:r>
        <w:t>Inserting or deleting columns</w:t>
      </w:r>
      <w:r w:rsidRPr="00F85BC5">
        <w:rPr>
          <w:sz w:val="20"/>
        </w:rPr>
        <w:tab/>
      </w:r>
      <w:r w:rsidRPr="00F85BC5">
        <w:rPr>
          <w:sz w:val="20"/>
        </w:rPr>
        <w:fldChar w:fldCharType="begin"/>
      </w:r>
      <w:r w:rsidRPr="00F85BC5">
        <w:rPr>
          <w:sz w:val="20"/>
        </w:rPr>
        <w:instrText xml:space="preserve"> PAGEREF _Toc80690554 \h </w:instrText>
      </w:r>
      <w:r w:rsidRPr="00F85BC5">
        <w:rPr>
          <w:sz w:val="20"/>
        </w:rPr>
      </w:r>
      <w:r w:rsidRPr="00F85BC5">
        <w:rPr>
          <w:sz w:val="20"/>
        </w:rPr>
        <w:fldChar w:fldCharType="separate"/>
      </w:r>
      <w:r w:rsidR="00B25E3F">
        <w:rPr>
          <w:sz w:val="20"/>
        </w:rPr>
        <w:t>3</w:t>
      </w:r>
      <w:r w:rsidRPr="00F85BC5">
        <w:rPr>
          <w:sz w:val="20"/>
        </w:rPr>
        <w:fldChar w:fldCharType="end"/>
      </w:r>
    </w:p>
    <w:p w:rsidR="00F85BC5" w:rsidRDefault="00F85BC5">
      <w:pPr>
        <w:pStyle w:val="TOC4"/>
        <w:rPr>
          <w:rFonts w:asciiTheme="minorHAnsi" w:eastAsiaTheme="minorEastAsia" w:hAnsiTheme="minorHAnsi" w:cstheme="minorBidi"/>
          <w:sz w:val="22"/>
          <w:szCs w:val="22"/>
        </w:rPr>
      </w:pPr>
      <w:r>
        <w:t>Inserting or deleting rows</w:t>
      </w:r>
      <w:r w:rsidRPr="00F85BC5">
        <w:rPr>
          <w:sz w:val="20"/>
        </w:rPr>
        <w:tab/>
      </w:r>
      <w:r w:rsidRPr="00F85BC5">
        <w:rPr>
          <w:sz w:val="20"/>
        </w:rPr>
        <w:fldChar w:fldCharType="begin"/>
      </w:r>
      <w:r w:rsidRPr="00F85BC5">
        <w:rPr>
          <w:sz w:val="20"/>
        </w:rPr>
        <w:instrText xml:space="preserve"> PAGEREF _Toc80690555 \h </w:instrText>
      </w:r>
      <w:r w:rsidRPr="00F85BC5">
        <w:rPr>
          <w:sz w:val="20"/>
        </w:rPr>
      </w:r>
      <w:r w:rsidRPr="00F85BC5">
        <w:rPr>
          <w:sz w:val="20"/>
        </w:rPr>
        <w:fldChar w:fldCharType="separate"/>
      </w:r>
      <w:r w:rsidR="00B25E3F">
        <w:rPr>
          <w:sz w:val="20"/>
        </w:rPr>
        <w:t>3</w:t>
      </w:r>
      <w:r w:rsidRPr="00F85BC5">
        <w:rPr>
          <w:sz w:val="20"/>
        </w:rPr>
        <w:fldChar w:fldCharType="end"/>
      </w:r>
    </w:p>
    <w:p w:rsidR="00F85BC5" w:rsidRDefault="00F85BC5">
      <w:pPr>
        <w:pStyle w:val="TOC3"/>
        <w:rPr>
          <w:rFonts w:asciiTheme="minorHAnsi" w:eastAsiaTheme="minorEastAsia" w:hAnsiTheme="minorHAnsi" w:cstheme="minorBidi"/>
          <w:sz w:val="22"/>
          <w:szCs w:val="22"/>
        </w:rPr>
      </w:pPr>
      <w:r>
        <w:t>Renumber Table Rows macro</w:t>
      </w:r>
      <w:r w:rsidRPr="00F85BC5">
        <w:rPr>
          <w:sz w:val="20"/>
        </w:rPr>
        <w:tab/>
      </w:r>
      <w:r w:rsidRPr="00F85BC5">
        <w:rPr>
          <w:sz w:val="20"/>
        </w:rPr>
        <w:fldChar w:fldCharType="begin"/>
      </w:r>
      <w:r w:rsidRPr="00F85BC5">
        <w:rPr>
          <w:sz w:val="20"/>
        </w:rPr>
        <w:instrText xml:space="preserve"> PAGEREF _Toc80690556 \h </w:instrText>
      </w:r>
      <w:r w:rsidRPr="00F85BC5">
        <w:rPr>
          <w:sz w:val="20"/>
        </w:rPr>
      </w:r>
      <w:r w:rsidRPr="00F85BC5">
        <w:rPr>
          <w:sz w:val="20"/>
        </w:rPr>
        <w:fldChar w:fldCharType="separate"/>
      </w:r>
      <w:r w:rsidR="00B25E3F">
        <w:rPr>
          <w:sz w:val="20"/>
        </w:rPr>
        <w:t>3</w:t>
      </w:r>
      <w:r w:rsidRPr="00F85BC5">
        <w:rPr>
          <w:sz w:val="20"/>
        </w:rPr>
        <w:fldChar w:fldCharType="end"/>
      </w:r>
    </w:p>
    <w:p w:rsidR="00F85BC5" w:rsidRDefault="00F85BC5">
      <w:pPr>
        <w:pStyle w:val="TOC3"/>
        <w:rPr>
          <w:rFonts w:asciiTheme="minorHAnsi" w:eastAsiaTheme="minorEastAsia" w:hAnsiTheme="minorHAnsi" w:cstheme="minorBidi"/>
          <w:sz w:val="22"/>
          <w:szCs w:val="22"/>
        </w:rPr>
      </w:pPr>
      <w:r>
        <w:t>Sorting material in tables</w:t>
      </w:r>
      <w:r w:rsidRPr="00F85BC5">
        <w:rPr>
          <w:sz w:val="20"/>
        </w:rPr>
        <w:tab/>
      </w:r>
      <w:r w:rsidRPr="00F85BC5">
        <w:rPr>
          <w:sz w:val="20"/>
        </w:rPr>
        <w:fldChar w:fldCharType="begin"/>
      </w:r>
      <w:r w:rsidRPr="00F85BC5">
        <w:rPr>
          <w:sz w:val="20"/>
        </w:rPr>
        <w:instrText xml:space="preserve"> PAGEREF _Toc80690557 \h </w:instrText>
      </w:r>
      <w:r w:rsidRPr="00F85BC5">
        <w:rPr>
          <w:sz w:val="20"/>
        </w:rPr>
      </w:r>
      <w:r w:rsidRPr="00F85BC5">
        <w:rPr>
          <w:sz w:val="20"/>
        </w:rPr>
        <w:fldChar w:fldCharType="separate"/>
      </w:r>
      <w:r w:rsidR="00B25E3F">
        <w:rPr>
          <w:sz w:val="20"/>
        </w:rPr>
        <w:t>3</w:t>
      </w:r>
      <w:r w:rsidRPr="00F85BC5">
        <w:rPr>
          <w:sz w:val="20"/>
        </w:rPr>
        <w:fldChar w:fldCharType="end"/>
      </w:r>
    </w:p>
    <w:p w:rsidR="00F85BC5" w:rsidRDefault="00F85BC5">
      <w:pPr>
        <w:pStyle w:val="TOC3"/>
        <w:rPr>
          <w:rFonts w:asciiTheme="minorHAnsi" w:eastAsiaTheme="minorEastAsia" w:hAnsiTheme="minorHAnsi" w:cstheme="minorBidi"/>
          <w:sz w:val="22"/>
          <w:szCs w:val="22"/>
        </w:rPr>
      </w:pPr>
      <w:r>
        <w:t>Format Table Borders macro</w:t>
      </w:r>
      <w:r w:rsidRPr="00F85BC5">
        <w:rPr>
          <w:sz w:val="20"/>
        </w:rPr>
        <w:tab/>
      </w:r>
      <w:r w:rsidRPr="00F85BC5">
        <w:rPr>
          <w:sz w:val="20"/>
        </w:rPr>
        <w:fldChar w:fldCharType="begin"/>
      </w:r>
      <w:r w:rsidRPr="00F85BC5">
        <w:rPr>
          <w:sz w:val="20"/>
        </w:rPr>
        <w:instrText xml:space="preserve"> PAGEREF _Toc80690558 \h </w:instrText>
      </w:r>
      <w:r w:rsidRPr="00F85BC5">
        <w:rPr>
          <w:sz w:val="20"/>
        </w:rPr>
      </w:r>
      <w:r w:rsidRPr="00F85BC5">
        <w:rPr>
          <w:sz w:val="20"/>
        </w:rPr>
        <w:fldChar w:fldCharType="separate"/>
      </w:r>
      <w:r w:rsidR="00B25E3F">
        <w:rPr>
          <w:sz w:val="20"/>
        </w:rPr>
        <w:t>4</w:t>
      </w:r>
      <w:r w:rsidRPr="00F85BC5">
        <w:rPr>
          <w:sz w:val="20"/>
        </w:rPr>
        <w:fldChar w:fldCharType="end"/>
      </w:r>
    </w:p>
    <w:p w:rsidR="00F85BC5" w:rsidRDefault="00F85BC5">
      <w:pPr>
        <w:pStyle w:val="TOC3"/>
        <w:rPr>
          <w:rFonts w:asciiTheme="minorHAnsi" w:eastAsiaTheme="minorEastAsia" w:hAnsiTheme="minorHAnsi" w:cstheme="minorBidi"/>
          <w:sz w:val="22"/>
          <w:szCs w:val="22"/>
        </w:rPr>
      </w:pPr>
      <w:r>
        <w:t>Align Table Cells macro for aligning numbers in a column</w:t>
      </w:r>
      <w:r w:rsidRPr="00F85BC5">
        <w:rPr>
          <w:sz w:val="20"/>
        </w:rPr>
        <w:tab/>
      </w:r>
      <w:r w:rsidRPr="00F85BC5">
        <w:rPr>
          <w:sz w:val="20"/>
        </w:rPr>
        <w:fldChar w:fldCharType="begin"/>
      </w:r>
      <w:r w:rsidRPr="00F85BC5">
        <w:rPr>
          <w:sz w:val="20"/>
        </w:rPr>
        <w:instrText xml:space="preserve"> PAGEREF _Toc80690559 \h </w:instrText>
      </w:r>
      <w:r w:rsidRPr="00F85BC5">
        <w:rPr>
          <w:sz w:val="20"/>
        </w:rPr>
      </w:r>
      <w:r w:rsidRPr="00F85BC5">
        <w:rPr>
          <w:sz w:val="20"/>
        </w:rPr>
        <w:fldChar w:fldCharType="separate"/>
      </w:r>
      <w:r w:rsidR="00B25E3F">
        <w:rPr>
          <w:sz w:val="20"/>
        </w:rPr>
        <w:t>4</w:t>
      </w:r>
      <w:r w:rsidRPr="00F85BC5">
        <w:rPr>
          <w:sz w:val="20"/>
        </w:rPr>
        <w:fldChar w:fldCharType="end"/>
      </w:r>
    </w:p>
    <w:p w:rsidR="00F85BC5" w:rsidRDefault="00F85BC5">
      <w:pPr>
        <w:pStyle w:val="TOC3"/>
        <w:rPr>
          <w:rFonts w:asciiTheme="minorHAnsi" w:eastAsiaTheme="minorEastAsia" w:hAnsiTheme="minorHAnsi" w:cstheme="minorBidi"/>
          <w:sz w:val="22"/>
          <w:szCs w:val="22"/>
        </w:rPr>
      </w:pPr>
      <w:r>
        <w:t>Format All Tables macro</w:t>
      </w:r>
      <w:r w:rsidRPr="00F85BC5">
        <w:rPr>
          <w:sz w:val="20"/>
        </w:rPr>
        <w:tab/>
      </w:r>
      <w:r w:rsidRPr="00F85BC5">
        <w:rPr>
          <w:sz w:val="20"/>
        </w:rPr>
        <w:fldChar w:fldCharType="begin"/>
      </w:r>
      <w:r w:rsidRPr="00F85BC5">
        <w:rPr>
          <w:sz w:val="20"/>
        </w:rPr>
        <w:instrText xml:space="preserve"> PAGEREF _Toc80690560 \h </w:instrText>
      </w:r>
      <w:r w:rsidRPr="00F85BC5">
        <w:rPr>
          <w:sz w:val="20"/>
        </w:rPr>
      </w:r>
      <w:r w:rsidRPr="00F85BC5">
        <w:rPr>
          <w:sz w:val="20"/>
        </w:rPr>
        <w:fldChar w:fldCharType="separate"/>
      </w:r>
      <w:r w:rsidR="00B25E3F">
        <w:rPr>
          <w:sz w:val="20"/>
        </w:rPr>
        <w:t>5</w:t>
      </w:r>
      <w:r w:rsidRPr="00F85BC5">
        <w:rPr>
          <w:sz w:val="20"/>
        </w:rPr>
        <w:fldChar w:fldCharType="end"/>
      </w:r>
    </w:p>
    <w:p w:rsidR="00F85BC5" w:rsidRPr="00F85BC5" w:rsidRDefault="00F85BC5">
      <w:pPr>
        <w:pStyle w:val="TOC2"/>
        <w:rPr>
          <w:rFonts w:eastAsiaTheme="minorEastAsia"/>
          <w:b w:val="0"/>
          <w:sz w:val="20"/>
          <w:szCs w:val="22"/>
        </w:rPr>
      </w:pPr>
      <w:r>
        <w:t>Note about styles in tables</w:t>
      </w:r>
      <w:r w:rsidRPr="00F85BC5">
        <w:rPr>
          <w:b w:val="0"/>
          <w:sz w:val="20"/>
        </w:rPr>
        <w:tab/>
      </w:r>
      <w:r w:rsidRPr="00F85BC5">
        <w:rPr>
          <w:b w:val="0"/>
          <w:sz w:val="20"/>
        </w:rPr>
        <w:fldChar w:fldCharType="begin"/>
      </w:r>
      <w:r w:rsidRPr="00F85BC5">
        <w:rPr>
          <w:b w:val="0"/>
          <w:sz w:val="20"/>
        </w:rPr>
        <w:instrText xml:space="preserve"> PAGEREF _Toc80690561 \h </w:instrText>
      </w:r>
      <w:r w:rsidRPr="00F85BC5">
        <w:rPr>
          <w:b w:val="0"/>
          <w:sz w:val="20"/>
        </w:rPr>
      </w:r>
      <w:r w:rsidRPr="00F85BC5">
        <w:rPr>
          <w:b w:val="0"/>
          <w:sz w:val="20"/>
        </w:rPr>
        <w:fldChar w:fldCharType="separate"/>
      </w:r>
      <w:r w:rsidR="00B25E3F">
        <w:rPr>
          <w:b w:val="0"/>
          <w:sz w:val="20"/>
        </w:rPr>
        <w:t>5</w:t>
      </w:r>
      <w:r w:rsidRPr="00F85BC5">
        <w:rPr>
          <w:b w:val="0"/>
          <w:sz w:val="20"/>
        </w:rPr>
        <w:fldChar w:fldCharType="end"/>
      </w:r>
    </w:p>
    <w:p w:rsidR="00365B81" w:rsidRPr="005A3C02" w:rsidRDefault="007A5352" w:rsidP="00F85BC5">
      <w:pPr>
        <w:rPr>
          <w:sz w:val="32"/>
        </w:rPr>
      </w:pPr>
      <w:r w:rsidRPr="00F85BC5">
        <w:rPr>
          <w:rFonts w:cs="Times New Roman"/>
          <w:sz w:val="20"/>
        </w:rPr>
        <w:fldChar w:fldCharType="end"/>
      </w:r>
    </w:p>
    <w:p w:rsidR="00630875" w:rsidRPr="000359CD" w:rsidRDefault="000359CD" w:rsidP="000359CD">
      <w:pPr>
        <w:pStyle w:val="Head2"/>
      </w:pPr>
      <w:bookmarkStart w:id="1" w:name="_Toc80690550"/>
      <w:r>
        <w:t>Introduction</w:t>
      </w:r>
      <w:bookmarkEnd w:id="1"/>
    </w:p>
    <w:p w:rsidR="00A0678F" w:rsidRPr="000359CD" w:rsidRDefault="00A0678F" w:rsidP="00A0678F">
      <w:pPr>
        <w:pStyle w:val="BodyNum"/>
      </w:pPr>
      <w:r w:rsidRPr="000359CD">
        <w:t xml:space="preserve">This Word Note sets out information about macros to assist staff to produce tables. Rules about tables, and amending tables, </w:t>
      </w:r>
      <w:r>
        <w:t xml:space="preserve">in legislation </w:t>
      </w:r>
      <w:r w:rsidRPr="000359CD">
        <w:t xml:space="preserve">are described in </w:t>
      </w:r>
      <w:r w:rsidRPr="007E409B">
        <w:t>Word Note No. 4</w:t>
      </w:r>
      <w:r>
        <w:t>.2</w:t>
      </w:r>
      <w:r w:rsidRPr="007E409B">
        <w:t xml:space="preserve"> (</w:t>
      </w:r>
      <w:r>
        <w:t>Formatting rules for legislation and other instruments drafted in OPC</w:t>
      </w:r>
      <w:r w:rsidRPr="007E409B">
        <w:t>)</w:t>
      </w:r>
      <w:r w:rsidRPr="000359CD">
        <w:t xml:space="preserve"> and in the Amending Forms Manual.</w:t>
      </w:r>
    </w:p>
    <w:p w:rsidR="00A0678F" w:rsidRPr="000359CD" w:rsidRDefault="00A0678F" w:rsidP="00A0678F">
      <w:pPr>
        <w:pStyle w:val="BodyNum"/>
      </w:pPr>
      <w:r w:rsidRPr="000359CD">
        <w:t>To assist staff to produce tables, there are macros to:</w:t>
      </w:r>
    </w:p>
    <w:p w:rsidR="00A0678F" w:rsidRPr="000359CD" w:rsidRDefault="00A0678F" w:rsidP="00A0678F">
      <w:pPr>
        <w:pStyle w:val="BodyPara"/>
      </w:pPr>
      <w:r w:rsidRPr="000359CD">
        <w:t>create new tables;</w:t>
      </w:r>
    </w:p>
    <w:p w:rsidR="00A0678F" w:rsidRPr="000359CD" w:rsidRDefault="00A0678F" w:rsidP="00A0678F">
      <w:pPr>
        <w:pStyle w:val="BodyPara"/>
      </w:pPr>
      <w:r w:rsidRPr="000359CD">
        <w:t xml:space="preserve">insert or delete rows </w:t>
      </w:r>
      <w:r>
        <w:t>in</w:t>
      </w:r>
      <w:r w:rsidRPr="000359CD">
        <w:t xml:space="preserve"> tables;</w:t>
      </w:r>
    </w:p>
    <w:p w:rsidR="00A0678F" w:rsidRPr="000359CD" w:rsidRDefault="00A0678F" w:rsidP="00A0678F">
      <w:pPr>
        <w:pStyle w:val="BodyPara"/>
      </w:pPr>
      <w:r w:rsidRPr="000359CD">
        <w:t xml:space="preserve">insert or delete columns </w:t>
      </w:r>
      <w:r>
        <w:t>in</w:t>
      </w:r>
      <w:r w:rsidRPr="000359CD">
        <w:t xml:space="preserve"> tables;</w:t>
      </w:r>
    </w:p>
    <w:p w:rsidR="00A0678F" w:rsidRPr="000359CD" w:rsidRDefault="00A0678F" w:rsidP="00A0678F">
      <w:pPr>
        <w:pStyle w:val="BodyPara"/>
      </w:pPr>
      <w:r w:rsidRPr="000359CD">
        <w:t>sort material in tables;</w:t>
      </w:r>
    </w:p>
    <w:p w:rsidR="00A0678F" w:rsidRPr="000359CD" w:rsidRDefault="00A0678F" w:rsidP="00A0678F">
      <w:pPr>
        <w:pStyle w:val="BodyPara"/>
      </w:pPr>
      <w:r w:rsidRPr="000359CD">
        <w:t>format borders;</w:t>
      </w:r>
    </w:p>
    <w:p w:rsidR="00A0678F" w:rsidRPr="000359CD" w:rsidRDefault="00A0678F" w:rsidP="00A0678F">
      <w:pPr>
        <w:pStyle w:val="BodyPara"/>
      </w:pPr>
      <w:r w:rsidRPr="000359CD">
        <w:t>number the rows in a table;</w:t>
      </w:r>
    </w:p>
    <w:p w:rsidR="00A0678F" w:rsidRPr="000359CD" w:rsidRDefault="00A0678F" w:rsidP="00A0678F">
      <w:pPr>
        <w:pStyle w:val="BodyPara"/>
      </w:pPr>
      <w:r w:rsidRPr="000359CD">
        <w:t>format all the tables in a document;</w:t>
      </w:r>
    </w:p>
    <w:p w:rsidR="00A0678F" w:rsidRPr="000359CD" w:rsidRDefault="00A0678F" w:rsidP="00A0678F">
      <w:pPr>
        <w:pStyle w:val="BodyPara"/>
      </w:pPr>
      <w:r w:rsidRPr="000359CD">
        <w:t>align numbers within a column of the table.</w:t>
      </w:r>
    </w:p>
    <w:p w:rsidR="00A0678F" w:rsidRDefault="00A0678F" w:rsidP="00A0678F">
      <w:pPr>
        <w:pStyle w:val="BodyNum"/>
      </w:pPr>
      <w:r>
        <w:t>The macros can be used in legislation and in other OPC documents such as memos and sundry documents. Tables in documents other than legislation may, but need not, be formatted in the same way as tables in legislation.</w:t>
      </w:r>
    </w:p>
    <w:p w:rsidR="00A0678F" w:rsidRDefault="00A0678F" w:rsidP="00A0678F">
      <w:pPr>
        <w:pStyle w:val="BodyNum"/>
      </w:pPr>
      <w:r w:rsidRPr="000359CD">
        <w:t>If you would like more information about how to use tables, please see one of the IT staff.</w:t>
      </w:r>
    </w:p>
    <w:p w:rsidR="00630875" w:rsidRPr="000359CD" w:rsidRDefault="00630875" w:rsidP="000359CD">
      <w:pPr>
        <w:pStyle w:val="Head2"/>
      </w:pPr>
      <w:bookmarkStart w:id="2" w:name="_Toc80690551"/>
      <w:r w:rsidRPr="000359CD">
        <w:lastRenderedPageBreak/>
        <w:t>Macros to create and alter table</w:t>
      </w:r>
      <w:r w:rsidR="00453C73">
        <w:t>s</w:t>
      </w:r>
      <w:bookmarkEnd w:id="2"/>
    </w:p>
    <w:p w:rsidR="00630875" w:rsidRPr="000359CD" w:rsidRDefault="00365B81" w:rsidP="000359CD">
      <w:pPr>
        <w:pStyle w:val="Head3"/>
      </w:pPr>
      <w:bookmarkStart w:id="3" w:name="_Toc80690552"/>
      <w:r>
        <w:t xml:space="preserve">Insert an OPC </w:t>
      </w:r>
      <w:r w:rsidR="00630875" w:rsidRPr="000359CD">
        <w:t>Table macro</w:t>
      </w:r>
      <w:bookmarkEnd w:id="3"/>
    </w:p>
    <w:p w:rsidR="00630875" w:rsidRPr="000359CD" w:rsidRDefault="00630875" w:rsidP="006C0731">
      <w:pPr>
        <w:pStyle w:val="BodyNum"/>
      </w:pPr>
      <w:r w:rsidRPr="000359CD">
        <w:t xml:space="preserve">The </w:t>
      </w:r>
      <w:r w:rsidR="00365B81">
        <w:t xml:space="preserve">Insert an OPC </w:t>
      </w:r>
      <w:r w:rsidRPr="000359CD">
        <w:t>Table macro enables you to create a table of a chosen number of columns, items (rows) and heading rows.</w:t>
      </w:r>
    </w:p>
    <w:p w:rsidR="009A7FB3" w:rsidRPr="000359CD" w:rsidRDefault="009A7FB3" w:rsidP="009A7FB3">
      <w:pPr>
        <w:pStyle w:val="BodyNum"/>
      </w:pPr>
      <w:r>
        <w:t>You can run t</w:t>
      </w:r>
      <w:r w:rsidRPr="000359CD">
        <w:t xml:space="preserve">his macro </w:t>
      </w:r>
      <w:r>
        <w:t xml:space="preserve">by clicking on </w:t>
      </w:r>
      <w:r w:rsidR="005F7B7D">
        <w:t>the Tables button in</w:t>
      </w:r>
      <w:r>
        <w:t xml:space="preserve"> the </w:t>
      </w:r>
      <w:r w:rsidR="00324C93">
        <w:t>Legislation</w:t>
      </w:r>
      <w:r>
        <w:t xml:space="preserve"> group </w:t>
      </w:r>
      <w:r w:rsidRPr="000359CD">
        <w:t xml:space="preserve">on the OPC </w:t>
      </w:r>
      <w:r>
        <w:t xml:space="preserve">tab on the Word Ribbon and choosing Insert an OPC </w:t>
      </w:r>
      <w:r w:rsidRPr="000359CD">
        <w:t xml:space="preserve">Table. Alternatively, </w:t>
      </w:r>
      <w:r>
        <w:t xml:space="preserve">click on </w:t>
      </w:r>
      <w:r w:rsidRPr="000359CD">
        <w:t xml:space="preserve">OPC Macros </w:t>
      </w:r>
      <w:r>
        <w:t>and choose Tables</w:t>
      </w:r>
      <w:r w:rsidRPr="000359CD">
        <w:t xml:space="preserve">, </w:t>
      </w:r>
      <w:r>
        <w:t xml:space="preserve">Insert an OPC </w:t>
      </w:r>
      <w:r w:rsidRPr="000359CD">
        <w:t>Table.</w:t>
      </w:r>
    </w:p>
    <w:p w:rsidR="00630875" w:rsidRPr="000359CD" w:rsidRDefault="00630875" w:rsidP="006C0731">
      <w:pPr>
        <w:pStyle w:val="BodyNum"/>
      </w:pPr>
      <w:r w:rsidRPr="000359CD">
        <w:t>Depending on the type of document you have (</w:t>
      </w:r>
      <w:r w:rsidR="007E409B">
        <w:t>legislation</w:t>
      </w:r>
      <w:r w:rsidRPr="000359CD">
        <w:t xml:space="preserve">, </w:t>
      </w:r>
      <w:r w:rsidR="007E409B">
        <w:t>m</w:t>
      </w:r>
      <w:r w:rsidRPr="000359CD">
        <w:t xml:space="preserve">emo or </w:t>
      </w:r>
      <w:r w:rsidR="007E409B">
        <w:t>s</w:t>
      </w:r>
      <w:r w:rsidRPr="000359CD">
        <w:t>undry), the macro automatically sets the columns to equal width within the page.</w:t>
      </w:r>
    </w:p>
    <w:p w:rsidR="00630875" w:rsidRPr="000359CD" w:rsidRDefault="00630875" w:rsidP="006C0731">
      <w:pPr>
        <w:pStyle w:val="BodyNum"/>
      </w:pPr>
      <w:r w:rsidRPr="000359CD">
        <w:t>The macro formats the borde</w:t>
      </w:r>
      <w:r w:rsidR="007E409B">
        <w:t>rs correctly</w:t>
      </w:r>
      <w:r w:rsidRPr="000359CD">
        <w:t xml:space="preserve"> and numbers all the items in the table</w:t>
      </w:r>
      <w:r w:rsidR="007E409B">
        <w:t xml:space="preserve"> if you have chosen to have an additional numbered item column</w:t>
      </w:r>
      <w:r w:rsidRPr="000359CD">
        <w:t>.</w:t>
      </w:r>
    </w:p>
    <w:p w:rsidR="00630875" w:rsidRPr="000359CD" w:rsidRDefault="00365B81" w:rsidP="006C0731">
      <w:pPr>
        <w:pStyle w:val="BodyNum"/>
      </w:pPr>
      <w:r>
        <w:t>T</w:t>
      </w:r>
      <w:r w:rsidR="00630875" w:rsidRPr="000359CD">
        <w:t>ables (except single column tables</w:t>
      </w:r>
      <w:r>
        <w:t xml:space="preserve"> and commencement tables</w:t>
      </w:r>
      <w:r w:rsidR="00630875" w:rsidRPr="000359CD">
        <w:t xml:space="preserve">) </w:t>
      </w:r>
      <w:r>
        <w:t xml:space="preserve">generally </w:t>
      </w:r>
      <w:r w:rsidR="00630875" w:rsidRPr="000359CD">
        <w:t xml:space="preserve">have item columns. </w:t>
      </w:r>
      <w:r>
        <w:t>You can choose (using the “Insert additional numbered item column” checkbox) whether or not the macro will insert an item column. If you choose to have the macro insert an item column you should not count that column when specifying the number of columns in the Columns field.</w:t>
      </w:r>
    </w:p>
    <w:p w:rsidR="00630875" w:rsidRPr="000359CD" w:rsidRDefault="00630875" w:rsidP="006C0731">
      <w:pPr>
        <w:pStyle w:val="BodyNum"/>
      </w:pPr>
      <w:r w:rsidRPr="000359CD">
        <w:t>For single column tables, the macro does not include an item column. Single column tables always have a thick line at the top and bottom, but no lines in between.</w:t>
      </w:r>
    </w:p>
    <w:p w:rsidR="00630875" w:rsidRPr="000359CD" w:rsidRDefault="00630875" w:rsidP="006C0731">
      <w:pPr>
        <w:pStyle w:val="BodyNum"/>
      </w:pPr>
      <w:r w:rsidRPr="000359CD">
        <w:t>If you choose no headings for the table, the macro does not put a thick line at the top or bottom of the table. This feature is useful for amending tables.</w:t>
      </w:r>
    </w:p>
    <w:p w:rsidR="00BE5512" w:rsidRPr="000359CD" w:rsidRDefault="00BE5512" w:rsidP="00BE5512">
      <w:pPr>
        <w:pStyle w:val="BodyNum"/>
      </w:pPr>
      <w:r w:rsidRPr="000359CD">
        <w:t>If there is more than 1 heading row then the columns of the first heading row are merged</w:t>
      </w:r>
      <w:r w:rsidR="007E409B">
        <w:t xml:space="preserve"> by the macro</w:t>
      </w:r>
      <w:r w:rsidRPr="000359CD">
        <w:t>.</w:t>
      </w:r>
    </w:p>
    <w:p w:rsidR="00630875" w:rsidRPr="000359CD" w:rsidRDefault="000610E3" w:rsidP="000359CD">
      <w:pPr>
        <w:pStyle w:val="Head3"/>
      </w:pPr>
      <w:bookmarkStart w:id="4" w:name="_Toc80690553"/>
      <w:r>
        <w:t>Add/R</w:t>
      </w:r>
      <w:r w:rsidR="00365B81">
        <w:t xml:space="preserve">emove </w:t>
      </w:r>
      <w:r>
        <w:t>R</w:t>
      </w:r>
      <w:r w:rsidR="00365B81">
        <w:t xml:space="preserve">ows and </w:t>
      </w:r>
      <w:r>
        <w:t>C</w:t>
      </w:r>
      <w:r w:rsidR="00365B81">
        <w:t xml:space="preserve">olumns </w:t>
      </w:r>
      <w:r w:rsidR="00630875" w:rsidRPr="000359CD">
        <w:t>macro</w:t>
      </w:r>
      <w:bookmarkEnd w:id="4"/>
    </w:p>
    <w:p w:rsidR="00630875" w:rsidRPr="000359CD" w:rsidRDefault="00630875" w:rsidP="006C0731">
      <w:pPr>
        <w:pStyle w:val="BodyNum"/>
      </w:pPr>
      <w:r w:rsidRPr="000359CD">
        <w:t xml:space="preserve">The </w:t>
      </w:r>
      <w:r w:rsidR="000610E3">
        <w:t xml:space="preserve">Add/Remove Rows and Columns </w:t>
      </w:r>
      <w:r w:rsidR="000610E3" w:rsidRPr="000359CD">
        <w:t>macro</w:t>
      </w:r>
      <w:r w:rsidRPr="000359CD">
        <w:t xml:space="preserve"> inserts or delet</w:t>
      </w:r>
      <w:r w:rsidR="000610E3">
        <w:t>es rows and columns in a table</w:t>
      </w:r>
      <w:r w:rsidR="00BE5512">
        <w:t xml:space="preserve"> (including a commencement table in a </w:t>
      </w:r>
      <w:r w:rsidR="00C55E5D">
        <w:t>legislation</w:t>
      </w:r>
      <w:r w:rsidR="00BE5512">
        <w:t xml:space="preserve"> document)</w:t>
      </w:r>
      <w:r w:rsidR="000610E3">
        <w:t>.</w:t>
      </w:r>
    </w:p>
    <w:p w:rsidR="009A7FB3" w:rsidRDefault="009A7FB3" w:rsidP="009A7FB3">
      <w:pPr>
        <w:pStyle w:val="BodyNum"/>
      </w:pPr>
      <w:r>
        <w:t>You can run t</w:t>
      </w:r>
      <w:r w:rsidRPr="000359CD">
        <w:t xml:space="preserve">his macro </w:t>
      </w:r>
      <w:r>
        <w:t xml:space="preserve">by clicking on </w:t>
      </w:r>
      <w:r w:rsidR="005F7B7D">
        <w:t>the Tables button in</w:t>
      </w:r>
      <w:r>
        <w:t xml:space="preserve"> the </w:t>
      </w:r>
      <w:r w:rsidR="00324C93">
        <w:t>Legislation</w:t>
      </w:r>
      <w:r>
        <w:t xml:space="preserve"> group </w:t>
      </w:r>
      <w:r w:rsidRPr="000359CD">
        <w:t xml:space="preserve">on the OPC </w:t>
      </w:r>
      <w:r>
        <w:t>tab on the Word Ribbon and choosing Add/Remove Rows and Columns</w:t>
      </w:r>
      <w:r w:rsidRPr="000359CD">
        <w:t>. Alternatively,</w:t>
      </w:r>
      <w:r>
        <w:t xml:space="preserve"> click on </w:t>
      </w:r>
      <w:r w:rsidRPr="000359CD">
        <w:t xml:space="preserve">OPC Macros </w:t>
      </w:r>
      <w:r>
        <w:t>and choose Tables</w:t>
      </w:r>
      <w:r w:rsidRPr="000359CD">
        <w:t xml:space="preserve">, </w:t>
      </w:r>
      <w:r>
        <w:t>Add/Remove Rows and Columns</w:t>
      </w:r>
      <w:r w:rsidRPr="000359CD">
        <w:t>.</w:t>
      </w:r>
    </w:p>
    <w:p w:rsidR="00630875" w:rsidRPr="000359CD" w:rsidRDefault="00630875" w:rsidP="006C0731">
      <w:pPr>
        <w:pStyle w:val="BodyNum"/>
      </w:pPr>
      <w:r w:rsidRPr="000359CD">
        <w:t xml:space="preserve">From the dialog box, click </w:t>
      </w:r>
      <w:r w:rsidR="000610E3">
        <w:t xml:space="preserve">the relevant radio button to show </w:t>
      </w:r>
      <w:r w:rsidRPr="000359CD">
        <w:t>whether you want to alter the number of rows or columns in the table.</w:t>
      </w:r>
    </w:p>
    <w:p w:rsidR="00630875" w:rsidRPr="000359CD" w:rsidRDefault="00630875" w:rsidP="006C0731">
      <w:pPr>
        <w:pStyle w:val="BodyNum"/>
      </w:pPr>
      <w:r w:rsidRPr="000359CD">
        <w:t xml:space="preserve">In the Quantity box, </w:t>
      </w:r>
      <w:r w:rsidR="000610E3">
        <w:t>use the up or down arrow to indicate the number of rows or columns you want to insert or delete.</w:t>
      </w:r>
    </w:p>
    <w:p w:rsidR="00630875" w:rsidRPr="000359CD" w:rsidRDefault="00630875" w:rsidP="006C0731">
      <w:pPr>
        <w:pStyle w:val="BodyNum"/>
      </w:pPr>
      <w:r w:rsidRPr="000359CD">
        <w:t>Click either the Insert or Delete button de</w:t>
      </w:r>
      <w:r w:rsidR="000610E3">
        <w:t>pending on what you want to do.</w:t>
      </w:r>
    </w:p>
    <w:p w:rsidR="00630875" w:rsidRPr="000359CD" w:rsidRDefault="00630875" w:rsidP="000359CD">
      <w:pPr>
        <w:pStyle w:val="Head4"/>
        <w:keepNext w:val="0"/>
        <w:spacing w:after="0"/>
      </w:pPr>
      <w:bookmarkStart w:id="5" w:name="_Toc80690554"/>
      <w:r w:rsidRPr="000359CD">
        <w:t>Inserting or deleting columns</w:t>
      </w:r>
      <w:bookmarkEnd w:id="5"/>
    </w:p>
    <w:p w:rsidR="00630875" w:rsidRPr="000359CD" w:rsidRDefault="00630875" w:rsidP="006C0731">
      <w:pPr>
        <w:pStyle w:val="BodyNum"/>
      </w:pPr>
      <w:r w:rsidRPr="000359CD">
        <w:lastRenderedPageBreak/>
        <w:t xml:space="preserve">The macro </w:t>
      </w:r>
      <w:r w:rsidR="000610E3">
        <w:t xml:space="preserve">inserts a column to the right of the column containing </w:t>
      </w:r>
      <w:r w:rsidRPr="000359CD">
        <w:t xml:space="preserve">the cursor </w:t>
      </w:r>
      <w:r w:rsidR="000610E3">
        <w:t>or deletes the column containing the cursor</w:t>
      </w:r>
      <w:r w:rsidR="00E3322A">
        <w:t xml:space="preserve"> (and, if you have chosen to delete 2 or more columns, columns to the right of the column containing the cursor)</w:t>
      </w:r>
      <w:r w:rsidRPr="000359CD">
        <w:t>.</w:t>
      </w:r>
    </w:p>
    <w:p w:rsidR="00630875" w:rsidRPr="000359CD" w:rsidRDefault="00630875" w:rsidP="006C0731">
      <w:pPr>
        <w:pStyle w:val="BodyNum"/>
      </w:pPr>
      <w:r w:rsidRPr="000359CD">
        <w:t>The total width of the table is not altered, just the width of the column</w:t>
      </w:r>
      <w:r w:rsidR="00E3322A">
        <w:t>s</w:t>
      </w:r>
      <w:r w:rsidRPr="000359CD">
        <w:t xml:space="preserve">. After inserting or deleting columns, you can manually alter the width of the columns as required, by </w:t>
      </w:r>
      <w:r w:rsidR="009A7FB3">
        <w:t>clicking on and dragging the line marking the left or right side of a column</w:t>
      </w:r>
      <w:r w:rsidRPr="000359CD">
        <w:t>.</w:t>
      </w:r>
    </w:p>
    <w:p w:rsidR="00630875" w:rsidRPr="000359CD" w:rsidRDefault="00630875" w:rsidP="000359CD">
      <w:pPr>
        <w:pStyle w:val="Head4"/>
        <w:keepNext w:val="0"/>
        <w:spacing w:after="0"/>
      </w:pPr>
      <w:bookmarkStart w:id="6" w:name="_Toc80690555"/>
      <w:r w:rsidRPr="000359CD">
        <w:t>Inserting or deleting rows</w:t>
      </w:r>
      <w:bookmarkEnd w:id="6"/>
    </w:p>
    <w:p w:rsidR="00630875" w:rsidRPr="000359CD" w:rsidRDefault="00630875" w:rsidP="006C0731">
      <w:pPr>
        <w:pStyle w:val="BodyNum"/>
      </w:pPr>
      <w:r w:rsidRPr="000359CD">
        <w:t xml:space="preserve">The macro </w:t>
      </w:r>
      <w:r w:rsidR="00311421">
        <w:t>inserts one or more rows (depending on the number you chose) above the row containing the cursor.</w:t>
      </w:r>
    </w:p>
    <w:p w:rsidR="00630875" w:rsidRPr="000359CD" w:rsidRDefault="00630875" w:rsidP="006C0731">
      <w:pPr>
        <w:pStyle w:val="BodyNum"/>
      </w:pPr>
      <w:r w:rsidRPr="000359CD">
        <w:t>If you</w:t>
      </w:r>
      <w:r w:rsidR="00311421">
        <w:t xml:space="preserve">r cursor is in a row and you choose to delete </w:t>
      </w:r>
      <w:r w:rsidRPr="000359CD">
        <w:t xml:space="preserve">2 </w:t>
      </w:r>
      <w:r w:rsidR="00311421">
        <w:t xml:space="preserve">or more </w:t>
      </w:r>
      <w:r w:rsidRPr="000359CD">
        <w:t xml:space="preserve">rows, the macro deletes the row </w:t>
      </w:r>
      <w:r w:rsidR="00311421">
        <w:t xml:space="preserve">containing the cursor </w:t>
      </w:r>
      <w:r w:rsidRPr="000359CD">
        <w:t>and row</w:t>
      </w:r>
      <w:r w:rsidR="00311421">
        <w:t>(s)</w:t>
      </w:r>
      <w:r w:rsidRPr="000359CD">
        <w:t xml:space="preserve"> below.</w:t>
      </w:r>
      <w:r w:rsidR="00311421">
        <w:t xml:space="preserve"> Alternatively if you have selected one or more rows of the table before running the macro to delete that number of rows, it deletes the selected rows.</w:t>
      </w:r>
    </w:p>
    <w:p w:rsidR="00630875" w:rsidRPr="000359CD" w:rsidRDefault="00630875" w:rsidP="006C0731">
      <w:pPr>
        <w:pStyle w:val="BodyNum"/>
      </w:pPr>
      <w:r w:rsidRPr="000359CD">
        <w:t xml:space="preserve">If the first or last row </w:t>
      </w:r>
      <w:r w:rsidR="00311421">
        <w:t>of the table i</w:t>
      </w:r>
      <w:r w:rsidRPr="000359CD">
        <w:t>s affected, then the Format Borders macro is run automatically to apply the correct borders to th</w:t>
      </w:r>
      <w:r w:rsidR="00311421">
        <w:t>at</w:t>
      </w:r>
      <w:r w:rsidRPr="000359CD">
        <w:t xml:space="preserve"> row.</w:t>
      </w:r>
    </w:p>
    <w:p w:rsidR="00630875" w:rsidRPr="000359CD" w:rsidRDefault="00311421" w:rsidP="00311421">
      <w:pPr>
        <w:pStyle w:val="Head3"/>
      </w:pPr>
      <w:bookmarkStart w:id="7" w:name="_Toc80690556"/>
      <w:r>
        <w:t>Renumber Table R</w:t>
      </w:r>
      <w:r w:rsidR="00630875" w:rsidRPr="000359CD">
        <w:t>ows</w:t>
      </w:r>
      <w:r>
        <w:t xml:space="preserve"> macro</w:t>
      </w:r>
      <w:bookmarkEnd w:id="7"/>
    </w:p>
    <w:p w:rsidR="00630875" w:rsidRPr="000359CD" w:rsidRDefault="00630875" w:rsidP="006C0731">
      <w:pPr>
        <w:pStyle w:val="BodyNum"/>
      </w:pPr>
      <w:r w:rsidRPr="000359CD">
        <w:t>If you have added, deleted or rearranged the rows in a table you may want to number the</w:t>
      </w:r>
      <w:r w:rsidR="00311421">
        <w:t>m</w:t>
      </w:r>
      <w:r w:rsidRPr="000359CD">
        <w:t>.</w:t>
      </w:r>
    </w:p>
    <w:p w:rsidR="00630875" w:rsidRPr="000359CD" w:rsidRDefault="00630875" w:rsidP="006C0731">
      <w:pPr>
        <w:pStyle w:val="BodyNum"/>
      </w:pPr>
      <w:r w:rsidRPr="000359CD">
        <w:t xml:space="preserve">The </w:t>
      </w:r>
      <w:r w:rsidR="00311421">
        <w:t>Renumber Table R</w:t>
      </w:r>
      <w:r w:rsidR="00311421" w:rsidRPr="000359CD">
        <w:t>ows</w:t>
      </w:r>
      <w:r w:rsidRPr="000359CD">
        <w:t xml:space="preserve"> macro numbers all the rows that are not headings from 1.</w:t>
      </w:r>
      <w:r w:rsidR="00311421">
        <w:t xml:space="preserve"> It replaces all the text in the left</w:t>
      </w:r>
      <w:r w:rsidR="00AF1C13">
        <w:noBreakHyphen/>
      </w:r>
      <w:r w:rsidR="00311421">
        <w:t xml:space="preserve">most row of the </w:t>
      </w:r>
      <w:r w:rsidR="007B3D74">
        <w:t>table</w:t>
      </w:r>
      <w:r w:rsidR="00311421">
        <w:t xml:space="preserve"> with the new number (so do not run the macro on a table, such as a commencement table, whose left</w:t>
      </w:r>
      <w:r w:rsidR="00AF1C13">
        <w:noBreakHyphen/>
      </w:r>
      <w:r w:rsidR="00311421">
        <w:t>most column contains anything other than item numbers).</w:t>
      </w:r>
    </w:p>
    <w:p w:rsidR="00311421" w:rsidRDefault="00D01050" w:rsidP="00311421">
      <w:pPr>
        <w:pStyle w:val="BodyNum"/>
      </w:pPr>
      <w:r>
        <w:t>You can run t</w:t>
      </w:r>
      <w:r w:rsidRPr="000359CD">
        <w:t xml:space="preserve">his macro </w:t>
      </w:r>
      <w:r>
        <w:t xml:space="preserve">by clicking on </w:t>
      </w:r>
      <w:r w:rsidR="005F7B7D">
        <w:t>the Tables button in</w:t>
      </w:r>
      <w:r>
        <w:t xml:space="preserve"> the </w:t>
      </w:r>
      <w:r w:rsidR="00324C93">
        <w:t>Legislation</w:t>
      </w:r>
      <w:r>
        <w:t xml:space="preserve"> group </w:t>
      </w:r>
      <w:r w:rsidRPr="000359CD">
        <w:t xml:space="preserve">on the OPC </w:t>
      </w:r>
      <w:r>
        <w:t>tab on the Word Ribbon and choosing (R) Renumber Table Rows</w:t>
      </w:r>
      <w:r w:rsidR="00311421" w:rsidRPr="000359CD">
        <w:t>. Alternatively,</w:t>
      </w:r>
      <w:r w:rsidR="00311421">
        <w:t xml:space="preserve"> click on </w:t>
      </w:r>
      <w:r w:rsidR="00311421" w:rsidRPr="000359CD">
        <w:t xml:space="preserve">OPC Macros </w:t>
      </w:r>
      <w:r w:rsidR="00311421">
        <w:t>and choose Tables</w:t>
      </w:r>
      <w:r w:rsidR="00311421" w:rsidRPr="000359CD">
        <w:t xml:space="preserve">, </w:t>
      </w:r>
      <w:r w:rsidR="00311421">
        <w:t>(R) Renumber Table Rows</w:t>
      </w:r>
      <w:r w:rsidR="00311421" w:rsidRPr="000359CD">
        <w:t>.</w:t>
      </w:r>
    </w:p>
    <w:p w:rsidR="00630875" w:rsidRPr="000359CD" w:rsidRDefault="00630875" w:rsidP="00311421">
      <w:pPr>
        <w:pStyle w:val="Head3"/>
      </w:pPr>
      <w:bookmarkStart w:id="8" w:name="_Toc80690557"/>
      <w:r w:rsidRPr="000359CD">
        <w:t>Sorting material in tables</w:t>
      </w:r>
      <w:bookmarkEnd w:id="8"/>
    </w:p>
    <w:p w:rsidR="00630875" w:rsidRPr="000359CD" w:rsidRDefault="00630875" w:rsidP="006C0731">
      <w:pPr>
        <w:pStyle w:val="BodyNum"/>
      </w:pPr>
      <w:r w:rsidRPr="000359CD">
        <w:t>The Table Sorting macro helps you sort material in a table.</w:t>
      </w:r>
    </w:p>
    <w:p w:rsidR="00311421" w:rsidRDefault="00D01050" w:rsidP="00311421">
      <w:pPr>
        <w:pStyle w:val="BodyNum"/>
      </w:pPr>
      <w:r>
        <w:t>You can run t</w:t>
      </w:r>
      <w:r w:rsidRPr="000359CD">
        <w:t xml:space="preserve">his macro </w:t>
      </w:r>
      <w:r>
        <w:t>(with the cursor in the table you want to sort)</w:t>
      </w:r>
      <w:r w:rsidRPr="000359CD">
        <w:t xml:space="preserve"> </w:t>
      </w:r>
      <w:r>
        <w:t xml:space="preserve">by clicking on </w:t>
      </w:r>
      <w:r w:rsidR="005F7B7D">
        <w:t>the Tables button in</w:t>
      </w:r>
      <w:r>
        <w:t xml:space="preserve"> the </w:t>
      </w:r>
      <w:r w:rsidR="00324C93">
        <w:t>Legislation</w:t>
      </w:r>
      <w:r>
        <w:t xml:space="preserve"> group </w:t>
      </w:r>
      <w:r w:rsidRPr="000359CD">
        <w:t xml:space="preserve">on the OPC </w:t>
      </w:r>
      <w:r>
        <w:t xml:space="preserve">tab on the Word Ribbon and choosing </w:t>
      </w:r>
      <w:r w:rsidR="00311421" w:rsidRPr="000359CD">
        <w:t>T</w:t>
      </w:r>
      <w:r>
        <w:t>able Sorting</w:t>
      </w:r>
      <w:r w:rsidR="00311421" w:rsidRPr="000359CD">
        <w:t>. Alternatively,</w:t>
      </w:r>
      <w:r w:rsidR="00311421">
        <w:t xml:space="preserve"> click on </w:t>
      </w:r>
      <w:r w:rsidR="00311421" w:rsidRPr="000359CD">
        <w:t xml:space="preserve">OPC Macros </w:t>
      </w:r>
      <w:r w:rsidR="00311421">
        <w:t>and choose Tables</w:t>
      </w:r>
      <w:r w:rsidR="00311421" w:rsidRPr="000359CD">
        <w:t xml:space="preserve">, </w:t>
      </w:r>
      <w:r w:rsidR="00515252">
        <w:t>Table Sorting</w:t>
      </w:r>
      <w:r w:rsidR="00311421" w:rsidRPr="000359CD">
        <w:t>.</w:t>
      </w:r>
    </w:p>
    <w:p w:rsidR="00630875" w:rsidRPr="000359CD" w:rsidRDefault="00630875" w:rsidP="006C0731">
      <w:pPr>
        <w:pStyle w:val="BodyNum"/>
      </w:pPr>
      <w:r w:rsidRPr="000359CD">
        <w:t xml:space="preserve">This brings up a dialog box </w:t>
      </w:r>
      <w:r w:rsidR="00515252">
        <w:t>that</w:t>
      </w:r>
      <w:r w:rsidRPr="000359CD">
        <w:t xml:space="preserve"> tells you how many columns and rows are in the table, and lets you choo</w:t>
      </w:r>
      <w:r w:rsidR="00515252">
        <w:t xml:space="preserve">se which columns to sort by and </w:t>
      </w:r>
      <w:r w:rsidRPr="000359CD">
        <w:t>how the information in each column chosen should be sorted. If you want to sort numbers, you should sort by numeric field (and not alphanumeric field, which sorts digit by digit and so orders 12 before 2 for example).</w:t>
      </w:r>
    </w:p>
    <w:p w:rsidR="00630875" w:rsidRPr="000359CD" w:rsidRDefault="00630875" w:rsidP="006C0731">
      <w:pPr>
        <w:pStyle w:val="BodyNum"/>
      </w:pPr>
      <w:r w:rsidRPr="000359CD">
        <w:t>You can ensure that the sorting ignores the header rows by putting a tick in the Exclude Header box.</w:t>
      </w:r>
    </w:p>
    <w:p w:rsidR="00630875" w:rsidRPr="000359CD" w:rsidRDefault="00630875" w:rsidP="006C0731">
      <w:pPr>
        <w:pStyle w:val="BodyNum"/>
      </w:pPr>
      <w:r w:rsidRPr="000359CD">
        <w:lastRenderedPageBreak/>
        <w:t>You can make sorting case</w:t>
      </w:r>
      <w:r w:rsidR="00AF1C13">
        <w:noBreakHyphen/>
      </w:r>
      <w:r w:rsidRPr="000359CD">
        <w:t>sensitive by putting a tick in the Case Sensitive box. Doing this will make the sorting order a lower case letter before the same letter in upper case if sorting in ascending order.</w:t>
      </w:r>
    </w:p>
    <w:p w:rsidR="00630875" w:rsidRPr="000359CD" w:rsidRDefault="00630875" w:rsidP="006C0731">
      <w:pPr>
        <w:pStyle w:val="BodyNum"/>
      </w:pPr>
      <w:r w:rsidRPr="000359CD">
        <w:t>Once you have made all your choices for sorting by a particular column, click on the Add button. (You can remove your choices for sorting by a particular column by highlighting the column and clicking on the Remove button.)</w:t>
      </w:r>
    </w:p>
    <w:p w:rsidR="00630875" w:rsidRPr="000359CD" w:rsidRDefault="00630875" w:rsidP="006C0731">
      <w:pPr>
        <w:pStyle w:val="BodyNum"/>
      </w:pPr>
      <w:r w:rsidRPr="000359CD">
        <w:t>If you wish to sort by more than one column, the macro sorts first by information in the column you have listed first, then by the column you have listed second, and so on.</w:t>
      </w:r>
    </w:p>
    <w:p w:rsidR="00630875" w:rsidRPr="000359CD" w:rsidRDefault="00630875" w:rsidP="006C0731">
      <w:pPr>
        <w:pStyle w:val="BodyNum"/>
      </w:pPr>
      <w:r w:rsidRPr="000359CD">
        <w:t>Once you have made all your choices for all the columns you want to sort by, click on the OK button to carry out the sorting.</w:t>
      </w:r>
    </w:p>
    <w:p w:rsidR="00515252" w:rsidRDefault="00630875" w:rsidP="00515252">
      <w:pPr>
        <w:pStyle w:val="BodyNum"/>
      </w:pPr>
      <w:r w:rsidRPr="000359CD">
        <w:t xml:space="preserve">After sorting, you may need to reformat the table (to ensure appropriate borders for the table) and/or renumber the rows (so they are consecutively numbered). You can </w:t>
      </w:r>
      <w:r w:rsidR="00515252">
        <w:t xml:space="preserve">choose to have this happen “automatically” by answering Yes when asked by the Table Sorting macro. Alternatively you can “manually” run the </w:t>
      </w:r>
      <w:r w:rsidRPr="000359CD">
        <w:t xml:space="preserve">Format </w:t>
      </w:r>
      <w:r w:rsidR="00515252">
        <w:t xml:space="preserve">Table </w:t>
      </w:r>
      <w:r w:rsidRPr="000359CD">
        <w:t xml:space="preserve">Borders </w:t>
      </w:r>
      <w:r w:rsidR="00515252">
        <w:t xml:space="preserve">macro </w:t>
      </w:r>
      <w:r w:rsidRPr="000359CD">
        <w:t>and</w:t>
      </w:r>
      <w:r w:rsidR="00515252">
        <w:t xml:space="preserve"> the Ren</w:t>
      </w:r>
      <w:r w:rsidRPr="000359CD">
        <w:t xml:space="preserve">umber </w:t>
      </w:r>
      <w:r w:rsidR="00515252">
        <w:t xml:space="preserve">Table </w:t>
      </w:r>
      <w:r w:rsidRPr="000359CD">
        <w:t>Rows macro (</w:t>
      </w:r>
      <w:r w:rsidR="00515252">
        <w:t xml:space="preserve">by clicking on </w:t>
      </w:r>
      <w:r w:rsidR="005F7B7D">
        <w:t>the Tables button in</w:t>
      </w:r>
      <w:r w:rsidR="00515252">
        <w:t xml:space="preserve"> the </w:t>
      </w:r>
      <w:r w:rsidR="00324C93">
        <w:t>Legislation</w:t>
      </w:r>
      <w:r w:rsidR="00515252">
        <w:t xml:space="preserve"> group </w:t>
      </w:r>
      <w:r w:rsidR="00515252" w:rsidRPr="000359CD">
        <w:t xml:space="preserve">on the OPC </w:t>
      </w:r>
      <w:r w:rsidR="00515252">
        <w:t>tab on the Word Ribbon and choosing the relevant macro) after you have run the Table Sorting macro</w:t>
      </w:r>
      <w:r w:rsidR="00515252" w:rsidRPr="000359CD">
        <w:t>.</w:t>
      </w:r>
    </w:p>
    <w:p w:rsidR="00630875" w:rsidRPr="000359CD" w:rsidRDefault="00630875" w:rsidP="00515252">
      <w:pPr>
        <w:pStyle w:val="Head3"/>
      </w:pPr>
      <w:bookmarkStart w:id="9" w:name="_Toc80690558"/>
      <w:r w:rsidRPr="000359CD">
        <w:t>Format</w:t>
      </w:r>
      <w:r w:rsidR="00515252">
        <w:t xml:space="preserve"> Table B</w:t>
      </w:r>
      <w:r w:rsidRPr="000359CD">
        <w:t>orders</w:t>
      </w:r>
      <w:r w:rsidR="00515252">
        <w:t xml:space="preserve"> macro</w:t>
      </w:r>
      <w:bookmarkEnd w:id="9"/>
    </w:p>
    <w:p w:rsidR="00630875" w:rsidRPr="000359CD" w:rsidRDefault="00630875" w:rsidP="006C0731">
      <w:pPr>
        <w:pStyle w:val="BodyNum"/>
      </w:pPr>
      <w:r w:rsidRPr="000359CD">
        <w:t>If you have added, deleted or rearranged the rows in a table you may want to format the borders in the table.</w:t>
      </w:r>
    </w:p>
    <w:p w:rsidR="00630875" w:rsidRPr="000359CD" w:rsidRDefault="00630875" w:rsidP="006C0731">
      <w:pPr>
        <w:pStyle w:val="BodyNum"/>
      </w:pPr>
      <w:r w:rsidRPr="000359CD">
        <w:t xml:space="preserve">The Format </w:t>
      </w:r>
      <w:r w:rsidR="00515252">
        <w:t xml:space="preserve">Table </w:t>
      </w:r>
      <w:r w:rsidRPr="000359CD">
        <w:t>Borders macro applies standard table formatting to the currently selected table.</w:t>
      </w:r>
    </w:p>
    <w:p w:rsidR="00515252" w:rsidRDefault="00D01050" w:rsidP="00515252">
      <w:pPr>
        <w:pStyle w:val="BodyNum"/>
      </w:pPr>
      <w:r>
        <w:t>You can run t</w:t>
      </w:r>
      <w:r w:rsidRPr="000359CD">
        <w:t xml:space="preserve">his macro </w:t>
      </w:r>
      <w:r>
        <w:t>(with the cursor in the table whose borders you want to format)</w:t>
      </w:r>
      <w:r w:rsidRPr="000359CD">
        <w:t xml:space="preserve"> </w:t>
      </w:r>
      <w:r>
        <w:t xml:space="preserve">by clicking on </w:t>
      </w:r>
      <w:r w:rsidR="005F7B7D">
        <w:t>the Tables button in</w:t>
      </w:r>
      <w:r>
        <w:t xml:space="preserve"> the </w:t>
      </w:r>
      <w:r w:rsidR="00324C93">
        <w:t>Legislation</w:t>
      </w:r>
      <w:r>
        <w:t xml:space="preserve"> group </w:t>
      </w:r>
      <w:r w:rsidRPr="000359CD">
        <w:t xml:space="preserve">on the OPC </w:t>
      </w:r>
      <w:r>
        <w:t>tab on the Word Ribbon and choosing Format Table Borders</w:t>
      </w:r>
      <w:r w:rsidR="00515252" w:rsidRPr="000359CD">
        <w:t>. Alternatively,</w:t>
      </w:r>
      <w:r w:rsidR="00515252">
        <w:t xml:space="preserve"> click on </w:t>
      </w:r>
      <w:r w:rsidR="00515252" w:rsidRPr="000359CD">
        <w:t xml:space="preserve">OPC Macros </w:t>
      </w:r>
      <w:r w:rsidR="00515252">
        <w:t>and choose Tables</w:t>
      </w:r>
      <w:r w:rsidR="00515252" w:rsidRPr="000359CD">
        <w:t xml:space="preserve">, </w:t>
      </w:r>
      <w:r>
        <w:t>Format Table Borders</w:t>
      </w:r>
      <w:r w:rsidR="00515252" w:rsidRPr="000359CD">
        <w:t>.</w:t>
      </w:r>
    </w:p>
    <w:p w:rsidR="00630875" w:rsidRPr="000359CD" w:rsidRDefault="00332062" w:rsidP="00332062">
      <w:pPr>
        <w:pStyle w:val="Head3"/>
      </w:pPr>
      <w:bookmarkStart w:id="10" w:name="_Toc80690559"/>
      <w:r>
        <w:t>Align Table Cells macro for a</w:t>
      </w:r>
      <w:r w:rsidR="00630875" w:rsidRPr="000359CD">
        <w:t>lign</w:t>
      </w:r>
      <w:r>
        <w:t xml:space="preserve">ing </w:t>
      </w:r>
      <w:r w:rsidR="00630875" w:rsidRPr="000359CD">
        <w:t xml:space="preserve">numbers in </w:t>
      </w:r>
      <w:r>
        <w:t xml:space="preserve">a </w:t>
      </w:r>
      <w:r w:rsidR="00630875" w:rsidRPr="000359CD">
        <w:t>column</w:t>
      </w:r>
      <w:bookmarkEnd w:id="10"/>
    </w:p>
    <w:p w:rsidR="00630875" w:rsidRPr="000359CD" w:rsidRDefault="00630875" w:rsidP="006C0731">
      <w:pPr>
        <w:pStyle w:val="BodyNum"/>
      </w:pPr>
      <w:r w:rsidRPr="000359CD">
        <w:t xml:space="preserve">To set up the alignment of numbers in a table, select the cells </w:t>
      </w:r>
      <w:r w:rsidR="00332062">
        <w:t xml:space="preserve">in which numbers are </w:t>
      </w:r>
      <w:r w:rsidRPr="000359CD">
        <w:t xml:space="preserve">to be aligned </w:t>
      </w:r>
      <w:r w:rsidR="00332062">
        <w:t>and</w:t>
      </w:r>
      <w:r w:rsidRPr="000359CD">
        <w:t xml:space="preserve"> the heading cell </w:t>
      </w:r>
      <w:r w:rsidR="00D03292">
        <w:t>that</w:t>
      </w:r>
      <w:r w:rsidRPr="000359CD">
        <w:t xml:space="preserve"> will </w:t>
      </w:r>
      <w:r w:rsidR="00332062">
        <w:t xml:space="preserve">contain </w:t>
      </w:r>
      <w:r w:rsidRPr="000359CD">
        <w:t>centred</w:t>
      </w:r>
      <w:r w:rsidR="00332062">
        <w:t xml:space="preserve"> text,</w:t>
      </w:r>
      <w:r w:rsidRPr="000359CD">
        <w:t xml:space="preserve"> and run the macro </w:t>
      </w:r>
      <w:r w:rsidR="00332062">
        <w:t xml:space="preserve">by clicking on </w:t>
      </w:r>
      <w:r w:rsidR="005F7B7D">
        <w:t>the Tables button in</w:t>
      </w:r>
      <w:r w:rsidR="00332062">
        <w:t xml:space="preserve"> the </w:t>
      </w:r>
      <w:r w:rsidR="00324C93">
        <w:t>Legislation</w:t>
      </w:r>
      <w:r w:rsidR="00332062">
        <w:t xml:space="preserve"> group </w:t>
      </w:r>
      <w:r w:rsidR="00332062" w:rsidRPr="000359CD">
        <w:t xml:space="preserve">on the OPC </w:t>
      </w:r>
      <w:r w:rsidR="00332062">
        <w:t>tab on the Word Ribbon and choosing Align Table Cells.</w:t>
      </w:r>
    </w:p>
    <w:p w:rsidR="00630875" w:rsidRPr="000359CD" w:rsidRDefault="00630875" w:rsidP="006C0731">
      <w:pPr>
        <w:pStyle w:val="BodyNum"/>
      </w:pPr>
      <w:r w:rsidRPr="000359CD">
        <w:t xml:space="preserve">Type the maximum number of </w:t>
      </w:r>
      <w:r w:rsidRPr="000359CD">
        <w:rPr>
          <w:i/>
        </w:rPr>
        <w:t>decimal</w:t>
      </w:r>
      <w:r w:rsidRPr="000359CD">
        <w:t xml:space="preserve"> places you expect in the column. For example, if there will be up to 4 decimal</w:t>
      </w:r>
      <w:r w:rsidR="00332062">
        <w:t>s (e.g. 0.1234) then type in 4.</w:t>
      </w:r>
    </w:p>
    <w:p w:rsidR="00630875" w:rsidRPr="000359CD" w:rsidRDefault="00630875" w:rsidP="006C0731">
      <w:pPr>
        <w:pStyle w:val="BodyNum"/>
      </w:pPr>
      <w:r w:rsidRPr="000359CD">
        <w:t xml:space="preserve">Type the maximum number of </w:t>
      </w:r>
      <w:r w:rsidRPr="000359CD">
        <w:rPr>
          <w:i/>
        </w:rPr>
        <w:t>whole numbers</w:t>
      </w:r>
      <w:r w:rsidR="00332062">
        <w:t xml:space="preserve"> you expect in the column.</w:t>
      </w:r>
      <w:r w:rsidRPr="000359CD">
        <w:t xml:space="preserve"> For example, if there are up to 7 whole numbers (</w:t>
      </w:r>
      <w:r w:rsidR="00332062">
        <w:t>e.g. 1,456,234) then type in 7.</w:t>
      </w:r>
    </w:p>
    <w:p w:rsidR="00630875" w:rsidRPr="000359CD" w:rsidRDefault="00630875" w:rsidP="006C0731">
      <w:pPr>
        <w:pStyle w:val="BodyNum"/>
      </w:pPr>
      <w:r w:rsidRPr="000359CD">
        <w:t>This will determine where the decimal tab stop is placed, based on the centre of the column and the total width of the numbers.</w:t>
      </w:r>
    </w:p>
    <w:p w:rsidR="00630875" w:rsidRPr="000359CD" w:rsidRDefault="00630875" w:rsidP="006C0731">
      <w:pPr>
        <w:pStyle w:val="BodyNum"/>
      </w:pPr>
      <w:r w:rsidRPr="000359CD">
        <w:lastRenderedPageBreak/>
        <w:t>To reset the alignment to text, select the cells and run the Align Table Cells</w:t>
      </w:r>
      <w:r w:rsidR="00332062">
        <w:t xml:space="preserve"> macro again</w:t>
      </w:r>
      <w:r w:rsidR="00116BA3">
        <w:t xml:space="preserve">. </w:t>
      </w:r>
      <w:r w:rsidRPr="000359CD">
        <w:t>Select the text option to remove all tab stops and align the cells to the left.</w:t>
      </w:r>
    </w:p>
    <w:p w:rsidR="00630875" w:rsidRPr="000359CD" w:rsidRDefault="00630875" w:rsidP="000359CD">
      <w:pPr>
        <w:pStyle w:val="Head3"/>
      </w:pPr>
      <w:bookmarkStart w:id="11" w:name="_Toc80690560"/>
      <w:r w:rsidRPr="000359CD">
        <w:t>Format All Tables macro</w:t>
      </w:r>
      <w:bookmarkEnd w:id="11"/>
    </w:p>
    <w:p w:rsidR="00630875" w:rsidRPr="000359CD" w:rsidRDefault="00630875" w:rsidP="006C0731">
      <w:pPr>
        <w:pStyle w:val="BodyNum"/>
      </w:pPr>
      <w:r w:rsidRPr="000359CD">
        <w:t>The Format All Tables macro checks each table in a d</w:t>
      </w:r>
      <w:r w:rsidR="00332062">
        <w:t>ocument is formatted correctly and changes some formatting.</w:t>
      </w:r>
    </w:p>
    <w:p w:rsidR="00630875" w:rsidRPr="000359CD" w:rsidRDefault="00630875" w:rsidP="006C0731">
      <w:pPr>
        <w:pStyle w:val="BodyNum"/>
      </w:pPr>
      <w:r w:rsidRPr="000359CD">
        <w:t xml:space="preserve">The </w:t>
      </w:r>
      <w:r w:rsidR="007A269F">
        <w:t xml:space="preserve">macro does </w:t>
      </w:r>
      <w:r w:rsidRPr="000359CD">
        <w:t>the following</w:t>
      </w:r>
      <w:r w:rsidR="007A269F">
        <w:t xml:space="preserve"> for each table in the document</w:t>
      </w:r>
      <w:r w:rsidRPr="000359CD">
        <w:t>:</w:t>
      </w:r>
    </w:p>
    <w:p w:rsidR="00630875" w:rsidRPr="000359CD" w:rsidRDefault="007A269F" w:rsidP="006C0731">
      <w:pPr>
        <w:pStyle w:val="BodyPara"/>
      </w:pPr>
      <w:r>
        <w:t xml:space="preserve">checks </w:t>
      </w:r>
      <w:r w:rsidR="00630875" w:rsidRPr="000359CD">
        <w:t>the width of the table does not exceed the page margins—if it does, the macro will warn you, but you will need to manually adjust the table to fit inside the margins;</w:t>
      </w:r>
    </w:p>
    <w:p w:rsidR="00630875" w:rsidRPr="000359CD" w:rsidRDefault="00630875" w:rsidP="006C0731">
      <w:pPr>
        <w:pStyle w:val="BodyPara"/>
      </w:pPr>
      <w:r w:rsidRPr="000359CD">
        <w:t>formats the table heading rows in bold font;</w:t>
      </w:r>
    </w:p>
    <w:p w:rsidR="00630875" w:rsidRPr="000359CD" w:rsidRDefault="00F56545" w:rsidP="006C0731">
      <w:pPr>
        <w:pStyle w:val="BodyPara"/>
      </w:pPr>
      <w:r>
        <w:t>replaces any old T</w:t>
      </w:r>
      <w:r w:rsidR="00630875" w:rsidRPr="000359CD">
        <w:t>able,t styles with Tabletext,tt styles;</w:t>
      </w:r>
    </w:p>
    <w:p w:rsidR="00630875" w:rsidRPr="000359CD" w:rsidRDefault="00630875" w:rsidP="006C0731">
      <w:pPr>
        <w:pStyle w:val="BodyPara"/>
      </w:pPr>
      <w:r w:rsidRPr="000359CD">
        <w:t>formats the borders of the table</w:t>
      </w:r>
      <w:r w:rsidR="00EA52CE">
        <w:t xml:space="preserve"> (unless it is in a </w:t>
      </w:r>
      <w:r w:rsidRPr="000359CD">
        <w:t>document</w:t>
      </w:r>
      <w:r w:rsidR="00324C93">
        <w:t xml:space="preserve"> based on a template for a plan for a Bill or instrument</w:t>
      </w:r>
      <w:r w:rsidR="00EA52CE">
        <w:t>)</w:t>
      </w:r>
      <w:r w:rsidRPr="000359CD">
        <w:t>.</w:t>
      </w:r>
    </w:p>
    <w:p w:rsidR="00EA52CE" w:rsidRDefault="00EA52CE" w:rsidP="00EA52CE">
      <w:pPr>
        <w:pStyle w:val="BodyNum"/>
      </w:pPr>
      <w:r>
        <w:t>You can run t</w:t>
      </w:r>
      <w:r w:rsidRPr="000359CD">
        <w:t xml:space="preserve">his macro </w:t>
      </w:r>
      <w:r>
        <w:t>(with the cursor anywhere in the document)</w:t>
      </w:r>
      <w:r w:rsidRPr="000359CD">
        <w:t xml:space="preserve"> </w:t>
      </w:r>
      <w:r>
        <w:t xml:space="preserve">by clicking on </w:t>
      </w:r>
      <w:r w:rsidR="005F7B7D">
        <w:t>the Tables button in</w:t>
      </w:r>
      <w:r>
        <w:t xml:space="preserve"> the </w:t>
      </w:r>
      <w:r w:rsidR="00324C93">
        <w:t>Legislation</w:t>
      </w:r>
      <w:r>
        <w:t xml:space="preserve"> group </w:t>
      </w:r>
      <w:r w:rsidRPr="000359CD">
        <w:t xml:space="preserve">on the OPC </w:t>
      </w:r>
      <w:r>
        <w:t>tab on the Word Ribbon and choosing Format All Tables</w:t>
      </w:r>
      <w:r w:rsidRPr="000359CD">
        <w:t>. Alternatively,</w:t>
      </w:r>
      <w:r>
        <w:t xml:space="preserve"> click on </w:t>
      </w:r>
      <w:r w:rsidRPr="000359CD">
        <w:t xml:space="preserve">OPC Macros </w:t>
      </w:r>
      <w:r>
        <w:t>and choose Tables</w:t>
      </w:r>
      <w:r w:rsidRPr="000359CD">
        <w:t xml:space="preserve">, </w:t>
      </w:r>
      <w:r>
        <w:t>Format All Tables</w:t>
      </w:r>
      <w:r w:rsidRPr="000359CD">
        <w:t>.</w:t>
      </w:r>
    </w:p>
    <w:p w:rsidR="00630875" w:rsidRPr="000359CD" w:rsidRDefault="00630875" w:rsidP="005A3C02">
      <w:pPr>
        <w:pStyle w:val="Head2"/>
      </w:pPr>
      <w:bookmarkStart w:id="12" w:name="_Toc80690561"/>
      <w:r w:rsidRPr="000359CD">
        <w:t>Note about styles in tables</w:t>
      </w:r>
      <w:bookmarkEnd w:id="12"/>
    </w:p>
    <w:p w:rsidR="00630875" w:rsidRPr="000359CD" w:rsidRDefault="00630875" w:rsidP="006C0731">
      <w:pPr>
        <w:pStyle w:val="BodyNum"/>
      </w:pPr>
      <w:r w:rsidRPr="000359CD">
        <w:t>The default style for use in tables</w:t>
      </w:r>
      <w:r w:rsidR="00A0678F">
        <w:t xml:space="preserve"> in legislation</w:t>
      </w:r>
      <w:r w:rsidRPr="000359CD">
        <w:t xml:space="preserve"> is the Tabletext,tt style. Each cell should use this style with the exception of the following styles:</w:t>
      </w:r>
    </w:p>
    <w:p w:rsidR="00A0678F" w:rsidRPr="00A0678F" w:rsidRDefault="00A0678F" w:rsidP="00A0678F">
      <w:pPr>
        <w:pStyle w:val="BodyPara"/>
      </w:pPr>
      <w:r>
        <w:t>TableHeading,th style—used for table headings;</w:t>
      </w:r>
    </w:p>
    <w:p w:rsidR="00630875" w:rsidRPr="000359CD" w:rsidRDefault="00630875" w:rsidP="006C0731">
      <w:pPr>
        <w:pStyle w:val="BodyPara"/>
      </w:pPr>
      <w:r w:rsidRPr="000359CD">
        <w:t>Table(a),ta style—used for paragraphs within a table cell;</w:t>
      </w:r>
    </w:p>
    <w:p w:rsidR="00A0678F" w:rsidRDefault="00630875" w:rsidP="006C0731">
      <w:pPr>
        <w:pStyle w:val="BodyPara"/>
      </w:pPr>
      <w:r w:rsidRPr="000359CD">
        <w:t>Table(i),taa style—used for subparagraphs with</w:t>
      </w:r>
      <w:r w:rsidR="00F84733">
        <w:t>in</w:t>
      </w:r>
      <w:r w:rsidRPr="000359CD">
        <w:t xml:space="preserve"> a table cell</w:t>
      </w:r>
      <w:r w:rsidR="00A0678F">
        <w:t>;</w:t>
      </w:r>
    </w:p>
    <w:p w:rsidR="00A0678F" w:rsidRPr="000359CD" w:rsidRDefault="00A0678F" w:rsidP="00A0678F">
      <w:pPr>
        <w:pStyle w:val="BodyPara"/>
      </w:pPr>
      <w:r>
        <w:t xml:space="preserve">Table(AA),taaa style—used for sub-subparagraphs </w:t>
      </w:r>
      <w:r w:rsidRPr="000359CD">
        <w:t>with</w:t>
      </w:r>
      <w:r>
        <w:t>in</w:t>
      </w:r>
      <w:r w:rsidRPr="000359CD">
        <w:t xml:space="preserve"> a table cel</w:t>
      </w:r>
      <w:r>
        <w:t>l.</w:t>
      </w:r>
    </w:p>
    <w:p w:rsidR="00630875" w:rsidRDefault="00630875" w:rsidP="006C0731">
      <w:pPr>
        <w:pStyle w:val="BodyNum"/>
      </w:pPr>
      <w:r w:rsidRPr="000359CD">
        <w:t xml:space="preserve">See </w:t>
      </w:r>
      <w:r w:rsidRPr="00324C93">
        <w:t xml:space="preserve">Word Note </w:t>
      </w:r>
      <w:r w:rsidR="00EE1B7F">
        <w:t>4.1</w:t>
      </w:r>
      <w:r w:rsidRPr="000359CD">
        <w:t xml:space="preserve"> for more information on how to use the table paragraph styles.</w:t>
      </w:r>
    </w:p>
    <w:p w:rsidR="00630875" w:rsidRPr="000359CD" w:rsidRDefault="00630875" w:rsidP="006C0731">
      <w:pPr>
        <w:pStyle w:val="BodyNum"/>
      </w:pPr>
      <w:r w:rsidRPr="000359CD">
        <w:t xml:space="preserve">The old OPC table style was Table,t. </w:t>
      </w:r>
      <w:r w:rsidR="0024672A">
        <w:t>Some</w:t>
      </w:r>
      <w:r w:rsidRPr="000359CD">
        <w:t xml:space="preserve"> OPC Sundry documents that contain tables still contain the old style Table,t. After editing a table with this style, Word consistently causes lines to print through all the line numbered pages of </w:t>
      </w:r>
      <w:r w:rsidR="00C55E5D">
        <w:t>legislation</w:t>
      </w:r>
      <w:r w:rsidRPr="000359CD">
        <w:t>. You then need to quit Word to be able to print the document.</w:t>
      </w:r>
    </w:p>
    <w:p w:rsidR="00630875" w:rsidRPr="000359CD" w:rsidRDefault="00630875" w:rsidP="006C0731">
      <w:pPr>
        <w:pStyle w:val="BodyNum"/>
      </w:pPr>
      <w:r w:rsidRPr="000359CD">
        <w:t>To prevent the problem recurring, run the FixDocument macro on any Sundry documents that you have which contain the Table,t style. The macro replaces all Table,t styles with Tabletext,tt style.</w:t>
      </w:r>
    </w:p>
    <w:p w:rsidR="00630875" w:rsidRPr="000359CD" w:rsidRDefault="00630875" w:rsidP="00630875">
      <w:pPr>
        <w:pStyle w:val="Body"/>
      </w:pPr>
    </w:p>
    <w:p w:rsidR="00630875" w:rsidRPr="000359CD" w:rsidRDefault="00630875" w:rsidP="00630875">
      <w:pPr>
        <w:pStyle w:val="Body"/>
      </w:pPr>
    </w:p>
    <w:p w:rsidR="0088791A" w:rsidRPr="009849F1" w:rsidRDefault="007C29EC" w:rsidP="0088791A">
      <w:pPr>
        <w:pStyle w:val="Blocks"/>
      </w:pPr>
      <w:r>
        <w:t>Meredith Leigh</w:t>
      </w:r>
    </w:p>
    <w:p w:rsidR="0088791A" w:rsidRPr="009849F1" w:rsidRDefault="007C29EC" w:rsidP="0088791A">
      <w:pPr>
        <w:pStyle w:val="Blocks"/>
      </w:pPr>
      <w:r>
        <w:t xml:space="preserve">Acting </w:t>
      </w:r>
      <w:r w:rsidR="0088791A" w:rsidRPr="009849F1">
        <w:t>First Parliamentary Counsel</w:t>
      </w:r>
    </w:p>
    <w:p w:rsidR="0088791A" w:rsidRPr="009849F1" w:rsidRDefault="00F41BAD" w:rsidP="0088791A">
      <w:pPr>
        <w:pStyle w:val="Blocks"/>
      </w:pPr>
      <w:r>
        <w:t xml:space="preserve">24 </w:t>
      </w:r>
      <w:r w:rsidR="00F85BC5">
        <w:t>August 2021</w:t>
      </w:r>
    </w:p>
    <w:p w:rsidR="00630875" w:rsidRPr="000359CD" w:rsidRDefault="00630875" w:rsidP="00630875">
      <w:pPr>
        <w:pStyle w:val="Tabletext"/>
      </w:pPr>
    </w:p>
    <w:tbl>
      <w:tblPr>
        <w:tblW w:w="0" w:type="auto"/>
        <w:tblInd w:w="113" w:type="dxa"/>
        <w:tblLayout w:type="fixed"/>
        <w:tblLook w:val="0000" w:firstRow="0" w:lastRow="0" w:firstColumn="0" w:lastColumn="0" w:noHBand="0" w:noVBand="0"/>
      </w:tblPr>
      <w:tblGrid>
        <w:gridCol w:w="3009"/>
        <w:gridCol w:w="3009"/>
        <w:gridCol w:w="3009"/>
      </w:tblGrid>
      <w:tr w:rsidR="00630875" w:rsidRPr="000359CD" w:rsidTr="00232140">
        <w:trPr>
          <w:tblHeader/>
        </w:trPr>
        <w:tc>
          <w:tcPr>
            <w:tcW w:w="9027" w:type="dxa"/>
            <w:gridSpan w:val="3"/>
            <w:tcBorders>
              <w:top w:val="single" w:sz="12" w:space="0" w:color="auto"/>
              <w:bottom w:val="single" w:sz="6" w:space="0" w:color="auto"/>
            </w:tcBorders>
            <w:shd w:val="clear" w:color="auto" w:fill="auto"/>
          </w:tcPr>
          <w:p w:rsidR="00630875" w:rsidRPr="000359CD" w:rsidRDefault="00630875" w:rsidP="00232140">
            <w:pPr>
              <w:pStyle w:val="Tabletext"/>
              <w:keepNext/>
              <w:rPr>
                <w:b/>
              </w:rPr>
            </w:pPr>
            <w:r w:rsidRPr="000359CD">
              <w:rPr>
                <w:b/>
              </w:rPr>
              <w:t>Document History</w:t>
            </w:r>
          </w:p>
        </w:tc>
      </w:tr>
      <w:tr w:rsidR="00630875" w:rsidRPr="000359CD" w:rsidTr="00232140">
        <w:trPr>
          <w:tblHeader/>
        </w:trPr>
        <w:tc>
          <w:tcPr>
            <w:tcW w:w="3009" w:type="dxa"/>
            <w:tcBorders>
              <w:top w:val="single" w:sz="6" w:space="0" w:color="auto"/>
              <w:bottom w:val="single" w:sz="12" w:space="0" w:color="auto"/>
            </w:tcBorders>
            <w:shd w:val="clear" w:color="auto" w:fill="auto"/>
          </w:tcPr>
          <w:p w:rsidR="00630875" w:rsidRPr="000359CD" w:rsidRDefault="00630875" w:rsidP="00232140">
            <w:pPr>
              <w:pStyle w:val="Tabletext"/>
              <w:keepNext/>
              <w:rPr>
                <w:b/>
              </w:rPr>
            </w:pPr>
            <w:r w:rsidRPr="000359CD">
              <w:rPr>
                <w:b/>
              </w:rPr>
              <w:t>Release number</w:t>
            </w:r>
          </w:p>
        </w:tc>
        <w:tc>
          <w:tcPr>
            <w:tcW w:w="3009" w:type="dxa"/>
            <w:tcBorders>
              <w:top w:val="single" w:sz="6" w:space="0" w:color="auto"/>
              <w:bottom w:val="single" w:sz="12" w:space="0" w:color="auto"/>
            </w:tcBorders>
            <w:shd w:val="clear" w:color="auto" w:fill="auto"/>
          </w:tcPr>
          <w:p w:rsidR="00630875" w:rsidRPr="000359CD" w:rsidRDefault="00630875" w:rsidP="00232140">
            <w:pPr>
              <w:pStyle w:val="Tabletext"/>
              <w:keepNext/>
              <w:rPr>
                <w:b/>
              </w:rPr>
            </w:pPr>
            <w:r w:rsidRPr="000359CD">
              <w:rPr>
                <w:b/>
              </w:rPr>
              <w:t>Release date</w:t>
            </w:r>
          </w:p>
        </w:tc>
        <w:tc>
          <w:tcPr>
            <w:tcW w:w="3009" w:type="dxa"/>
            <w:tcBorders>
              <w:top w:val="single" w:sz="6" w:space="0" w:color="auto"/>
              <w:bottom w:val="single" w:sz="12" w:space="0" w:color="auto"/>
            </w:tcBorders>
            <w:shd w:val="clear" w:color="auto" w:fill="auto"/>
          </w:tcPr>
          <w:p w:rsidR="00630875" w:rsidRPr="000359CD" w:rsidRDefault="00630875" w:rsidP="00232140">
            <w:pPr>
              <w:pStyle w:val="Tabletext"/>
              <w:keepNext/>
              <w:rPr>
                <w:b/>
              </w:rPr>
            </w:pPr>
            <w:r w:rsidRPr="000359CD">
              <w:rPr>
                <w:b/>
              </w:rPr>
              <w:t>Document number</w:t>
            </w:r>
          </w:p>
        </w:tc>
      </w:tr>
      <w:tr w:rsidR="00630875" w:rsidRPr="000359CD" w:rsidTr="00232140">
        <w:tc>
          <w:tcPr>
            <w:tcW w:w="3009" w:type="dxa"/>
            <w:tcBorders>
              <w:top w:val="single" w:sz="12" w:space="0" w:color="auto"/>
              <w:bottom w:val="single" w:sz="2" w:space="0" w:color="auto"/>
            </w:tcBorders>
            <w:shd w:val="clear" w:color="auto" w:fill="auto"/>
          </w:tcPr>
          <w:p w:rsidR="00630875" w:rsidRPr="000359CD" w:rsidRDefault="00630875" w:rsidP="00232140">
            <w:pPr>
              <w:pStyle w:val="Tabletext"/>
            </w:pPr>
            <w:r w:rsidRPr="000359CD">
              <w:t>1.0</w:t>
            </w:r>
          </w:p>
        </w:tc>
        <w:tc>
          <w:tcPr>
            <w:tcW w:w="3009" w:type="dxa"/>
            <w:tcBorders>
              <w:top w:val="single" w:sz="12" w:space="0" w:color="auto"/>
              <w:bottom w:val="single" w:sz="2" w:space="0" w:color="auto"/>
            </w:tcBorders>
            <w:shd w:val="clear" w:color="auto" w:fill="auto"/>
          </w:tcPr>
          <w:p w:rsidR="00630875" w:rsidRPr="000359CD" w:rsidRDefault="00630875" w:rsidP="00232140">
            <w:pPr>
              <w:pStyle w:val="Tabletext"/>
            </w:pPr>
            <w:r w:rsidRPr="000359CD">
              <w:t>20 April 2006</w:t>
            </w:r>
          </w:p>
        </w:tc>
        <w:tc>
          <w:tcPr>
            <w:tcW w:w="3009" w:type="dxa"/>
            <w:tcBorders>
              <w:top w:val="single" w:sz="12" w:space="0" w:color="auto"/>
              <w:bottom w:val="single" w:sz="2" w:space="0" w:color="auto"/>
            </w:tcBorders>
            <w:shd w:val="clear" w:color="auto" w:fill="auto"/>
          </w:tcPr>
          <w:p w:rsidR="00630875" w:rsidRPr="000359CD" w:rsidRDefault="00630875" w:rsidP="00232140">
            <w:pPr>
              <w:pStyle w:val="Tabletext"/>
            </w:pPr>
            <w:r w:rsidRPr="000359CD">
              <w:t>s05pu378.v01.doc</w:t>
            </w:r>
          </w:p>
        </w:tc>
      </w:tr>
      <w:tr w:rsidR="00630875" w:rsidRPr="000359CD" w:rsidTr="00232140">
        <w:tc>
          <w:tcPr>
            <w:tcW w:w="3009" w:type="dxa"/>
            <w:tcBorders>
              <w:top w:val="single" w:sz="2" w:space="0" w:color="auto"/>
              <w:bottom w:val="single" w:sz="2" w:space="0" w:color="auto"/>
            </w:tcBorders>
            <w:shd w:val="clear" w:color="auto" w:fill="auto"/>
          </w:tcPr>
          <w:p w:rsidR="00630875" w:rsidRPr="000359CD" w:rsidRDefault="00630875" w:rsidP="00232140">
            <w:pPr>
              <w:pStyle w:val="Tabletext"/>
            </w:pPr>
            <w:r w:rsidRPr="000359CD">
              <w:t>2.0</w:t>
            </w:r>
          </w:p>
        </w:tc>
        <w:tc>
          <w:tcPr>
            <w:tcW w:w="3009" w:type="dxa"/>
            <w:tcBorders>
              <w:top w:val="single" w:sz="2" w:space="0" w:color="auto"/>
              <w:bottom w:val="single" w:sz="2" w:space="0" w:color="auto"/>
            </w:tcBorders>
            <w:shd w:val="clear" w:color="auto" w:fill="auto"/>
          </w:tcPr>
          <w:p w:rsidR="00630875" w:rsidRPr="000359CD" w:rsidRDefault="00630875" w:rsidP="00232140">
            <w:pPr>
              <w:pStyle w:val="Tabletext"/>
            </w:pPr>
            <w:r w:rsidRPr="000359CD">
              <w:t>02 August 2006</w:t>
            </w:r>
          </w:p>
        </w:tc>
        <w:tc>
          <w:tcPr>
            <w:tcW w:w="3009" w:type="dxa"/>
            <w:tcBorders>
              <w:top w:val="single" w:sz="2" w:space="0" w:color="auto"/>
              <w:bottom w:val="single" w:sz="2" w:space="0" w:color="auto"/>
            </w:tcBorders>
            <w:shd w:val="clear" w:color="auto" w:fill="auto"/>
          </w:tcPr>
          <w:p w:rsidR="00630875" w:rsidRPr="000359CD" w:rsidRDefault="00630875" w:rsidP="00232140">
            <w:pPr>
              <w:pStyle w:val="Tabletext"/>
            </w:pPr>
            <w:r w:rsidRPr="000359CD">
              <w:t>s05pu378.v02.doc</w:t>
            </w:r>
          </w:p>
        </w:tc>
      </w:tr>
      <w:tr w:rsidR="00630875" w:rsidRPr="000359CD" w:rsidTr="00232140">
        <w:tc>
          <w:tcPr>
            <w:tcW w:w="3009" w:type="dxa"/>
            <w:tcBorders>
              <w:top w:val="single" w:sz="2" w:space="0" w:color="auto"/>
              <w:bottom w:val="single" w:sz="2" w:space="0" w:color="auto"/>
            </w:tcBorders>
            <w:shd w:val="clear" w:color="auto" w:fill="auto"/>
          </w:tcPr>
          <w:p w:rsidR="00630875" w:rsidRPr="000359CD" w:rsidRDefault="00630875" w:rsidP="00232140">
            <w:pPr>
              <w:pStyle w:val="Tabletext"/>
            </w:pPr>
            <w:r w:rsidRPr="000359CD">
              <w:t>3.0</w:t>
            </w:r>
          </w:p>
        </w:tc>
        <w:tc>
          <w:tcPr>
            <w:tcW w:w="3009" w:type="dxa"/>
            <w:tcBorders>
              <w:top w:val="single" w:sz="2" w:space="0" w:color="auto"/>
              <w:bottom w:val="single" w:sz="2" w:space="0" w:color="auto"/>
            </w:tcBorders>
            <w:shd w:val="clear" w:color="auto" w:fill="auto"/>
          </w:tcPr>
          <w:p w:rsidR="00630875" w:rsidRPr="000359CD" w:rsidRDefault="00630875" w:rsidP="00232140">
            <w:pPr>
              <w:pStyle w:val="Tabletext"/>
            </w:pPr>
            <w:r w:rsidRPr="000359CD">
              <w:t>04 August 2006</w:t>
            </w:r>
          </w:p>
        </w:tc>
        <w:tc>
          <w:tcPr>
            <w:tcW w:w="3009" w:type="dxa"/>
            <w:tcBorders>
              <w:top w:val="single" w:sz="2" w:space="0" w:color="auto"/>
              <w:bottom w:val="single" w:sz="2" w:space="0" w:color="auto"/>
            </w:tcBorders>
            <w:shd w:val="clear" w:color="auto" w:fill="auto"/>
          </w:tcPr>
          <w:p w:rsidR="00630875" w:rsidRPr="000359CD" w:rsidRDefault="00630875" w:rsidP="00232140">
            <w:pPr>
              <w:pStyle w:val="Tabletext"/>
            </w:pPr>
            <w:r w:rsidRPr="000359CD">
              <w:t>s05pu378.v03.doc</w:t>
            </w:r>
          </w:p>
        </w:tc>
      </w:tr>
      <w:tr w:rsidR="00630875" w:rsidRPr="000359CD" w:rsidTr="00232140">
        <w:tc>
          <w:tcPr>
            <w:tcW w:w="3009" w:type="dxa"/>
            <w:tcBorders>
              <w:top w:val="single" w:sz="2" w:space="0" w:color="auto"/>
              <w:bottom w:val="single" w:sz="2" w:space="0" w:color="auto"/>
            </w:tcBorders>
            <w:shd w:val="clear" w:color="auto" w:fill="auto"/>
          </w:tcPr>
          <w:p w:rsidR="00630875" w:rsidRPr="000359CD" w:rsidRDefault="00630875" w:rsidP="00232140">
            <w:pPr>
              <w:pStyle w:val="Tabletext"/>
            </w:pPr>
            <w:r w:rsidRPr="000359CD">
              <w:t>4.0</w:t>
            </w:r>
          </w:p>
        </w:tc>
        <w:tc>
          <w:tcPr>
            <w:tcW w:w="3009" w:type="dxa"/>
            <w:tcBorders>
              <w:top w:val="single" w:sz="2" w:space="0" w:color="auto"/>
              <w:bottom w:val="single" w:sz="2" w:space="0" w:color="auto"/>
            </w:tcBorders>
            <w:shd w:val="clear" w:color="auto" w:fill="auto"/>
          </w:tcPr>
          <w:p w:rsidR="00630875" w:rsidRPr="000359CD" w:rsidRDefault="00630875" w:rsidP="00232140">
            <w:pPr>
              <w:pStyle w:val="Tabletext"/>
            </w:pPr>
            <w:r w:rsidRPr="000359CD">
              <w:t>21 August 2006</w:t>
            </w:r>
          </w:p>
        </w:tc>
        <w:tc>
          <w:tcPr>
            <w:tcW w:w="3009" w:type="dxa"/>
            <w:tcBorders>
              <w:top w:val="single" w:sz="2" w:space="0" w:color="auto"/>
              <w:bottom w:val="single" w:sz="2" w:space="0" w:color="auto"/>
            </w:tcBorders>
            <w:shd w:val="clear" w:color="auto" w:fill="auto"/>
          </w:tcPr>
          <w:p w:rsidR="00630875" w:rsidRPr="000359CD" w:rsidRDefault="00630875" w:rsidP="00232140">
            <w:pPr>
              <w:pStyle w:val="Tabletext"/>
            </w:pPr>
            <w:r w:rsidRPr="000359CD">
              <w:t>s05pu378.v04.doc</w:t>
            </w:r>
          </w:p>
        </w:tc>
      </w:tr>
      <w:tr w:rsidR="00630875" w:rsidRPr="000359CD" w:rsidTr="007E409B">
        <w:tc>
          <w:tcPr>
            <w:tcW w:w="3009" w:type="dxa"/>
            <w:tcBorders>
              <w:top w:val="single" w:sz="2" w:space="0" w:color="auto"/>
              <w:bottom w:val="single" w:sz="2" w:space="0" w:color="auto"/>
            </w:tcBorders>
            <w:shd w:val="clear" w:color="auto" w:fill="auto"/>
          </w:tcPr>
          <w:p w:rsidR="00630875" w:rsidRPr="000359CD" w:rsidRDefault="000359CD" w:rsidP="00232140">
            <w:pPr>
              <w:pStyle w:val="Tabletext"/>
            </w:pPr>
            <w:r>
              <w:t>4.1</w:t>
            </w:r>
          </w:p>
        </w:tc>
        <w:tc>
          <w:tcPr>
            <w:tcW w:w="3009" w:type="dxa"/>
            <w:tcBorders>
              <w:top w:val="single" w:sz="2" w:space="0" w:color="auto"/>
              <w:bottom w:val="single" w:sz="2" w:space="0" w:color="auto"/>
            </w:tcBorders>
            <w:shd w:val="clear" w:color="auto" w:fill="auto"/>
          </w:tcPr>
          <w:p w:rsidR="00630875" w:rsidRPr="000359CD" w:rsidRDefault="005D6AC9" w:rsidP="00232140">
            <w:pPr>
              <w:pStyle w:val="Tabletext"/>
            </w:pPr>
            <w:r>
              <w:t>30 August 2010</w:t>
            </w:r>
          </w:p>
        </w:tc>
        <w:tc>
          <w:tcPr>
            <w:tcW w:w="3009" w:type="dxa"/>
            <w:tcBorders>
              <w:top w:val="single" w:sz="2" w:space="0" w:color="auto"/>
              <w:bottom w:val="single" w:sz="2" w:space="0" w:color="auto"/>
            </w:tcBorders>
            <w:shd w:val="clear" w:color="auto" w:fill="auto"/>
          </w:tcPr>
          <w:p w:rsidR="00630875" w:rsidRPr="000359CD" w:rsidRDefault="00FA5C0F" w:rsidP="00FA5C0F">
            <w:pPr>
              <w:pStyle w:val="Tabletext"/>
            </w:pPr>
            <w:r w:rsidRPr="000359CD">
              <w:t>s05pu378.v0</w:t>
            </w:r>
            <w:r>
              <w:t>8</w:t>
            </w:r>
            <w:r w:rsidRPr="000359CD">
              <w:t>.doc</w:t>
            </w:r>
            <w:r>
              <w:t>x</w:t>
            </w:r>
          </w:p>
        </w:tc>
      </w:tr>
      <w:tr w:rsidR="007E409B" w:rsidRPr="000359CD" w:rsidTr="00EE1B7F">
        <w:tc>
          <w:tcPr>
            <w:tcW w:w="3009" w:type="dxa"/>
            <w:tcBorders>
              <w:top w:val="single" w:sz="2" w:space="0" w:color="auto"/>
              <w:bottom w:val="single" w:sz="2" w:space="0" w:color="auto"/>
            </w:tcBorders>
            <w:shd w:val="clear" w:color="auto" w:fill="auto"/>
          </w:tcPr>
          <w:p w:rsidR="007E409B" w:rsidRDefault="007E409B" w:rsidP="00232140">
            <w:pPr>
              <w:pStyle w:val="Tabletext"/>
            </w:pPr>
            <w:r>
              <w:t>4.2</w:t>
            </w:r>
          </w:p>
        </w:tc>
        <w:tc>
          <w:tcPr>
            <w:tcW w:w="3009" w:type="dxa"/>
            <w:tcBorders>
              <w:top w:val="single" w:sz="2" w:space="0" w:color="auto"/>
              <w:bottom w:val="single" w:sz="2" w:space="0" w:color="auto"/>
            </w:tcBorders>
            <w:shd w:val="clear" w:color="auto" w:fill="auto"/>
          </w:tcPr>
          <w:p w:rsidR="007E409B" w:rsidRDefault="00BC0117" w:rsidP="00232140">
            <w:pPr>
              <w:pStyle w:val="Tabletext"/>
            </w:pPr>
            <w:r>
              <w:t>25 January 2013</w:t>
            </w:r>
          </w:p>
        </w:tc>
        <w:tc>
          <w:tcPr>
            <w:tcW w:w="3009" w:type="dxa"/>
            <w:tcBorders>
              <w:top w:val="single" w:sz="2" w:space="0" w:color="auto"/>
              <w:bottom w:val="single" w:sz="2" w:space="0" w:color="auto"/>
            </w:tcBorders>
            <w:shd w:val="clear" w:color="auto" w:fill="auto"/>
          </w:tcPr>
          <w:p w:rsidR="007E409B" w:rsidRPr="000359CD" w:rsidRDefault="00BC0117" w:rsidP="00FA5C0F">
            <w:pPr>
              <w:pStyle w:val="Tabletext"/>
            </w:pPr>
            <w:r>
              <w:t>s05pu378.v10.docx</w:t>
            </w:r>
          </w:p>
        </w:tc>
      </w:tr>
      <w:tr w:rsidR="00EE1B7F" w:rsidRPr="000359CD" w:rsidTr="00F41BAD">
        <w:tc>
          <w:tcPr>
            <w:tcW w:w="3009" w:type="dxa"/>
            <w:tcBorders>
              <w:top w:val="single" w:sz="2" w:space="0" w:color="auto"/>
              <w:bottom w:val="single" w:sz="2" w:space="0" w:color="auto"/>
            </w:tcBorders>
            <w:shd w:val="clear" w:color="auto" w:fill="auto"/>
          </w:tcPr>
          <w:p w:rsidR="00EE1B7F" w:rsidRPr="00674E0D" w:rsidRDefault="00EE1B7F" w:rsidP="002A3C50">
            <w:pPr>
              <w:pStyle w:val="Tabletext"/>
            </w:pPr>
            <w:r>
              <w:t>4.3 - renumbered only</w:t>
            </w:r>
          </w:p>
        </w:tc>
        <w:tc>
          <w:tcPr>
            <w:tcW w:w="3009" w:type="dxa"/>
            <w:tcBorders>
              <w:top w:val="single" w:sz="2" w:space="0" w:color="auto"/>
              <w:bottom w:val="single" w:sz="2" w:space="0" w:color="auto"/>
            </w:tcBorders>
            <w:shd w:val="clear" w:color="auto" w:fill="auto"/>
          </w:tcPr>
          <w:p w:rsidR="00EE1B7F" w:rsidRPr="00674E0D" w:rsidRDefault="00EC7D20" w:rsidP="00032039">
            <w:pPr>
              <w:pStyle w:val="Tabletext"/>
            </w:pPr>
            <w:r>
              <w:t>2</w:t>
            </w:r>
            <w:r w:rsidR="003A2EE1">
              <w:t>7</w:t>
            </w:r>
            <w:r w:rsidR="00EE1B7F">
              <w:t xml:space="preserve"> July 2016</w:t>
            </w:r>
          </w:p>
        </w:tc>
        <w:tc>
          <w:tcPr>
            <w:tcW w:w="3009" w:type="dxa"/>
            <w:tcBorders>
              <w:top w:val="single" w:sz="2" w:space="0" w:color="auto"/>
              <w:bottom w:val="single" w:sz="2" w:space="0" w:color="auto"/>
            </w:tcBorders>
            <w:shd w:val="clear" w:color="auto" w:fill="auto"/>
          </w:tcPr>
          <w:p w:rsidR="00EE1B7F" w:rsidRDefault="00EE1B7F" w:rsidP="00032039">
            <w:pPr>
              <w:pStyle w:val="Tabletext"/>
            </w:pPr>
            <w:r>
              <w:t>s05pu378.v1</w:t>
            </w:r>
            <w:r w:rsidR="00032039">
              <w:t>3</w:t>
            </w:r>
            <w:r>
              <w:t>.docx</w:t>
            </w:r>
          </w:p>
        </w:tc>
      </w:tr>
      <w:tr w:rsidR="00F41BAD" w:rsidRPr="000359CD" w:rsidTr="007C29EC">
        <w:tc>
          <w:tcPr>
            <w:tcW w:w="3009" w:type="dxa"/>
            <w:tcBorders>
              <w:top w:val="single" w:sz="2" w:space="0" w:color="auto"/>
              <w:bottom w:val="single" w:sz="2" w:space="0" w:color="auto"/>
            </w:tcBorders>
            <w:shd w:val="clear" w:color="auto" w:fill="auto"/>
          </w:tcPr>
          <w:p w:rsidR="00F41BAD" w:rsidRDefault="00F41BAD" w:rsidP="002A3C50">
            <w:pPr>
              <w:pStyle w:val="Tabletext"/>
            </w:pPr>
            <w:r>
              <w:t>4.4</w:t>
            </w:r>
          </w:p>
        </w:tc>
        <w:tc>
          <w:tcPr>
            <w:tcW w:w="3009" w:type="dxa"/>
            <w:tcBorders>
              <w:top w:val="single" w:sz="2" w:space="0" w:color="auto"/>
              <w:bottom w:val="single" w:sz="2" w:space="0" w:color="auto"/>
            </w:tcBorders>
            <w:shd w:val="clear" w:color="auto" w:fill="auto"/>
          </w:tcPr>
          <w:p w:rsidR="00F41BAD" w:rsidRDefault="00F41BAD" w:rsidP="00032039">
            <w:pPr>
              <w:pStyle w:val="Tabletext"/>
            </w:pPr>
            <w:r>
              <w:t>24 June 2019</w:t>
            </w:r>
          </w:p>
        </w:tc>
        <w:tc>
          <w:tcPr>
            <w:tcW w:w="3009" w:type="dxa"/>
            <w:tcBorders>
              <w:top w:val="single" w:sz="2" w:space="0" w:color="auto"/>
              <w:bottom w:val="single" w:sz="2" w:space="0" w:color="auto"/>
            </w:tcBorders>
            <w:shd w:val="clear" w:color="auto" w:fill="auto"/>
          </w:tcPr>
          <w:p w:rsidR="00F41BAD" w:rsidRDefault="00F41BAD" w:rsidP="00032039">
            <w:pPr>
              <w:pStyle w:val="Tabletext"/>
            </w:pPr>
            <w:r>
              <w:t>s05pu378.v20.docx</w:t>
            </w:r>
          </w:p>
        </w:tc>
      </w:tr>
      <w:tr w:rsidR="007C29EC" w:rsidRPr="000359CD" w:rsidTr="00232140">
        <w:tc>
          <w:tcPr>
            <w:tcW w:w="3009" w:type="dxa"/>
            <w:tcBorders>
              <w:top w:val="single" w:sz="2" w:space="0" w:color="auto"/>
              <w:bottom w:val="single" w:sz="12" w:space="0" w:color="auto"/>
            </w:tcBorders>
            <w:shd w:val="clear" w:color="auto" w:fill="auto"/>
          </w:tcPr>
          <w:p w:rsidR="007C29EC" w:rsidRDefault="00F85BC5" w:rsidP="002A3C50">
            <w:pPr>
              <w:pStyle w:val="Tabletext"/>
            </w:pPr>
            <w:r>
              <w:t>4.5</w:t>
            </w:r>
          </w:p>
        </w:tc>
        <w:tc>
          <w:tcPr>
            <w:tcW w:w="3009" w:type="dxa"/>
            <w:tcBorders>
              <w:top w:val="single" w:sz="2" w:space="0" w:color="auto"/>
              <w:bottom w:val="single" w:sz="12" w:space="0" w:color="auto"/>
            </w:tcBorders>
            <w:shd w:val="clear" w:color="auto" w:fill="auto"/>
          </w:tcPr>
          <w:p w:rsidR="007C29EC" w:rsidRDefault="00F85BC5" w:rsidP="00032039">
            <w:pPr>
              <w:pStyle w:val="Tabletext"/>
            </w:pPr>
            <w:r>
              <w:t>24 August 2021</w:t>
            </w:r>
          </w:p>
        </w:tc>
        <w:tc>
          <w:tcPr>
            <w:tcW w:w="3009" w:type="dxa"/>
            <w:tcBorders>
              <w:top w:val="single" w:sz="2" w:space="0" w:color="auto"/>
              <w:bottom w:val="single" w:sz="12" w:space="0" w:color="auto"/>
            </w:tcBorders>
            <w:shd w:val="clear" w:color="auto" w:fill="auto"/>
          </w:tcPr>
          <w:p w:rsidR="007C29EC" w:rsidRDefault="00F85BC5" w:rsidP="00032039">
            <w:pPr>
              <w:pStyle w:val="Tabletext"/>
            </w:pPr>
            <w:r>
              <w:t>s05pu378.v2</w:t>
            </w:r>
            <w:r>
              <w:t>3</w:t>
            </w:r>
            <w:r>
              <w:t>.docx</w:t>
            </w:r>
          </w:p>
        </w:tc>
      </w:tr>
    </w:tbl>
    <w:p w:rsidR="00630875" w:rsidRPr="000359CD" w:rsidRDefault="00EE1B7F" w:rsidP="00A0678F">
      <w:pPr>
        <w:pStyle w:val="notemargin"/>
      </w:pPr>
      <w:r>
        <w:t>Note:</w:t>
      </w:r>
      <w:r w:rsidR="003A2EE1">
        <w:tab/>
      </w:r>
      <w:r>
        <w:t>Before the renumbering of the current series of Word Notes, this Word Note was known as Word Note (No. 24), also called Word Note 24.</w:t>
      </w:r>
    </w:p>
    <w:sectPr w:rsidR="00630875" w:rsidRPr="000359CD" w:rsidSect="007F5102">
      <w:headerReference w:type="even" r:id="rId8"/>
      <w:headerReference w:type="default" r:id="rId9"/>
      <w:footerReference w:type="even" r:id="rId10"/>
      <w:footerReference w:type="default" r:id="rId11"/>
      <w:headerReference w:type="first" r:id="rId12"/>
      <w:footerReference w:type="first" r:id="rId13"/>
      <w:pgSz w:w="11907" w:h="16839"/>
      <w:pgMar w:top="1985"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943" w:rsidRDefault="00EB1943" w:rsidP="002C2052">
      <w:pPr>
        <w:spacing w:line="240" w:lineRule="auto"/>
      </w:pPr>
      <w:r>
        <w:separator/>
      </w:r>
    </w:p>
  </w:endnote>
  <w:endnote w:type="continuationSeparator" w:id="0">
    <w:p w:rsidR="00EB1943" w:rsidRDefault="00EB1943" w:rsidP="002C20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102" w:rsidRDefault="007F5102" w:rsidP="007F5102">
    <w:pPr>
      <w:tabs>
        <w:tab w:val="right" w:pos="8931"/>
      </w:tabs>
      <w:rPr>
        <w:sz w:val="16"/>
      </w:rPr>
    </w:pPr>
    <w:r>
      <w:rPr>
        <w:sz w:val="16"/>
      </w:rPr>
      <w:t>[</w:t>
    </w:r>
    <w:r w:rsidR="00FA5615">
      <w:rPr>
        <w:noProof/>
        <w:sz w:val="16"/>
      </w:rPr>
      <w:t>s05pu378.v23.docx</w:t>
    </w:r>
    <w:r>
      <w:rPr>
        <w:sz w:val="16"/>
      </w:rPr>
      <w:t>] [</w:t>
    </w:r>
    <w:r w:rsidR="00FA5615">
      <w:rPr>
        <w:noProof/>
        <w:sz w:val="16"/>
      </w:rPr>
      <w:t>24 Aug 2021</w:t>
    </w:r>
    <w:r>
      <w:rPr>
        <w:sz w:val="16"/>
      </w:rPr>
      <w:t>] [</w:t>
    </w:r>
    <w:r w:rsidR="00FA5615">
      <w:rPr>
        <w:noProof/>
        <w:sz w:val="16"/>
      </w:rPr>
      <w:t>9:44 AM</w:t>
    </w:r>
    <w:r>
      <w:rPr>
        <w:sz w:val="16"/>
      </w:rPr>
      <w:t>]</w:t>
    </w:r>
    <w:r>
      <w:rPr>
        <w:sz w:val="16"/>
      </w:rPr>
      <w:tab/>
    </w:r>
    <w:r>
      <w:t xml:space="preserve">Page </w:t>
    </w:r>
    <w:r w:rsidR="007A5352">
      <w:rPr>
        <w:rStyle w:val="PageNumber"/>
      </w:rPr>
      <w:fldChar w:fldCharType="begin"/>
    </w:r>
    <w:r>
      <w:rPr>
        <w:rStyle w:val="PageNumber"/>
      </w:rPr>
      <w:instrText xml:space="preserve"> PAGE </w:instrText>
    </w:r>
    <w:r w:rsidR="007A5352">
      <w:rPr>
        <w:rStyle w:val="PageNumber"/>
      </w:rPr>
      <w:fldChar w:fldCharType="separate"/>
    </w:r>
    <w:r w:rsidR="00F41BAD">
      <w:rPr>
        <w:rStyle w:val="PageNumber"/>
        <w:noProof/>
      </w:rPr>
      <w:t>2</w:t>
    </w:r>
    <w:r w:rsidR="007A5352">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102" w:rsidRDefault="007F5102" w:rsidP="007F5102">
    <w:pPr>
      <w:tabs>
        <w:tab w:val="right" w:pos="8931"/>
      </w:tabs>
      <w:rPr>
        <w:sz w:val="16"/>
      </w:rPr>
    </w:pPr>
    <w:r>
      <w:rPr>
        <w:sz w:val="16"/>
      </w:rPr>
      <w:t>[</w:t>
    </w:r>
    <w:r w:rsidR="00FA5615">
      <w:rPr>
        <w:noProof/>
        <w:sz w:val="16"/>
      </w:rPr>
      <w:t>s05pu378.v23.docx</w:t>
    </w:r>
    <w:r>
      <w:rPr>
        <w:sz w:val="16"/>
      </w:rPr>
      <w:t>] [</w:t>
    </w:r>
    <w:r w:rsidR="00FA5615">
      <w:rPr>
        <w:noProof/>
        <w:sz w:val="16"/>
      </w:rPr>
      <w:t>24 Aug 2021</w:t>
    </w:r>
    <w:r>
      <w:rPr>
        <w:sz w:val="16"/>
      </w:rPr>
      <w:t>] [</w:t>
    </w:r>
    <w:r w:rsidR="00FA5615">
      <w:rPr>
        <w:noProof/>
        <w:sz w:val="16"/>
      </w:rPr>
      <w:t>9:44 AM</w:t>
    </w:r>
    <w:r>
      <w:rPr>
        <w:sz w:val="16"/>
      </w:rPr>
      <w:t>]</w:t>
    </w:r>
    <w:r>
      <w:rPr>
        <w:sz w:val="16"/>
      </w:rPr>
      <w:tab/>
    </w:r>
    <w:r>
      <w:t xml:space="preserve">Page </w:t>
    </w:r>
    <w:r w:rsidR="007A5352">
      <w:rPr>
        <w:rStyle w:val="PageNumber"/>
      </w:rPr>
      <w:fldChar w:fldCharType="begin"/>
    </w:r>
    <w:r>
      <w:rPr>
        <w:rStyle w:val="PageNumber"/>
      </w:rPr>
      <w:instrText xml:space="preserve"> PAGE </w:instrText>
    </w:r>
    <w:r w:rsidR="007A5352">
      <w:rPr>
        <w:rStyle w:val="PageNumber"/>
      </w:rPr>
      <w:fldChar w:fldCharType="separate"/>
    </w:r>
    <w:r w:rsidR="00F41BAD">
      <w:rPr>
        <w:rStyle w:val="PageNumber"/>
        <w:noProof/>
      </w:rPr>
      <w:t>5</w:t>
    </w:r>
    <w:r w:rsidR="007A5352">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102" w:rsidRDefault="007F5102" w:rsidP="007F5102">
    <w:pPr>
      <w:tabs>
        <w:tab w:val="right" w:pos="8931"/>
      </w:tabs>
      <w:rPr>
        <w:sz w:val="16"/>
      </w:rPr>
    </w:pPr>
    <w:r>
      <w:rPr>
        <w:sz w:val="16"/>
      </w:rPr>
      <w:t>[</w:t>
    </w:r>
    <w:r w:rsidR="00FA5615">
      <w:rPr>
        <w:noProof/>
        <w:sz w:val="16"/>
      </w:rPr>
      <w:t>s05pu378.v23.docx</w:t>
    </w:r>
    <w:r>
      <w:rPr>
        <w:sz w:val="16"/>
      </w:rPr>
      <w:t>] [</w:t>
    </w:r>
    <w:r w:rsidR="00FA5615">
      <w:rPr>
        <w:noProof/>
        <w:sz w:val="16"/>
      </w:rPr>
      <w:t>24 Aug 2021</w:t>
    </w:r>
    <w:r>
      <w:rPr>
        <w:sz w:val="16"/>
      </w:rPr>
      <w:t>] [</w:t>
    </w:r>
    <w:r w:rsidR="00FA5615">
      <w:rPr>
        <w:noProof/>
        <w:sz w:val="16"/>
      </w:rPr>
      <w:t>9:44 AM</w:t>
    </w:r>
    <w:r>
      <w:rPr>
        <w:sz w:val="16"/>
      </w:rPr>
      <w:t>]</w:t>
    </w:r>
    <w:r>
      <w:rPr>
        <w:sz w:val="16"/>
      </w:rPr>
      <w:tab/>
    </w:r>
    <w:r>
      <w:t xml:space="preserve">Page </w:t>
    </w:r>
    <w:r w:rsidR="007A5352">
      <w:rPr>
        <w:rStyle w:val="PageNumber"/>
      </w:rPr>
      <w:fldChar w:fldCharType="begin"/>
    </w:r>
    <w:r>
      <w:rPr>
        <w:rStyle w:val="PageNumber"/>
      </w:rPr>
      <w:instrText xml:space="preserve"> PAGE </w:instrText>
    </w:r>
    <w:r w:rsidR="007A5352">
      <w:rPr>
        <w:rStyle w:val="PageNumber"/>
      </w:rPr>
      <w:fldChar w:fldCharType="separate"/>
    </w:r>
    <w:r w:rsidR="00F41BAD">
      <w:rPr>
        <w:rStyle w:val="PageNumber"/>
        <w:noProof/>
      </w:rPr>
      <w:t>1</w:t>
    </w:r>
    <w:r w:rsidR="007A535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943" w:rsidRDefault="00EB1943" w:rsidP="002C2052">
      <w:pPr>
        <w:spacing w:line="240" w:lineRule="auto"/>
      </w:pPr>
      <w:r>
        <w:separator/>
      </w:r>
    </w:p>
  </w:footnote>
  <w:footnote w:type="continuationSeparator" w:id="0">
    <w:p w:rsidR="00EB1943" w:rsidRDefault="00EB1943" w:rsidP="002C20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102" w:rsidRPr="001620BD" w:rsidRDefault="00FE1408" w:rsidP="007F5102">
    <w:pPr>
      <w:pStyle w:val="Header"/>
    </w:pPr>
    <w:fldSimple w:instr=" STYLEREF &quot;Head 1&quot; ">
      <w:r w:rsidR="00B25E3F">
        <w:rPr>
          <w:noProof/>
        </w:rPr>
        <w:t>Word Note No. 3.4</w:t>
      </w:r>
      <w:r w:rsidR="00B25E3F">
        <w:rPr>
          <w:noProof/>
        </w:rPr>
        <w:br/>
        <w:t>Tables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102" w:rsidRPr="001620BD" w:rsidRDefault="00FE1408" w:rsidP="007F5102">
    <w:pPr>
      <w:pStyle w:val="Header"/>
      <w:jc w:val="right"/>
    </w:pPr>
    <w:fldSimple w:instr=" STYLEREF &quot;Head 1&quot; ">
      <w:r w:rsidR="00B25E3F">
        <w:rPr>
          <w:noProof/>
        </w:rPr>
        <w:t>Word Note No. 3.4</w:t>
      </w:r>
      <w:r w:rsidR="00B25E3F">
        <w:rPr>
          <w:noProof/>
        </w:rPr>
        <w:br/>
        <w:t>Tables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102" w:rsidRPr="00A21044" w:rsidRDefault="007A5352" w:rsidP="007F5102">
    <w:pPr>
      <w:pStyle w:val="Header"/>
      <w:jc w:val="right"/>
      <w:rPr>
        <w:rStyle w:val="PageNumber"/>
      </w:rPr>
    </w:pPr>
    <w:r w:rsidRPr="00A21044">
      <w:rPr>
        <w:rStyle w:val="PageNumber"/>
      </w:rPr>
      <w:fldChar w:fldCharType="begin"/>
    </w:r>
    <w:r w:rsidR="007F5102" w:rsidRPr="00A21044">
      <w:rPr>
        <w:rStyle w:val="PageNumber"/>
      </w:rPr>
      <w:instrText xml:space="preserve"> STYLEREF "Head 1" </w:instrText>
    </w:r>
    <w:r w:rsidRPr="00A21044">
      <w:rPr>
        <w:rStyle w:val="PageNumber"/>
      </w:rPr>
      <w:fldChar w:fldCharType="separate"/>
    </w:r>
    <w:r w:rsidR="00B25E3F">
      <w:rPr>
        <w:rStyle w:val="PageNumber"/>
        <w:noProof/>
      </w:rPr>
      <w:t>Word Note No. 3.4</w:t>
    </w:r>
    <w:r w:rsidR="00B25E3F">
      <w:rPr>
        <w:rStyle w:val="PageNumber"/>
        <w:noProof/>
      </w:rPr>
      <w:br/>
      <w:t>Tables</w:t>
    </w:r>
    <w:r w:rsidRPr="00A21044">
      <w:rPr>
        <w:rStyle w:val="PageNumber"/>
      </w:rPr>
      <w:fldChar w:fldCharType="end"/>
    </w:r>
  </w:p>
  <w:p w:rsidR="007F5102" w:rsidRPr="00A21044" w:rsidRDefault="007F5102" w:rsidP="007F5102">
    <w:pPr>
      <w:pStyle w:val="Header"/>
      <w:spacing w:before="240" w:after="600"/>
      <w:jc w:val="center"/>
      <w:rPr>
        <w:b/>
        <w:caps/>
        <w:sz w:val="36"/>
        <w:lang w:val="en-US"/>
      </w:rPr>
    </w:pPr>
    <w:r w:rsidRPr="00A21044">
      <w:rPr>
        <w:b/>
        <w:caps/>
        <w:sz w:val="36"/>
        <w:lang w:val="en-US"/>
      </w:rPr>
      <w:t>PARLIAMENTARY COUNSEL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DCE61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130F7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F268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AABB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F62C5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99C98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6695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C4B8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E49D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217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03710E"/>
    <w:multiLevelType w:val="multilevel"/>
    <w:tmpl w:val="6F7076BC"/>
    <w:styleLink w:val="OPCBodyList"/>
    <w:lvl w:ilvl="0">
      <w:start w:val="1"/>
      <w:numFmt w:val="decimal"/>
      <w:pStyle w:val="BodyNum"/>
      <w:lvlText w:val="%1"/>
      <w:lvlJc w:val="left"/>
      <w:pPr>
        <w:tabs>
          <w:tab w:val="num" w:pos="720"/>
        </w:tabs>
        <w:ind w:left="0" w:firstLine="0"/>
      </w:pPr>
      <w:rPr>
        <w:rFonts w:hint="default"/>
      </w:rPr>
    </w:lvl>
    <w:lvl w:ilvl="1">
      <w:start w:val="1"/>
      <w:numFmt w:val="lowerLetter"/>
      <w:pStyle w:val="BodyPara"/>
      <w:lvlText w:val="(%2)"/>
      <w:lvlJc w:val="left"/>
      <w:pPr>
        <w:tabs>
          <w:tab w:val="num" w:pos="1440"/>
        </w:tabs>
        <w:ind w:left="1440" w:hanging="720"/>
      </w:pPr>
      <w:rPr>
        <w:rFonts w:hint="default"/>
      </w:rPr>
    </w:lvl>
    <w:lvl w:ilvl="2">
      <w:start w:val="1"/>
      <w:numFmt w:val="bullet"/>
      <w:pStyle w:val="BodyParaBullet"/>
      <w:lvlText w:val=""/>
      <w:lvlJc w:val="left"/>
      <w:pPr>
        <w:tabs>
          <w:tab w:val="num" w:pos="1440"/>
        </w:tabs>
        <w:ind w:left="1440" w:hanging="720"/>
      </w:pPr>
      <w:rPr>
        <w:rFonts w:ascii="Symbol" w:hAnsi="Symbol" w:hint="default"/>
      </w:rPr>
    </w:lvl>
    <w:lvl w:ilvl="3">
      <w:start w:val="1"/>
      <w:numFmt w:val="lowerRoman"/>
      <w:pStyle w:val="BodySubPara"/>
      <w:lvlText w:val="(%4)"/>
      <w:lvlJc w:val="left"/>
      <w:pPr>
        <w:tabs>
          <w:tab w:val="num" w:pos="2160"/>
        </w:tabs>
        <w:ind w:left="216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2" w15:restartNumberingAfterBreak="0">
    <w:nsid w:val="5FED4EA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76801"/>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875"/>
    <w:rsid w:val="000136AF"/>
    <w:rsid w:val="00032039"/>
    <w:rsid w:val="0003535C"/>
    <w:rsid w:val="000359CD"/>
    <w:rsid w:val="00056743"/>
    <w:rsid w:val="000610E3"/>
    <w:rsid w:val="000614BF"/>
    <w:rsid w:val="000D05EF"/>
    <w:rsid w:val="0010745C"/>
    <w:rsid w:val="00116BA3"/>
    <w:rsid w:val="00122072"/>
    <w:rsid w:val="001620BD"/>
    <w:rsid w:val="00166C2F"/>
    <w:rsid w:val="00176542"/>
    <w:rsid w:val="001939E1"/>
    <w:rsid w:val="00195382"/>
    <w:rsid w:val="001C69C4"/>
    <w:rsid w:val="001E3590"/>
    <w:rsid w:val="001E7407"/>
    <w:rsid w:val="00234120"/>
    <w:rsid w:val="0024672A"/>
    <w:rsid w:val="00253D1B"/>
    <w:rsid w:val="00295FBA"/>
    <w:rsid w:val="002970D7"/>
    <w:rsid w:val="00297ECB"/>
    <w:rsid w:val="002C2052"/>
    <w:rsid w:val="002D043A"/>
    <w:rsid w:val="002F2AA9"/>
    <w:rsid w:val="002F2EB4"/>
    <w:rsid w:val="003113B7"/>
    <w:rsid w:val="00311421"/>
    <w:rsid w:val="00324C93"/>
    <w:rsid w:val="00332062"/>
    <w:rsid w:val="00344621"/>
    <w:rsid w:val="00352B0F"/>
    <w:rsid w:val="00360FB0"/>
    <w:rsid w:val="00365B81"/>
    <w:rsid w:val="003A2EE1"/>
    <w:rsid w:val="003B5735"/>
    <w:rsid w:val="003C3A93"/>
    <w:rsid w:val="003D0BFE"/>
    <w:rsid w:val="003D5700"/>
    <w:rsid w:val="003E2B1D"/>
    <w:rsid w:val="003E65AE"/>
    <w:rsid w:val="003F1A78"/>
    <w:rsid w:val="003F3E74"/>
    <w:rsid w:val="004116CD"/>
    <w:rsid w:val="00424CA9"/>
    <w:rsid w:val="00440D93"/>
    <w:rsid w:val="0044291A"/>
    <w:rsid w:val="00453C73"/>
    <w:rsid w:val="004653F8"/>
    <w:rsid w:val="00496F97"/>
    <w:rsid w:val="00511B9E"/>
    <w:rsid w:val="00515252"/>
    <w:rsid w:val="00516B8D"/>
    <w:rsid w:val="00537FBC"/>
    <w:rsid w:val="0055526D"/>
    <w:rsid w:val="005764E5"/>
    <w:rsid w:val="005846E2"/>
    <w:rsid w:val="00584811"/>
    <w:rsid w:val="005908D3"/>
    <w:rsid w:val="00594161"/>
    <w:rsid w:val="00594749"/>
    <w:rsid w:val="005A3C02"/>
    <w:rsid w:val="005D6AC9"/>
    <w:rsid w:val="005F5343"/>
    <w:rsid w:val="005F7B7D"/>
    <w:rsid w:val="00600219"/>
    <w:rsid w:val="006207A3"/>
    <w:rsid w:val="00630875"/>
    <w:rsid w:val="0065718A"/>
    <w:rsid w:val="0067218C"/>
    <w:rsid w:val="00677CC2"/>
    <w:rsid w:val="00680F77"/>
    <w:rsid w:val="006879D5"/>
    <w:rsid w:val="0069207B"/>
    <w:rsid w:val="006C0731"/>
    <w:rsid w:val="006C4275"/>
    <w:rsid w:val="006C7F8C"/>
    <w:rsid w:val="006E7BB5"/>
    <w:rsid w:val="006F3222"/>
    <w:rsid w:val="007276BC"/>
    <w:rsid w:val="00731E00"/>
    <w:rsid w:val="00733990"/>
    <w:rsid w:val="007379B2"/>
    <w:rsid w:val="007561F7"/>
    <w:rsid w:val="007715C9"/>
    <w:rsid w:val="00774EDD"/>
    <w:rsid w:val="007757EC"/>
    <w:rsid w:val="007A269F"/>
    <w:rsid w:val="007A5352"/>
    <w:rsid w:val="007B3D74"/>
    <w:rsid w:val="007C29EC"/>
    <w:rsid w:val="007D286E"/>
    <w:rsid w:val="007E409B"/>
    <w:rsid w:val="007F5102"/>
    <w:rsid w:val="008022A0"/>
    <w:rsid w:val="00856A31"/>
    <w:rsid w:val="008754D0"/>
    <w:rsid w:val="0088791A"/>
    <w:rsid w:val="008C753C"/>
    <w:rsid w:val="008D492A"/>
    <w:rsid w:val="008E3B8C"/>
    <w:rsid w:val="008E3F53"/>
    <w:rsid w:val="0090442D"/>
    <w:rsid w:val="0094622F"/>
    <w:rsid w:val="00950AC8"/>
    <w:rsid w:val="00962F09"/>
    <w:rsid w:val="009A098F"/>
    <w:rsid w:val="009A7FB3"/>
    <w:rsid w:val="009D5A38"/>
    <w:rsid w:val="00A01A2F"/>
    <w:rsid w:val="00A0678F"/>
    <w:rsid w:val="00A21044"/>
    <w:rsid w:val="00A220C3"/>
    <w:rsid w:val="00A231E2"/>
    <w:rsid w:val="00A35F31"/>
    <w:rsid w:val="00A64912"/>
    <w:rsid w:val="00A70A74"/>
    <w:rsid w:val="00AD5641"/>
    <w:rsid w:val="00AF1C13"/>
    <w:rsid w:val="00AF1EA8"/>
    <w:rsid w:val="00AF399F"/>
    <w:rsid w:val="00B25E3F"/>
    <w:rsid w:val="00B33B3C"/>
    <w:rsid w:val="00BC0117"/>
    <w:rsid w:val="00BD5E8D"/>
    <w:rsid w:val="00BE5512"/>
    <w:rsid w:val="00BE719A"/>
    <w:rsid w:val="00BE720A"/>
    <w:rsid w:val="00C30722"/>
    <w:rsid w:val="00C42BF8"/>
    <w:rsid w:val="00C50043"/>
    <w:rsid w:val="00C55E5D"/>
    <w:rsid w:val="00C61CDD"/>
    <w:rsid w:val="00C7573B"/>
    <w:rsid w:val="00CF0BB2"/>
    <w:rsid w:val="00D01050"/>
    <w:rsid w:val="00D03292"/>
    <w:rsid w:val="00D13441"/>
    <w:rsid w:val="00D30721"/>
    <w:rsid w:val="00D34D18"/>
    <w:rsid w:val="00D70DFB"/>
    <w:rsid w:val="00D766DF"/>
    <w:rsid w:val="00D84755"/>
    <w:rsid w:val="00DC32F8"/>
    <w:rsid w:val="00DC7BBA"/>
    <w:rsid w:val="00DF1641"/>
    <w:rsid w:val="00DF302B"/>
    <w:rsid w:val="00E3322A"/>
    <w:rsid w:val="00E74DC7"/>
    <w:rsid w:val="00EA52CE"/>
    <w:rsid w:val="00EB1943"/>
    <w:rsid w:val="00EB331E"/>
    <w:rsid w:val="00EB7F2B"/>
    <w:rsid w:val="00EC7D20"/>
    <w:rsid w:val="00EE1B7F"/>
    <w:rsid w:val="00EF2E3A"/>
    <w:rsid w:val="00EF36AC"/>
    <w:rsid w:val="00F04811"/>
    <w:rsid w:val="00F078DC"/>
    <w:rsid w:val="00F13EF2"/>
    <w:rsid w:val="00F23E5F"/>
    <w:rsid w:val="00F41BAD"/>
    <w:rsid w:val="00F51269"/>
    <w:rsid w:val="00F56545"/>
    <w:rsid w:val="00F671AE"/>
    <w:rsid w:val="00F84733"/>
    <w:rsid w:val="00F85BC5"/>
    <w:rsid w:val="00FA5615"/>
    <w:rsid w:val="00FA5802"/>
    <w:rsid w:val="00FA5C0F"/>
    <w:rsid w:val="00FE14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6801"/>
    <o:shapelayout v:ext="edit">
      <o:idmap v:ext="edit" data="1"/>
    </o:shapelayout>
  </w:shapeDefaults>
  <w:decimalSymbol w:val="."/>
  <w:listSeparator w:val=","/>
  <w14:docId w14:val="645545B9"/>
  <w15:docId w15:val="{3C3E7C73-B81E-4A79-B277-429FB00E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lang w:val="en-AU"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359CD"/>
    <w:pPr>
      <w:spacing w:line="260" w:lineRule="atLeast"/>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PCCharBase">
    <w:name w:val="OPCCharBase"/>
    <w:uiPriority w:val="1"/>
    <w:qFormat/>
    <w:rsid w:val="000359CD"/>
  </w:style>
  <w:style w:type="paragraph" w:customStyle="1" w:styleId="OPCParaBase">
    <w:name w:val="OPCParaBase"/>
    <w:qFormat/>
    <w:rsid w:val="000359CD"/>
    <w:pPr>
      <w:spacing w:line="260" w:lineRule="atLeast"/>
    </w:pPr>
    <w:rPr>
      <w:rFonts w:eastAsia="Times New Roman" w:cs="Times New Roman"/>
      <w:sz w:val="22"/>
      <w:lang w:eastAsia="en-AU"/>
    </w:rPr>
  </w:style>
  <w:style w:type="paragraph" w:customStyle="1" w:styleId="ShortT">
    <w:name w:val="ShortT"/>
    <w:basedOn w:val="OPCParaBase"/>
    <w:next w:val="Normal"/>
    <w:qFormat/>
    <w:rsid w:val="000359CD"/>
    <w:pPr>
      <w:spacing w:line="240" w:lineRule="auto"/>
    </w:pPr>
    <w:rPr>
      <w:b/>
      <w:sz w:val="40"/>
    </w:rPr>
  </w:style>
  <w:style w:type="paragraph" w:customStyle="1" w:styleId="ActHead1">
    <w:name w:val="ActHead 1"/>
    <w:aliases w:val="c"/>
    <w:basedOn w:val="OPCParaBase"/>
    <w:next w:val="Normal"/>
    <w:qFormat/>
    <w:rsid w:val="000359CD"/>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0359CD"/>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0359CD"/>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0359CD"/>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0359CD"/>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0359CD"/>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0359CD"/>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0359CD"/>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0359CD"/>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0359CD"/>
  </w:style>
  <w:style w:type="paragraph" w:customStyle="1" w:styleId="Blocks">
    <w:name w:val="Blocks"/>
    <w:aliases w:val="bb"/>
    <w:basedOn w:val="OPCParaBase"/>
    <w:qFormat/>
    <w:rsid w:val="000359CD"/>
    <w:pPr>
      <w:spacing w:line="240" w:lineRule="auto"/>
    </w:pPr>
    <w:rPr>
      <w:sz w:val="24"/>
    </w:rPr>
  </w:style>
  <w:style w:type="paragraph" w:customStyle="1" w:styleId="BoxText">
    <w:name w:val="BoxText"/>
    <w:aliases w:val="bt"/>
    <w:basedOn w:val="OPCParaBase"/>
    <w:rsid w:val="000359CD"/>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0359CD"/>
    <w:rPr>
      <w:b/>
    </w:rPr>
  </w:style>
  <w:style w:type="paragraph" w:customStyle="1" w:styleId="BoxHeadItalic">
    <w:name w:val="BoxHeadItalic"/>
    <w:aliases w:val="bhi"/>
    <w:basedOn w:val="BoxText"/>
    <w:next w:val="Normal"/>
    <w:qFormat/>
    <w:rsid w:val="000359CD"/>
    <w:rPr>
      <w:i/>
    </w:rPr>
  </w:style>
  <w:style w:type="paragraph" w:customStyle="1" w:styleId="BoxList">
    <w:name w:val="BoxList"/>
    <w:aliases w:val="bl"/>
    <w:basedOn w:val="BoxText"/>
    <w:qFormat/>
    <w:rsid w:val="000359CD"/>
    <w:pPr>
      <w:ind w:left="1559" w:hanging="425"/>
    </w:pPr>
  </w:style>
  <w:style w:type="paragraph" w:customStyle="1" w:styleId="BoxNote">
    <w:name w:val="BoxNote"/>
    <w:aliases w:val="bn"/>
    <w:basedOn w:val="BoxText"/>
    <w:qFormat/>
    <w:rsid w:val="000359CD"/>
    <w:pPr>
      <w:tabs>
        <w:tab w:val="left" w:pos="1985"/>
      </w:tabs>
      <w:spacing w:before="122" w:line="198" w:lineRule="exact"/>
      <w:ind w:left="2948" w:hanging="1814"/>
    </w:pPr>
    <w:rPr>
      <w:sz w:val="18"/>
    </w:rPr>
  </w:style>
  <w:style w:type="paragraph" w:customStyle="1" w:styleId="BoxPara">
    <w:name w:val="BoxPara"/>
    <w:aliases w:val="bp"/>
    <w:basedOn w:val="BoxText"/>
    <w:qFormat/>
    <w:rsid w:val="000359CD"/>
    <w:pPr>
      <w:tabs>
        <w:tab w:val="right" w:pos="2268"/>
      </w:tabs>
      <w:ind w:left="2552" w:hanging="1418"/>
    </w:pPr>
  </w:style>
  <w:style w:type="paragraph" w:customStyle="1" w:styleId="BoxStep">
    <w:name w:val="BoxStep"/>
    <w:aliases w:val="bs"/>
    <w:basedOn w:val="BoxText"/>
    <w:qFormat/>
    <w:rsid w:val="000359CD"/>
    <w:pPr>
      <w:ind w:left="1985" w:hanging="851"/>
    </w:pPr>
  </w:style>
  <w:style w:type="character" w:customStyle="1" w:styleId="CharAmPartNo">
    <w:name w:val="CharAmPartNo"/>
    <w:basedOn w:val="OPCCharBase"/>
    <w:uiPriority w:val="1"/>
    <w:qFormat/>
    <w:rsid w:val="000359CD"/>
  </w:style>
  <w:style w:type="character" w:customStyle="1" w:styleId="CharAmPartText">
    <w:name w:val="CharAmPartText"/>
    <w:basedOn w:val="OPCCharBase"/>
    <w:uiPriority w:val="1"/>
    <w:qFormat/>
    <w:rsid w:val="000359CD"/>
  </w:style>
  <w:style w:type="character" w:customStyle="1" w:styleId="CharAmSchNo">
    <w:name w:val="CharAmSchNo"/>
    <w:basedOn w:val="OPCCharBase"/>
    <w:uiPriority w:val="1"/>
    <w:qFormat/>
    <w:rsid w:val="000359CD"/>
  </w:style>
  <w:style w:type="character" w:customStyle="1" w:styleId="CharAmSchText">
    <w:name w:val="CharAmSchText"/>
    <w:basedOn w:val="OPCCharBase"/>
    <w:uiPriority w:val="1"/>
    <w:qFormat/>
    <w:rsid w:val="000359CD"/>
  </w:style>
  <w:style w:type="character" w:customStyle="1" w:styleId="CharBoldItalic">
    <w:name w:val="CharBoldItalic"/>
    <w:basedOn w:val="OPCCharBase"/>
    <w:uiPriority w:val="1"/>
    <w:qFormat/>
    <w:rsid w:val="000359CD"/>
    <w:rPr>
      <w:b/>
      <w:i/>
    </w:rPr>
  </w:style>
  <w:style w:type="character" w:customStyle="1" w:styleId="CharChapNo">
    <w:name w:val="CharChapNo"/>
    <w:basedOn w:val="OPCCharBase"/>
    <w:uiPriority w:val="1"/>
    <w:qFormat/>
    <w:rsid w:val="000359CD"/>
  </w:style>
  <w:style w:type="character" w:customStyle="1" w:styleId="CharChapText">
    <w:name w:val="CharChapText"/>
    <w:basedOn w:val="OPCCharBase"/>
    <w:uiPriority w:val="1"/>
    <w:qFormat/>
    <w:rsid w:val="000359CD"/>
  </w:style>
  <w:style w:type="character" w:customStyle="1" w:styleId="CharDivNo">
    <w:name w:val="CharDivNo"/>
    <w:basedOn w:val="OPCCharBase"/>
    <w:uiPriority w:val="1"/>
    <w:qFormat/>
    <w:rsid w:val="000359CD"/>
  </w:style>
  <w:style w:type="character" w:customStyle="1" w:styleId="CharDivText">
    <w:name w:val="CharDivText"/>
    <w:basedOn w:val="OPCCharBase"/>
    <w:uiPriority w:val="1"/>
    <w:qFormat/>
    <w:rsid w:val="000359CD"/>
  </w:style>
  <w:style w:type="character" w:customStyle="1" w:styleId="CharItalic">
    <w:name w:val="CharItalic"/>
    <w:basedOn w:val="OPCCharBase"/>
    <w:uiPriority w:val="1"/>
    <w:qFormat/>
    <w:rsid w:val="000359CD"/>
    <w:rPr>
      <w:i/>
    </w:rPr>
  </w:style>
  <w:style w:type="character" w:customStyle="1" w:styleId="CharPartNo">
    <w:name w:val="CharPartNo"/>
    <w:basedOn w:val="OPCCharBase"/>
    <w:uiPriority w:val="1"/>
    <w:qFormat/>
    <w:rsid w:val="000359CD"/>
  </w:style>
  <w:style w:type="character" w:customStyle="1" w:styleId="CharPartText">
    <w:name w:val="CharPartText"/>
    <w:basedOn w:val="OPCCharBase"/>
    <w:uiPriority w:val="1"/>
    <w:qFormat/>
    <w:rsid w:val="000359CD"/>
  </w:style>
  <w:style w:type="character" w:customStyle="1" w:styleId="CharSectno">
    <w:name w:val="CharSectno"/>
    <w:basedOn w:val="OPCCharBase"/>
    <w:uiPriority w:val="1"/>
    <w:qFormat/>
    <w:rsid w:val="000359CD"/>
  </w:style>
  <w:style w:type="character" w:customStyle="1" w:styleId="CharSubdNo">
    <w:name w:val="CharSubdNo"/>
    <w:basedOn w:val="OPCCharBase"/>
    <w:uiPriority w:val="1"/>
    <w:qFormat/>
    <w:rsid w:val="000359CD"/>
  </w:style>
  <w:style w:type="character" w:customStyle="1" w:styleId="CharSubdText">
    <w:name w:val="CharSubdText"/>
    <w:basedOn w:val="OPCCharBase"/>
    <w:uiPriority w:val="1"/>
    <w:qFormat/>
    <w:rsid w:val="000359CD"/>
  </w:style>
  <w:style w:type="paragraph" w:customStyle="1" w:styleId="CTA--">
    <w:name w:val="CTA --"/>
    <w:basedOn w:val="OPCParaBase"/>
    <w:next w:val="Normal"/>
    <w:rsid w:val="000359CD"/>
    <w:pPr>
      <w:spacing w:before="60" w:line="240" w:lineRule="atLeast"/>
      <w:ind w:left="142" w:hanging="142"/>
    </w:pPr>
    <w:rPr>
      <w:sz w:val="20"/>
    </w:rPr>
  </w:style>
  <w:style w:type="paragraph" w:customStyle="1" w:styleId="CTA-">
    <w:name w:val="CTA -"/>
    <w:basedOn w:val="OPCParaBase"/>
    <w:rsid w:val="000359CD"/>
    <w:pPr>
      <w:spacing w:before="60" w:line="240" w:lineRule="atLeast"/>
      <w:ind w:left="85" w:hanging="85"/>
    </w:pPr>
    <w:rPr>
      <w:sz w:val="20"/>
    </w:rPr>
  </w:style>
  <w:style w:type="paragraph" w:customStyle="1" w:styleId="CTA---">
    <w:name w:val="CTA ---"/>
    <w:basedOn w:val="OPCParaBase"/>
    <w:next w:val="Normal"/>
    <w:rsid w:val="000359CD"/>
    <w:pPr>
      <w:spacing w:before="60" w:line="240" w:lineRule="atLeast"/>
      <w:ind w:left="198" w:hanging="198"/>
    </w:pPr>
    <w:rPr>
      <w:sz w:val="20"/>
    </w:rPr>
  </w:style>
  <w:style w:type="paragraph" w:customStyle="1" w:styleId="CTA----">
    <w:name w:val="CTA ----"/>
    <w:basedOn w:val="OPCParaBase"/>
    <w:next w:val="Normal"/>
    <w:rsid w:val="000359CD"/>
    <w:pPr>
      <w:spacing w:before="60" w:line="240" w:lineRule="atLeast"/>
      <w:ind w:left="255" w:hanging="255"/>
    </w:pPr>
    <w:rPr>
      <w:sz w:val="20"/>
    </w:rPr>
  </w:style>
  <w:style w:type="paragraph" w:customStyle="1" w:styleId="CTA1a">
    <w:name w:val="CTA 1(a)"/>
    <w:basedOn w:val="OPCParaBase"/>
    <w:rsid w:val="000359CD"/>
    <w:pPr>
      <w:tabs>
        <w:tab w:val="right" w:pos="414"/>
      </w:tabs>
      <w:spacing w:before="40" w:line="240" w:lineRule="atLeast"/>
      <w:ind w:left="675" w:hanging="675"/>
    </w:pPr>
    <w:rPr>
      <w:sz w:val="20"/>
    </w:rPr>
  </w:style>
  <w:style w:type="paragraph" w:customStyle="1" w:styleId="CTA1ai">
    <w:name w:val="CTA 1(a)(i)"/>
    <w:basedOn w:val="OPCParaBase"/>
    <w:rsid w:val="000359CD"/>
    <w:pPr>
      <w:tabs>
        <w:tab w:val="right" w:pos="1004"/>
      </w:tabs>
      <w:spacing w:before="40" w:line="240" w:lineRule="atLeast"/>
      <w:ind w:left="1253" w:hanging="1253"/>
    </w:pPr>
    <w:rPr>
      <w:sz w:val="20"/>
    </w:rPr>
  </w:style>
  <w:style w:type="paragraph" w:customStyle="1" w:styleId="CTA2a">
    <w:name w:val="CTA 2(a)"/>
    <w:basedOn w:val="OPCParaBase"/>
    <w:rsid w:val="000359CD"/>
    <w:pPr>
      <w:tabs>
        <w:tab w:val="right" w:pos="482"/>
      </w:tabs>
      <w:spacing w:before="40" w:line="240" w:lineRule="atLeast"/>
      <w:ind w:left="748" w:hanging="748"/>
    </w:pPr>
    <w:rPr>
      <w:sz w:val="20"/>
    </w:rPr>
  </w:style>
  <w:style w:type="paragraph" w:customStyle="1" w:styleId="CTA2ai">
    <w:name w:val="CTA 2(a)(i)"/>
    <w:basedOn w:val="OPCParaBase"/>
    <w:rsid w:val="000359CD"/>
    <w:pPr>
      <w:tabs>
        <w:tab w:val="right" w:pos="1089"/>
      </w:tabs>
      <w:spacing w:before="40" w:line="240" w:lineRule="atLeast"/>
      <w:ind w:left="1327" w:hanging="1327"/>
    </w:pPr>
    <w:rPr>
      <w:sz w:val="20"/>
    </w:rPr>
  </w:style>
  <w:style w:type="paragraph" w:customStyle="1" w:styleId="CTA3a">
    <w:name w:val="CTA 3(a)"/>
    <w:basedOn w:val="OPCParaBase"/>
    <w:rsid w:val="000359CD"/>
    <w:pPr>
      <w:tabs>
        <w:tab w:val="right" w:pos="556"/>
      </w:tabs>
      <w:spacing w:before="40" w:line="240" w:lineRule="atLeast"/>
      <w:ind w:left="805" w:hanging="805"/>
    </w:pPr>
    <w:rPr>
      <w:sz w:val="20"/>
    </w:rPr>
  </w:style>
  <w:style w:type="paragraph" w:customStyle="1" w:styleId="CTA3ai">
    <w:name w:val="CTA 3(a)(i)"/>
    <w:basedOn w:val="OPCParaBase"/>
    <w:rsid w:val="000359CD"/>
    <w:pPr>
      <w:tabs>
        <w:tab w:val="right" w:pos="1140"/>
      </w:tabs>
      <w:spacing w:before="40" w:line="240" w:lineRule="atLeast"/>
      <w:ind w:left="1361" w:hanging="1361"/>
    </w:pPr>
    <w:rPr>
      <w:sz w:val="20"/>
    </w:rPr>
  </w:style>
  <w:style w:type="paragraph" w:customStyle="1" w:styleId="CTA4a">
    <w:name w:val="CTA 4(a)"/>
    <w:basedOn w:val="OPCParaBase"/>
    <w:rsid w:val="000359CD"/>
    <w:pPr>
      <w:tabs>
        <w:tab w:val="right" w:pos="624"/>
      </w:tabs>
      <w:spacing w:before="40" w:line="240" w:lineRule="atLeast"/>
      <w:ind w:left="873" w:hanging="873"/>
    </w:pPr>
    <w:rPr>
      <w:sz w:val="20"/>
    </w:rPr>
  </w:style>
  <w:style w:type="paragraph" w:customStyle="1" w:styleId="CTA4ai">
    <w:name w:val="CTA 4(a)(i)"/>
    <w:basedOn w:val="OPCParaBase"/>
    <w:rsid w:val="000359CD"/>
    <w:pPr>
      <w:tabs>
        <w:tab w:val="right" w:pos="1213"/>
      </w:tabs>
      <w:spacing w:before="40" w:line="240" w:lineRule="atLeast"/>
      <w:ind w:left="1452" w:hanging="1452"/>
    </w:pPr>
    <w:rPr>
      <w:sz w:val="20"/>
    </w:rPr>
  </w:style>
  <w:style w:type="paragraph" w:customStyle="1" w:styleId="CTACAPS">
    <w:name w:val="CTA CAPS"/>
    <w:basedOn w:val="OPCParaBase"/>
    <w:rsid w:val="000359CD"/>
    <w:pPr>
      <w:spacing w:before="60" w:line="240" w:lineRule="atLeast"/>
    </w:pPr>
    <w:rPr>
      <w:sz w:val="20"/>
    </w:rPr>
  </w:style>
  <w:style w:type="paragraph" w:customStyle="1" w:styleId="CTAright">
    <w:name w:val="CTA right"/>
    <w:basedOn w:val="OPCParaBase"/>
    <w:rsid w:val="000359CD"/>
    <w:pPr>
      <w:spacing w:before="60" w:line="240" w:lineRule="auto"/>
      <w:jc w:val="right"/>
    </w:pPr>
    <w:rPr>
      <w:sz w:val="20"/>
    </w:rPr>
  </w:style>
  <w:style w:type="paragraph" w:customStyle="1" w:styleId="subsection">
    <w:name w:val="subsection"/>
    <w:aliases w:val="ss"/>
    <w:basedOn w:val="OPCParaBase"/>
    <w:rsid w:val="000359CD"/>
    <w:pPr>
      <w:tabs>
        <w:tab w:val="right" w:pos="1021"/>
      </w:tabs>
      <w:spacing w:before="180" w:line="240" w:lineRule="auto"/>
      <w:ind w:left="1134" w:hanging="1134"/>
    </w:pPr>
  </w:style>
  <w:style w:type="paragraph" w:customStyle="1" w:styleId="Definition">
    <w:name w:val="Definition"/>
    <w:aliases w:val="dd"/>
    <w:basedOn w:val="OPCParaBase"/>
    <w:rsid w:val="000359CD"/>
    <w:pPr>
      <w:spacing w:before="180" w:line="240" w:lineRule="auto"/>
      <w:ind w:left="1134"/>
    </w:pPr>
  </w:style>
  <w:style w:type="paragraph" w:customStyle="1" w:styleId="ETAsubitem">
    <w:name w:val="ETA(subitem)"/>
    <w:basedOn w:val="OPCParaBase"/>
    <w:rsid w:val="000359CD"/>
    <w:pPr>
      <w:tabs>
        <w:tab w:val="right" w:pos="340"/>
      </w:tabs>
      <w:spacing w:before="60" w:line="240" w:lineRule="auto"/>
      <w:ind w:left="454" w:hanging="454"/>
    </w:pPr>
    <w:rPr>
      <w:sz w:val="20"/>
    </w:rPr>
  </w:style>
  <w:style w:type="paragraph" w:customStyle="1" w:styleId="ETApara">
    <w:name w:val="ETA(para)"/>
    <w:basedOn w:val="OPCParaBase"/>
    <w:rsid w:val="000359CD"/>
    <w:pPr>
      <w:tabs>
        <w:tab w:val="right" w:pos="754"/>
      </w:tabs>
      <w:spacing w:before="60" w:line="240" w:lineRule="auto"/>
      <w:ind w:left="828" w:hanging="828"/>
    </w:pPr>
    <w:rPr>
      <w:sz w:val="20"/>
    </w:rPr>
  </w:style>
  <w:style w:type="paragraph" w:customStyle="1" w:styleId="ETAsubpara">
    <w:name w:val="ETA(subpara)"/>
    <w:basedOn w:val="OPCParaBase"/>
    <w:rsid w:val="000359CD"/>
    <w:pPr>
      <w:tabs>
        <w:tab w:val="right" w:pos="1083"/>
      </w:tabs>
      <w:spacing w:before="60" w:line="240" w:lineRule="auto"/>
      <w:ind w:left="1191" w:hanging="1191"/>
    </w:pPr>
    <w:rPr>
      <w:sz w:val="20"/>
    </w:rPr>
  </w:style>
  <w:style w:type="paragraph" w:customStyle="1" w:styleId="ETAsub-subpara">
    <w:name w:val="ETA(sub-subpara)"/>
    <w:basedOn w:val="OPCParaBase"/>
    <w:rsid w:val="000359CD"/>
    <w:pPr>
      <w:tabs>
        <w:tab w:val="right" w:pos="1412"/>
      </w:tabs>
      <w:spacing w:before="60" w:line="240" w:lineRule="auto"/>
      <w:ind w:left="1525" w:hanging="1525"/>
    </w:pPr>
    <w:rPr>
      <w:sz w:val="20"/>
    </w:rPr>
  </w:style>
  <w:style w:type="paragraph" w:customStyle="1" w:styleId="Formula">
    <w:name w:val="Formula"/>
    <w:basedOn w:val="OPCParaBase"/>
    <w:rsid w:val="000359CD"/>
    <w:pPr>
      <w:spacing w:line="240" w:lineRule="auto"/>
      <w:ind w:left="1134"/>
    </w:pPr>
    <w:rPr>
      <w:sz w:val="20"/>
    </w:rPr>
  </w:style>
  <w:style w:type="paragraph" w:styleId="Header">
    <w:name w:val="header"/>
    <w:basedOn w:val="OPCParaBase"/>
    <w:link w:val="HeaderChar"/>
    <w:unhideWhenUsed/>
    <w:rsid w:val="000359CD"/>
    <w:pPr>
      <w:keepNext/>
      <w:keepLines/>
      <w:tabs>
        <w:tab w:val="center" w:pos="4150"/>
        <w:tab w:val="right" w:pos="8307"/>
      </w:tabs>
      <w:spacing w:line="160" w:lineRule="exact"/>
    </w:pPr>
    <w:rPr>
      <w:sz w:val="16"/>
    </w:rPr>
  </w:style>
  <w:style w:type="character" w:customStyle="1" w:styleId="HeaderChar">
    <w:name w:val="Header Char"/>
    <w:basedOn w:val="DefaultParagraphFont"/>
    <w:link w:val="Header"/>
    <w:rsid w:val="000359CD"/>
    <w:rPr>
      <w:rFonts w:eastAsia="Times New Roman" w:cs="Times New Roman"/>
      <w:sz w:val="16"/>
      <w:lang w:eastAsia="en-AU"/>
    </w:rPr>
  </w:style>
  <w:style w:type="paragraph" w:customStyle="1" w:styleId="House">
    <w:name w:val="House"/>
    <w:basedOn w:val="OPCParaBase"/>
    <w:rsid w:val="000359CD"/>
    <w:pPr>
      <w:spacing w:line="240" w:lineRule="auto"/>
    </w:pPr>
    <w:rPr>
      <w:sz w:val="28"/>
    </w:rPr>
  </w:style>
  <w:style w:type="paragraph" w:customStyle="1" w:styleId="Item">
    <w:name w:val="Item"/>
    <w:aliases w:val="i"/>
    <w:basedOn w:val="OPCParaBase"/>
    <w:next w:val="ItemHead"/>
    <w:rsid w:val="000359CD"/>
    <w:pPr>
      <w:keepLines/>
      <w:spacing w:before="80" w:line="240" w:lineRule="auto"/>
      <w:ind w:left="709"/>
    </w:pPr>
  </w:style>
  <w:style w:type="paragraph" w:customStyle="1" w:styleId="ItemHead">
    <w:name w:val="ItemHead"/>
    <w:aliases w:val="ih"/>
    <w:basedOn w:val="OPCParaBase"/>
    <w:next w:val="Item"/>
    <w:rsid w:val="000359CD"/>
    <w:pPr>
      <w:keepLines/>
      <w:spacing w:before="220" w:line="240" w:lineRule="auto"/>
      <w:ind w:left="709" w:hanging="709"/>
    </w:pPr>
    <w:rPr>
      <w:rFonts w:ascii="Arial" w:hAnsi="Arial"/>
      <w:b/>
      <w:kern w:val="28"/>
      <w:sz w:val="24"/>
    </w:rPr>
  </w:style>
  <w:style w:type="paragraph" w:customStyle="1" w:styleId="LongT">
    <w:name w:val="LongT"/>
    <w:basedOn w:val="OPCParaBase"/>
    <w:rsid w:val="000359CD"/>
    <w:pPr>
      <w:spacing w:line="240" w:lineRule="auto"/>
    </w:pPr>
    <w:rPr>
      <w:b/>
      <w:sz w:val="32"/>
    </w:rPr>
  </w:style>
  <w:style w:type="paragraph" w:customStyle="1" w:styleId="notedraft">
    <w:name w:val="note(draft)"/>
    <w:aliases w:val="nd"/>
    <w:basedOn w:val="OPCParaBase"/>
    <w:rsid w:val="000359CD"/>
    <w:pPr>
      <w:spacing w:before="240" w:line="240" w:lineRule="auto"/>
      <w:ind w:left="284" w:hanging="284"/>
    </w:pPr>
    <w:rPr>
      <w:i/>
      <w:sz w:val="24"/>
    </w:rPr>
  </w:style>
  <w:style w:type="paragraph" w:customStyle="1" w:styleId="notemargin">
    <w:name w:val="note(margin)"/>
    <w:aliases w:val="nm"/>
    <w:basedOn w:val="OPCParaBase"/>
    <w:rsid w:val="000359CD"/>
    <w:pPr>
      <w:tabs>
        <w:tab w:val="left" w:pos="709"/>
      </w:tabs>
      <w:spacing w:before="122" w:line="198" w:lineRule="exact"/>
      <w:ind w:left="709" w:hanging="709"/>
    </w:pPr>
    <w:rPr>
      <w:sz w:val="18"/>
    </w:rPr>
  </w:style>
  <w:style w:type="paragraph" w:customStyle="1" w:styleId="notepara">
    <w:name w:val="note(para)"/>
    <w:aliases w:val="na"/>
    <w:basedOn w:val="OPCParaBase"/>
    <w:rsid w:val="000359CD"/>
    <w:pPr>
      <w:spacing w:before="40" w:line="198" w:lineRule="exact"/>
      <w:ind w:left="2354" w:hanging="369"/>
    </w:pPr>
    <w:rPr>
      <w:sz w:val="18"/>
    </w:rPr>
  </w:style>
  <w:style w:type="paragraph" w:customStyle="1" w:styleId="noteParlAmend">
    <w:name w:val="note(ParlAmend)"/>
    <w:aliases w:val="npp"/>
    <w:basedOn w:val="OPCParaBase"/>
    <w:next w:val="ParlAmend"/>
    <w:rsid w:val="000359CD"/>
    <w:pPr>
      <w:spacing w:line="240" w:lineRule="auto"/>
      <w:jc w:val="right"/>
    </w:pPr>
    <w:rPr>
      <w:rFonts w:ascii="Arial" w:hAnsi="Arial"/>
      <w:b/>
      <w:i/>
    </w:rPr>
  </w:style>
  <w:style w:type="paragraph" w:customStyle="1" w:styleId="notetext">
    <w:name w:val="note(text)"/>
    <w:aliases w:val="n"/>
    <w:basedOn w:val="OPCParaBase"/>
    <w:rsid w:val="000359CD"/>
    <w:pPr>
      <w:spacing w:before="122" w:line="198" w:lineRule="exact"/>
      <w:ind w:left="1985" w:hanging="851"/>
    </w:pPr>
    <w:rPr>
      <w:sz w:val="18"/>
    </w:rPr>
  </w:style>
  <w:style w:type="paragraph" w:customStyle="1" w:styleId="Page1">
    <w:name w:val="Page1"/>
    <w:basedOn w:val="OPCParaBase"/>
    <w:rsid w:val="000359CD"/>
    <w:pPr>
      <w:spacing w:before="5600" w:line="240" w:lineRule="auto"/>
    </w:pPr>
    <w:rPr>
      <w:b/>
      <w:sz w:val="32"/>
    </w:rPr>
  </w:style>
  <w:style w:type="paragraph" w:customStyle="1" w:styleId="PageBreak">
    <w:name w:val="PageBreak"/>
    <w:aliases w:val="pb"/>
    <w:basedOn w:val="OPCParaBase"/>
    <w:rsid w:val="000359CD"/>
    <w:pPr>
      <w:spacing w:line="240" w:lineRule="auto"/>
    </w:pPr>
    <w:rPr>
      <w:sz w:val="10"/>
    </w:rPr>
  </w:style>
  <w:style w:type="paragraph" w:customStyle="1" w:styleId="paragraphsub">
    <w:name w:val="paragraph(sub)"/>
    <w:aliases w:val="aa"/>
    <w:basedOn w:val="OPCParaBase"/>
    <w:rsid w:val="000359CD"/>
    <w:pPr>
      <w:tabs>
        <w:tab w:val="right" w:pos="1985"/>
      </w:tabs>
      <w:spacing w:before="40" w:line="240" w:lineRule="auto"/>
      <w:ind w:left="2098" w:hanging="2098"/>
    </w:pPr>
  </w:style>
  <w:style w:type="paragraph" w:customStyle="1" w:styleId="paragraphsub-sub">
    <w:name w:val="paragraph(sub-sub)"/>
    <w:aliases w:val="aaa"/>
    <w:basedOn w:val="OPCParaBase"/>
    <w:rsid w:val="000359CD"/>
    <w:pPr>
      <w:tabs>
        <w:tab w:val="right" w:pos="2722"/>
      </w:tabs>
      <w:spacing w:before="40" w:line="240" w:lineRule="auto"/>
      <w:ind w:left="2835" w:hanging="2835"/>
    </w:pPr>
  </w:style>
  <w:style w:type="paragraph" w:customStyle="1" w:styleId="paragraph">
    <w:name w:val="paragraph"/>
    <w:aliases w:val="a"/>
    <w:basedOn w:val="OPCParaBase"/>
    <w:rsid w:val="000359CD"/>
    <w:pPr>
      <w:tabs>
        <w:tab w:val="right" w:pos="1531"/>
      </w:tabs>
      <w:spacing w:before="40" w:line="240" w:lineRule="auto"/>
      <w:ind w:left="1644" w:hanging="1644"/>
    </w:pPr>
  </w:style>
  <w:style w:type="paragraph" w:customStyle="1" w:styleId="ParlAmend">
    <w:name w:val="ParlAmend"/>
    <w:aliases w:val="pp"/>
    <w:basedOn w:val="OPCParaBase"/>
    <w:rsid w:val="000359CD"/>
    <w:pPr>
      <w:spacing w:before="240" w:line="240" w:lineRule="atLeast"/>
      <w:ind w:hanging="567"/>
    </w:pPr>
    <w:rPr>
      <w:sz w:val="24"/>
    </w:rPr>
  </w:style>
  <w:style w:type="paragraph" w:customStyle="1" w:styleId="Penalty">
    <w:name w:val="Penalty"/>
    <w:basedOn w:val="OPCParaBase"/>
    <w:rsid w:val="000359CD"/>
    <w:pPr>
      <w:tabs>
        <w:tab w:val="left" w:pos="2977"/>
      </w:tabs>
      <w:spacing w:before="180" w:line="240" w:lineRule="auto"/>
      <w:ind w:left="1985" w:hanging="851"/>
    </w:pPr>
  </w:style>
  <w:style w:type="paragraph" w:customStyle="1" w:styleId="Portfolio">
    <w:name w:val="Portfolio"/>
    <w:basedOn w:val="OPCParaBase"/>
    <w:rsid w:val="000359CD"/>
    <w:pPr>
      <w:spacing w:line="240" w:lineRule="auto"/>
    </w:pPr>
    <w:rPr>
      <w:i/>
      <w:sz w:val="20"/>
    </w:rPr>
  </w:style>
  <w:style w:type="paragraph" w:customStyle="1" w:styleId="Preamble">
    <w:name w:val="Preamble"/>
    <w:basedOn w:val="OPCParaBase"/>
    <w:next w:val="Normal"/>
    <w:rsid w:val="000359CD"/>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0359CD"/>
    <w:pPr>
      <w:spacing w:line="240" w:lineRule="auto"/>
    </w:pPr>
    <w:rPr>
      <w:i/>
      <w:sz w:val="20"/>
    </w:rPr>
  </w:style>
  <w:style w:type="paragraph" w:customStyle="1" w:styleId="Session">
    <w:name w:val="Session"/>
    <w:basedOn w:val="OPCParaBase"/>
    <w:rsid w:val="000359CD"/>
    <w:pPr>
      <w:spacing w:line="240" w:lineRule="auto"/>
    </w:pPr>
    <w:rPr>
      <w:sz w:val="28"/>
    </w:rPr>
  </w:style>
  <w:style w:type="paragraph" w:customStyle="1" w:styleId="Sponsor">
    <w:name w:val="Sponsor"/>
    <w:basedOn w:val="OPCParaBase"/>
    <w:rsid w:val="000359CD"/>
    <w:pPr>
      <w:spacing w:line="240" w:lineRule="auto"/>
    </w:pPr>
    <w:rPr>
      <w:i/>
    </w:rPr>
  </w:style>
  <w:style w:type="paragraph" w:customStyle="1" w:styleId="Subitem">
    <w:name w:val="Subitem"/>
    <w:aliases w:val="iss"/>
    <w:basedOn w:val="OPCParaBase"/>
    <w:rsid w:val="000359CD"/>
    <w:pPr>
      <w:spacing w:before="180" w:line="240" w:lineRule="auto"/>
      <w:ind w:left="709" w:hanging="709"/>
    </w:pPr>
  </w:style>
  <w:style w:type="paragraph" w:customStyle="1" w:styleId="SubitemHead">
    <w:name w:val="SubitemHead"/>
    <w:aliases w:val="issh"/>
    <w:basedOn w:val="OPCParaBase"/>
    <w:rsid w:val="000359CD"/>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0359CD"/>
    <w:pPr>
      <w:spacing w:before="40" w:line="240" w:lineRule="auto"/>
      <w:ind w:left="1134"/>
    </w:pPr>
  </w:style>
  <w:style w:type="paragraph" w:customStyle="1" w:styleId="SubsectionHead">
    <w:name w:val="SubsectionHead"/>
    <w:aliases w:val="ssh"/>
    <w:basedOn w:val="OPCParaBase"/>
    <w:next w:val="subsection"/>
    <w:rsid w:val="000359CD"/>
    <w:pPr>
      <w:keepNext/>
      <w:keepLines/>
      <w:spacing w:before="240" w:line="240" w:lineRule="auto"/>
      <w:ind w:left="1134"/>
    </w:pPr>
    <w:rPr>
      <w:i/>
    </w:rPr>
  </w:style>
  <w:style w:type="paragraph" w:customStyle="1" w:styleId="Tablea">
    <w:name w:val="Table(a)"/>
    <w:aliases w:val="ta"/>
    <w:basedOn w:val="OPCParaBase"/>
    <w:rsid w:val="000359CD"/>
    <w:pPr>
      <w:spacing w:before="60" w:line="240" w:lineRule="auto"/>
      <w:ind w:left="284" w:hanging="284"/>
    </w:pPr>
    <w:rPr>
      <w:sz w:val="20"/>
    </w:rPr>
  </w:style>
  <w:style w:type="paragraph" w:customStyle="1" w:styleId="TableAA">
    <w:name w:val="Table(AA)"/>
    <w:aliases w:val="taaa"/>
    <w:basedOn w:val="OPCParaBase"/>
    <w:rsid w:val="000359CD"/>
    <w:pPr>
      <w:tabs>
        <w:tab w:val="left" w:pos="-6543"/>
        <w:tab w:val="left" w:pos="-6260"/>
      </w:tabs>
      <w:spacing w:line="240" w:lineRule="exact"/>
      <w:ind w:left="1055" w:hanging="284"/>
    </w:pPr>
    <w:rPr>
      <w:sz w:val="20"/>
    </w:rPr>
  </w:style>
  <w:style w:type="paragraph" w:customStyle="1" w:styleId="Tablei">
    <w:name w:val="Table(i)"/>
    <w:aliases w:val="taa"/>
    <w:basedOn w:val="OPCParaBase"/>
    <w:rsid w:val="000359CD"/>
    <w:pPr>
      <w:tabs>
        <w:tab w:val="left" w:pos="-6543"/>
        <w:tab w:val="left" w:pos="-6260"/>
        <w:tab w:val="right" w:pos="970"/>
      </w:tabs>
      <w:spacing w:line="240" w:lineRule="exact"/>
      <w:ind w:left="828" w:hanging="284"/>
    </w:pPr>
    <w:rPr>
      <w:sz w:val="20"/>
    </w:rPr>
  </w:style>
  <w:style w:type="paragraph" w:customStyle="1" w:styleId="Tabletext">
    <w:name w:val="Tabletext"/>
    <w:aliases w:val="tt"/>
    <w:basedOn w:val="OPCParaBase"/>
    <w:rsid w:val="000359CD"/>
    <w:pPr>
      <w:spacing w:before="60" w:line="240" w:lineRule="atLeast"/>
    </w:pPr>
    <w:rPr>
      <w:sz w:val="20"/>
    </w:rPr>
  </w:style>
  <w:style w:type="paragraph" w:customStyle="1" w:styleId="TLPBoxTextnote">
    <w:name w:val="TLPBoxText(note"/>
    <w:aliases w:val="right)"/>
    <w:basedOn w:val="OPCParaBase"/>
    <w:rsid w:val="000359CD"/>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0359CD"/>
    <w:pPr>
      <w:numPr>
        <w:numId w:val="11"/>
      </w:numPr>
      <w:tabs>
        <w:tab w:val="clear" w:pos="2517"/>
      </w:tabs>
      <w:spacing w:before="60" w:line="198" w:lineRule="exact"/>
      <w:ind w:left="2625"/>
    </w:pPr>
    <w:rPr>
      <w:sz w:val="18"/>
    </w:rPr>
  </w:style>
  <w:style w:type="paragraph" w:customStyle="1" w:styleId="TLPnoteright">
    <w:name w:val="TLPnote(right)"/>
    <w:aliases w:val="nr"/>
    <w:basedOn w:val="OPCParaBase"/>
    <w:rsid w:val="000359CD"/>
    <w:pPr>
      <w:spacing w:before="122" w:line="198" w:lineRule="exact"/>
      <w:ind w:left="1985" w:hanging="851"/>
      <w:jc w:val="right"/>
    </w:pPr>
    <w:rPr>
      <w:sz w:val="18"/>
    </w:rPr>
  </w:style>
  <w:style w:type="paragraph" w:customStyle="1" w:styleId="TLPTableBullet">
    <w:name w:val="TLPTableBullet"/>
    <w:aliases w:val="ttb"/>
    <w:basedOn w:val="OPCParaBase"/>
    <w:rsid w:val="000359CD"/>
    <w:pPr>
      <w:spacing w:line="240" w:lineRule="exact"/>
      <w:ind w:left="284" w:hanging="284"/>
    </w:pPr>
    <w:rPr>
      <w:sz w:val="20"/>
    </w:rPr>
  </w:style>
  <w:style w:type="paragraph" w:styleId="TOC1">
    <w:name w:val="toc 1"/>
    <w:basedOn w:val="OPCParaBase"/>
    <w:next w:val="Normal"/>
    <w:uiPriority w:val="39"/>
    <w:unhideWhenUsed/>
    <w:rsid w:val="000359CD"/>
    <w:pPr>
      <w:spacing w:line="240" w:lineRule="auto"/>
    </w:pPr>
    <w:rPr>
      <w:sz w:val="24"/>
    </w:rPr>
  </w:style>
  <w:style w:type="paragraph" w:styleId="TOC2">
    <w:name w:val="toc 2"/>
    <w:basedOn w:val="OPCParaBase"/>
    <w:next w:val="Normal"/>
    <w:uiPriority w:val="39"/>
    <w:unhideWhenUsed/>
    <w:rsid w:val="000359CD"/>
    <w:pPr>
      <w:tabs>
        <w:tab w:val="right" w:leader="dot" w:pos="9017"/>
      </w:tabs>
      <w:spacing w:line="240" w:lineRule="auto"/>
      <w:ind w:left="238"/>
    </w:pPr>
    <w:rPr>
      <w:b/>
      <w:noProof/>
      <w:sz w:val="24"/>
    </w:rPr>
  </w:style>
  <w:style w:type="paragraph" w:styleId="TOC3">
    <w:name w:val="toc 3"/>
    <w:basedOn w:val="OPCParaBase"/>
    <w:next w:val="Normal"/>
    <w:uiPriority w:val="39"/>
    <w:unhideWhenUsed/>
    <w:rsid w:val="000359CD"/>
    <w:pPr>
      <w:tabs>
        <w:tab w:val="right" w:leader="dot" w:pos="9017"/>
      </w:tabs>
      <w:spacing w:line="240" w:lineRule="auto"/>
      <w:ind w:left="482"/>
    </w:pPr>
    <w:rPr>
      <w:noProof/>
      <w:sz w:val="24"/>
    </w:rPr>
  </w:style>
  <w:style w:type="paragraph" w:styleId="TOC4">
    <w:name w:val="toc 4"/>
    <w:basedOn w:val="OPCParaBase"/>
    <w:next w:val="Normal"/>
    <w:uiPriority w:val="39"/>
    <w:unhideWhenUsed/>
    <w:rsid w:val="000359CD"/>
    <w:pPr>
      <w:tabs>
        <w:tab w:val="right" w:leader="dot" w:pos="9017"/>
      </w:tabs>
      <w:spacing w:line="240" w:lineRule="auto"/>
      <w:ind w:left="720"/>
    </w:pPr>
    <w:rPr>
      <w:noProof/>
      <w:sz w:val="24"/>
    </w:rPr>
  </w:style>
  <w:style w:type="paragraph" w:styleId="TOC5">
    <w:name w:val="toc 5"/>
    <w:basedOn w:val="OPCParaBase"/>
    <w:next w:val="Normal"/>
    <w:uiPriority w:val="39"/>
    <w:semiHidden/>
    <w:unhideWhenUsed/>
    <w:rsid w:val="000359CD"/>
    <w:pPr>
      <w:spacing w:line="240" w:lineRule="auto"/>
      <w:ind w:left="958"/>
    </w:pPr>
    <w:rPr>
      <w:sz w:val="24"/>
    </w:rPr>
  </w:style>
  <w:style w:type="paragraph" w:styleId="TOC6">
    <w:name w:val="toc 6"/>
    <w:basedOn w:val="OPCParaBase"/>
    <w:next w:val="Normal"/>
    <w:uiPriority w:val="39"/>
    <w:semiHidden/>
    <w:unhideWhenUsed/>
    <w:rsid w:val="000359CD"/>
    <w:pPr>
      <w:spacing w:line="240" w:lineRule="auto"/>
      <w:ind w:left="1202"/>
    </w:pPr>
    <w:rPr>
      <w:sz w:val="24"/>
    </w:rPr>
  </w:style>
  <w:style w:type="paragraph" w:styleId="TOC7">
    <w:name w:val="toc 7"/>
    <w:basedOn w:val="OPCParaBase"/>
    <w:next w:val="Normal"/>
    <w:uiPriority w:val="39"/>
    <w:semiHidden/>
    <w:unhideWhenUsed/>
    <w:rsid w:val="000359CD"/>
    <w:pPr>
      <w:spacing w:line="240" w:lineRule="auto"/>
      <w:ind w:left="1440"/>
    </w:pPr>
    <w:rPr>
      <w:sz w:val="24"/>
    </w:rPr>
  </w:style>
  <w:style w:type="paragraph" w:styleId="TOC8">
    <w:name w:val="toc 8"/>
    <w:basedOn w:val="OPCParaBase"/>
    <w:next w:val="Normal"/>
    <w:uiPriority w:val="39"/>
    <w:semiHidden/>
    <w:unhideWhenUsed/>
    <w:rsid w:val="000359CD"/>
    <w:pPr>
      <w:spacing w:line="240" w:lineRule="auto"/>
      <w:ind w:left="1678"/>
    </w:pPr>
    <w:rPr>
      <w:sz w:val="24"/>
    </w:rPr>
  </w:style>
  <w:style w:type="paragraph" w:styleId="TOC9">
    <w:name w:val="toc 9"/>
    <w:basedOn w:val="OPCParaBase"/>
    <w:next w:val="Normal"/>
    <w:uiPriority w:val="39"/>
    <w:unhideWhenUsed/>
    <w:rsid w:val="000359CD"/>
    <w:pPr>
      <w:spacing w:line="240" w:lineRule="auto"/>
      <w:ind w:left="1922"/>
    </w:pPr>
    <w:rPr>
      <w:sz w:val="24"/>
    </w:rPr>
  </w:style>
  <w:style w:type="paragraph" w:customStyle="1" w:styleId="TofSectsGroupHeading">
    <w:name w:val="TofSects(GroupHeading)"/>
    <w:basedOn w:val="OPCParaBase"/>
    <w:next w:val="TofSectsSection"/>
    <w:rsid w:val="000359CD"/>
    <w:pPr>
      <w:keepLines/>
      <w:spacing w:before="240" w:after="120" w:line="240" w:lineRule="auto"/>
      <w:ind w:left="794"/>
    </w:pPr>
    <w:rPr>
      <w:b/>
      <w:kern w:val="28"/>
      <w:sz w:val="20"/>
    </w:rPr>
  </w:style>
  <w:style w:type="paragraph" w:customStyle="1" w:styleId="TofSectsHeading">
    <w:name w:val="TofSects(Heading)"/>
    <w:basedOn w:val="OPCParaBase"/>
    <w:rsid w:val="000359CD"/>
    <w:pPr>
      <w:spacing w:before="240" w:after="120" w:line="240" w:lineRule="auto"/>
    </w:pPr>
    <w:rPr>
      <w:b/>
      <w:sz w:val="24"/>
    </w:rPr>
  </w:style>
  <w:style w:type="paragraph" w:customStyle="1" w:styleId="TofSectsSection">
    <w:name w:val="TofSects(Section)"/>
    <w:basedOn w:val="OPCParaBase"/>
    <w:rsid w:val="000359CD"/>
    <w:pPr>
      <w:keepLines/>
      <w:spacing w:before="40" w:line="240" w:lineRule="auto"/>
      <w:ind w:left="1588" w:hanging="794"/>
    </w:pPr>
    <w:rPr>
      <w:kern w:val="28"/>
      <w:sz w:val="18"/>
    </w:rPr>
  </w:style>
  <w:style w:type="paragraph" w:customStyle="1" w:styleId="TofSectsSubdiv">
    <w:name w:val="TofSects(Subdiv)"/>
    <w:basedOn w:val="OPCParaBase"/>
    <w:rsid w:val="000359CD"/>
    <w:pPr>
      <w:keepLines/>
      <w:spacing w:before="80" w:line="240" w:lineRule="auto"/>
      <w:ind w:left="1588" w:hanging="794"/>
    </w:pPr>
    <w:rPr>
      <w:kern w:val="28"/>
    </w:rPr>
  </w:style>
  <w:style w:type="paragraph" w:customStyle="1" w:styleId="WRStyle">
    <w:name w:val="WR Style"/>
    <w:aliases w:val="WR"/>
    <w:basedOn w:val="OPCParaBase"/>
    <w:rsid w:val="000359CD"/>
    <w:pPr>
      <w:spacing w:before="240" w:line="240" w:lineRule="auto"/>
      <w:ind w:left="284" w:hanging="284"/>
    </w:pPr>
    <w:rPr>
      <w:b/>
      <w:i/>
      <w:kern w:val="28"/>
      <w:sz w:val="24"/>
    </w:rPr>
  </w:style>
  <w:style w:type="paragraph" w:customStyle="1" w:styleId="Body">
    <w:name w:val="Body"/>
    <w:aliases w:val="b"/>
    <w:basedOn w:val="OPCParaBase"/>
    <w:rsid w:val="000359CD"/>
    <w:pPr>
      <w:spacing w:before="240" w:line="240" w:lineRule="auto"/>
    </w:pPr>
    <w:rPr>
      <w:sz w:val="24"/>
    </w:rPr>
  </w:style>
  <w:style w:type="paragraph" w:customStyle="1" w:styleId="BodyNum">
    <w:name w:val="BodyNum"/>
    <w:aliases w:val="b1"/>
    <w:basedOn w:val="OPCParaBase"/>
    <w:rsid w:val="000359CD"/>
    <w:pPr>
      <w:numPr>
        <w:numId w:val="13"/>
      </w:numPr>
      <w:spacing w:before="240" w:line="240" w:lineRule="auto"/>
    </w:pPr>
    <w:rPr>
      <w:sz w:val="24"/>
    </w:rPr>
  </w:style>
  <w:style w:type="paragraph" w:customStyle="1" w:styleId="BodyPara">
    <w:name w:val="BodyPara"/>
    <w:aliases w:val="ba"/>
    <w:basedOn w:val="OPCParaBase"/>
    <w:rsid w:val="000359CD"/>
    <w:pPr>
      <w:numPr>
        <w:ilvl w:val="1"/>
        <w:numId w:val="13"/>
      </w:numPr>
      <w:spacing w:before="240" w:line="240" w:lineRule="auto"/>
    </w:pPr>
    <w:rPr>
      <w:sz w:val="24"/>
    </w:rPr>
  </w:style>
  <w:style w:type="paragraph" w:customStyle="1" w:styleId="BodyParaBullet">
    <w:name w:val="BodyParaBullet"/>
    <w:aliases w:val="bpb"/>
    <w:basedOn w:val="OPCParaBase"/>
    <w:rsid w:val="000359CD"/>
    <w:pPr>
      <w:numPr>
        <w:ilvl w:val="2"/>
        <w:numId w:val="13"/>
      </w:numPr>
      <w:tabs>
        <w:tab w:val="left" w:pos="2160"/>
      </w:tabs>
      <w:spacing w:before="240" w:line="240" w:lineRule="auto"/>
    </w:pPr>
    <w:rPr>
      <w:sz w:val="24"/>
    </w:rPr>
  </w:style>
  <w:style w:type="paragraph" w:customStyle="1" w:styleId="BodySubPara">
    <w:name w:val="BodySubPara"/>
    <w:aliases w:val="bi"/>
    <w:basedOn w:val="OPCParaBase"/>
    <w:rsid w:val="000359CD"/>
    <w:pPr>
      <w:numPr>
        <w:ilvl w:val="3"/>
        <w:numId w:val="13"/>
      </w:numPr>
      <w:spacing w:before="240" w:line="240" w:lineRule="auto"/>
    </w:pPr>
    <w:rPr>
      <w:sz w:val="24"/>
    </w:rPr>
  </w:style>
  <w:style w:type="numbering" w:customStyle="1" w:styleId="OPCBodyList">
    <w:name w:val="OPCBodyList"/>
    <w:uiPriority w:val="99"/>
    <w:rsid w:val="000359CD"/>
    <w:pPr>
      <w:numPr>
        <w:numId w:val="13"/>
      </w:numPr>
    </w:pPr>
  </w:style>
  <w:style w:type="paragraph" w:customStyle="1" w:styleId="Head1">
    <w:name w:val="Head 1"/>
    <w:aliases w:val="1"/>
    <w:basedOn w:val="OPCParaBase"/>
    <w:next w:val="BodyNum"/>
    <w:rsid w:val="000359CD"/>
    <w:pPr>
      <w:keepNext/>
      <w:spacing w:before="240" w:after="60" w:line="240" w:lineRule="auto"/>
      <w:outlineLvl w:val="0"/>
    </w:pPr>
    <w:rPr>
      <w:rFonts w:ascii="Arial" w:hAnsi="Arial"/>
      <w:b/>
      <w:kern w:val="28"/>
      <w:sz w:val="36"/>
    </w:rPr>
  </w:style>
  <w:style w:type="paragraph" w:customStyle="1" w:styleId="Head2">
    <w:name w:val="Head 2"/>
    <w:aliases w:val="2"/>
    <w:basedOn w:val="OPCParaBase"/>
    <w:next w:val="BodyNum"/>
    <w:rsid w:val="000359CD"/>
    <w:pPr>
      <w:keepNext/>
      <w:spacing w:before="240" w:after="60" w:line="240" w:lineRule="auto"/>
      <w:outlineLvl w:val="1"/>
    </w:pPr>
    <w:rPr>
      <w:rFonts w:ascii="Arial" w:hAnsi="Arial"/>
      <w:b/>
      <w:kern w:val="28"/>
      <w:sz w:val="28"/>
    </w:rPr>
  </w:style>
  <w:style w:type="paragraph" w:customStyle="1" w:styleId="Head3">
    <w:name w:val="Head 3"/>
    <w:aliases w:val="3"/>
    <w:basedOn w:val="OPCParaBase"/>
    <w:next w:val="BodyNum"/>
    <w:rsid w:val="000359CD"/>
    <w:pPr>
      <w:keepNext/>
      <w:spacing w:before="240" w:after="60" w:line="240" w:lineRule="auto"/>
      <w:outlineLvl w:val="2"/>
    </w:pPr>
    <w:rPr>
      <w:rFonts w:ascii="Arial" w:hAnsi="Arial"/>
      <w:b/>
      <w:i/>
      <w:kern w:val="28"/>
      <w:sz w:val="26"/>
    </w:rPr>
  </w:style>
  <w:style w:type="paragraph" w:customStyle="1" w:styleId="Head4">
    <w:name w:val="Head 4"/>
    <w:aliases w:val="4"/>
    <w:basedOn w:val="OPCParaBase"/>
    <w:next w:val="BodyNum"/>
    <w:rsid w:val="000359CD"/>
    <w:pPr>
      <w:keepNext/>
      <w:spacing w:before="240" w:after="60" w:line="240" w:lineRule="auto"/>
      <w:outlineLvl w:val="3"/>
    </w:pPr>
    <w:rPr>
      <w:rFonts w:ascii="Arial" w:hAnsi="Arial"/>
      <w:b/>
      <w:kern w:val="28"/>
    </w:rPr>
  </w:style>
  <w:style w:type="paragraph" w:customStyle="1" w:styleId="Head5">
    <w:name w:val="Head 5"/>
    <w:aliases w:val="5"/>
    <w:basedOn w:val="OPCParaBase"/>
    <w:next w:val="BodyNum"/>
    <w:rsid w:val="000359CD"/>
    <w:pPr>
      <w:keepNext/>
      <w:spacing w:before="240" w:after="60" w:line="240" w:lineRule="auto"/>
      <w:outlineLvl w:val="4"/>
    </w:pPr>
    <w:rPr>
      <w:rFonts w:ascii="Arial" w:hAnsi="Arial"/>
      <w:b/>
      <w:i/>
      <w:kern w:val="28"/>
    </w:rPr>
  </w:style>
  <w:style w:type="paragraph" w:customStyle="1" w:styleId="noteToPara">
    <w:name w:val="noteToPara"/>
    <w:aliases w:val="ntp"/>
    <w:basedOn w:val="OPCParaBase"/>
    <w:rsid w:val="000359CD"/>
    <w:pPr>
      <w:spacing w:before="122" w:line="198" w:lineRule="exact"/>
      <w:ind w:left="2353" w:hanging="709"/>
    </w:pPr>
    <w:rPr>
      <w:sz w:val="18"/>
    </w:rPr>
  </w:style>
  <w:style w:type="paragraph" w:styleId="Footer">
    <w:name w:val="footer"/>
    <w:link w:val="FooterChar"/>
    <w:rsid w:val="000359CD"/>
    <w:pPr>
      <w:tabs>
        <w:tab w:val="center" w:pos="4153"/>
        <w:tab w:val="right" w:pos="8306"/>
      </w:tabs>
    </w:pPr>
    <w:rPr>
      <w:rFonts w:eastAsia="Times New Roman" w:cs="Times New Roman"/>
      <w:sz w:val="22"/>
      <w:szCs w:val="24"/>
      <w:lang w:eastAsia="en-AU"/>
    </w:rPr>
  </w:style>
  <w:style w:type="character" w:customStyle="1" w:styleId="FooterChar">
    <w:name w:val="Footer Char"/>
    <w:basedOn w:val="DefaultParagraphFont"/>
    <w:link w:val="Footer"/>
    <w:rsid w:val="000359CD"/>
    <w:rPr>
      <w:rFonts w:eastAsia="Times New Roman" w:cs="Times New Roman"/>
      <w:sz w:val="22"/>
      <w:szCs w:val="24"/>
      <w:lang w:eastAsia="en-AU"/>
    </w:rPr>
  </w:style>
  <w:style w:type="character" w:styleId="PageNumber">
    <w:name w:val="page number"/>
    <w:basedOn w:val="DefaultParagraphFont"/>
    <w:rsid w:val="000359CD"/>
  </w:style>
  <w:style w:type="paragraph" w:customStyle="1" w:styleId="Issued">
    <w:name w:val="Issued"/>
    <w:rsid w:val="0055526D"/>
    <w:pPr>
      <w:spacing w:before="240"/>
    </w:pPr>
    <w:rPr>
      <w:rFonts w:eastAsia="Times New Roman" w:cs="Times New Roman"/>
      <w:b/>
      <w:sz w:val="28"/>
      <w:lang w:eastAsia="en-AU"/>
    </w:rPr>
  </w:style>
  <w:style w:type="paragraph" w:styleId="BalloonText">
    <w:name w:val="Balloon Text"/>
    <w:basedOn w:val="Normal"/>
    <w:link w:val="BalloonTextChar"/>
    <w:uiPriority w:val="99"/>
    <w:semiHidden/>
    <w:unhideWhenUsed/>
    <w:rsid w:val="000359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9CD"/>
    <w:rPr>
      <w:rFonts w:ascii="Tahoma" w:hAnsi="Tahoma" w:cs="Tahoma"/>
      <w:sz w:val="16"/>
      <w:szCs w:val="16"/>
    </w:rPr>
  </w:style>
  <w:style w:type="paragraph" w:customStyle="1" w:styleId="Release">
    <w:name w:val="Release"/>
    <w:basedOn w:val="Body"/>
    <w:rsid w:val="000359C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Office%20Documents\word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C8A80-C518-468E-BAA7-1DFAABDB8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wordnotes.dotx</Template>
  <TotalTime>0</TotalTime>
  <Pages>3</Pages>
  <Words>2095</Words>
  <Characters>9600</Characters>
  <Application>Microsoft Office Word</Application>
  <DocSecurity>0</DocSecurity>
  <Lines>223</Lines>
  <Paragraphs>158</Paragraphs>
  <ScaleCrop>false</ScaleCrop>
  <HeadingPairs>
    <vt:vector size="2" baseType="variant">
      <vt:variant>
        <vt:lpstr>Title</vt:lpstr>
      </vt:variant>
      <vt:variant>
        <vt:i4>1</vt:i4>
      </vt:variant>
    </vt:vector>
  </HeadingPairs>
  <TitlesOfParts>
    <vt:vector size="1" baseType="lpstr">
      <vt:lpstr>Word Note (No. 24)</vt:lpstr>
    </vt:vector>
  </TitlesOfParts>
  <Company>Office of Parliamentary Counsel</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Note No. 3.4 Tables</dc:title>
  <dc:subject/>
  <dc:creator>TempletonP</dc:creator>
  <cp:keywords/>
  <dc:description>Only use heading 2 and lower in the body</dc:description>
  <cp:lastModifiedBy>Sait, Matthew</cp:lastModifiedBy>
  <cp:revision>3</cp:revision>
  <cp:lastPrinted>2010-07-29T04:40:00Z</cp:lastPrinted>
  <dcterms:created xsi:type="dcterms:W3CDTF">2021-08-23T23:44:00Z</dcterms:created>
  <dcterms:modified xsi:type="dcterms:W3CDTF">2021-08-23T23:44:00Z</dcterms:modified>
  <cp:category>Other - Reissued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vt:lpwstr>
  </property>
  <property fmtid="{D5CDD505-2E9C-101B-9397-08002B2CF9AE}" pid="3" name="DoNotAsk">
    <vt:lpwstr>0</vt:lpwstr>
  </property>
  <property fmtid="{D5CDD505-2E9C-101B-9397-08002B2CF9AE}" pid="4" name="ChangedTitle">
    <vt:lpwstr/>
  </property>
  <property fmtid="{D5CDD505-2E9C-101B-9397-08002B2CF9AE}" pid="5" name="DLM">
    <vt:lpwstr> </vt:lpwstr>
  </property>
</Properties>
</file>