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{{ville}} , Maroc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{{ville}} , le {{date_generation}}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ATTESTATION DE SALAIRE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société TechServ Solutions atteste que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Nom et Prénom    : {{nom_complet}}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Département      : {{departement}}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Poste occupé     : {{poste}}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Type de contrat  : {{type_contrat}}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Date d'embauche  : {{date_embauche}}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perçoit un salaire mensuel brut de : {{salaire}} MAD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({{salaire_lettres}})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Cette attestation est établie à la demande de l'intéressé(e) pour servir et valoir ce que de droit, notamment pour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{{objet}}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Fait à {{ville}} , le {{date_generation}}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[Signature et Cachet]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/>
      <w:drawing>
        <wp:inline distB="114300" distT="114300" distL="114300" distR="114300">
          <wp:extent cx="2033588" cy="5949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3588" cy="594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