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vtyp8uwm4np" w:id="0"/>
    <w:bookmarkEnd w:id="0"/>
    <w:p w:rsidR="00000000" w:rsidDel="00000000" w:rsidP="00000000" w:rsidRDefault="00000000" w:rsidRPr="00000000" w14:paraId="00000001">
      <w:pPr>
        <w:pStyle w:val="Heading1"/>
        <w:spacing w:after="120" w:lineRule="auto"/>
        <w:jc w:val="center"/>
        <w:rPr>
          <w:b w:val="1"/>
          <w:color w:val="0066cc"/>
          <w:sz w:val="42"/>
          <w:szCs w:val="42"/>
        </w:rPr>
      </w:pPr>
      <w:r w:rsidDel="00000000" w:rsidR="00000000" w:rsidRPr="00000000">
        <w:rPr>
          <w:b w:val="1"/>
          <w:color w:val="0066cc"/>
          <w:sz w:val="42"/>
          <w:szCs w:val="42"/>
          <w:rtl w:val="0"/>
        </w:rPr>
        <w:t xml:space="preserve">Assignment 4 – SeqTrack Inference Evaluation</w:t>
      </w:r>
    </w:p>
    <w:bookmarkStart w:colFirst="0" w:colLast="0" w:name="kix.m0wujdrvg7zc" w:id="1"/>
    <w:bookmarkEnd w:id="1"/>
    <w:p w:rsidR="00000000" w:rsidDel="00000000" w:rsidP="00000000" w:rsidRDefault="00000000" w:rsidRPr="00000000" w14:paraId="00000002">
      <w:pPr>
        <w:pStyle w:val="Heading2"/>
        <w:spacing w:after="120" w:lineRule="auto"/>
        <w:rPr>
          <w:sz w:val="36"/>
          <w:szCs w:val="36"/>
        </w:rPr>
      </w:pPr>
      <w:bookmarkStart w:colFirst="0" w:colLast="0" w:name="_b5x6xsrvu24" w:id="2"/>
      <w:bookmarkEnd w:id="2"/>
      <w:r w:rsidDel="00000000" w:rsidR="00000000" w:rsidRPr="00000000">
        <w:rPr>
          <w:color w:val="0066cc"/>
          <w:rtl w:val="0"/>
        </w:rPr>
        <w:t xml:space="preserve">GitHub Repository</w:t>
      </w:r>
      <w:r w:rsidDel="00000000" w:rsidR="00000000" w:rsidRPr="00000000">
        <w:rPr>
          <w:rtl w:val="0"/>
        </w:rPr>
      </w:r>
    </w:p>
    <w:p w:rsidR="00000000" w:rsidDel="00000000" w:rsidP="00000000" w:rsidRDefault="00000000" w:rsidRPr="00000000" w14:paraId="00000003">
      <w:pPr>
        <w:spacing w:after="120" w:before="180" w:lineRule="auto"/>
        <w:rPr/>
      </w:pP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https://github.com/aya2500/Assignment_4</w:t>
        </w:r>
      </w:hyperlink>
      <w:r w:rsidDel="00000000" w:rsidR="00000000" w:rsidRPr="00000000">
        <w:rPr>
          <w:sz w:val="28"/>
          <w:szCs w:val="28"/>
          <w:rtl w:val="0"/>
        </w:rPr>
        <w:t xml:space="preserve"> ”</w:t>
      </w:r>
      <w:r w:rsidDel="00000000" w:rsidR="00000000" w:rsidRPr="00000000">
        <w:rPr>
          <w:rtl w:val="0"/>
        </w:rPr>
      </w:r>
    </w:p>
    <w:bookmarkStart w:colFirst="0" w:colLast="0" w:name="u6am7rj9mv7w" w:id="3"/>
    <w:bookmarkEnd w:id="3"/>
    <w:p w:rsidR="00000000" w:rsidDel="00000000" w:rsidP="00000000" w:rsidRDefault="00000000" w:rsidRPr="00000000" w14:paraId="00000004">
      <w:pPr>
        <w:pStyle w:val="Heading2"/>
        <w:spacing w:after="120" w:lineRule="auto"/>
        <w:rPr>
          <w:sz w:val="40"/>
          <w:szCs w:val="40"/>
        </w:rPr>
      </w:pPr>
      <w:r w:rsidDel="00000000" w:rsidR="00000000" w:rsidRPr="00000000">
        <w:rPr>
          <w:b w:val="1"/>
          <w:color w:val="0066cc"/>
          <w:sz w:val="32"/>
          <w:szCs w:val="32"/>
          <w:rtl w:val="0"/>
        </w:rPr>
        <w:t xml:space="preserve">About the Report</w:t>
      </w:r>
      <w:r w:rsidDel="00000000" w:rsidR="00000000" w:rsidRPr="00000000">
        <w:rPr>
          <w:rtl w:val="0"/>
        </w:rPr>
      </w:r>
    </w:p>
    <w:p w:rsidR="00000000" w:rsidDel="00000000" w:rsidP="00000000" w:rsidRDefault="00000000" w:rsidRPr="00000000" w14:paraId="00000005">
      <w:pPr>
        <w:spacing w:after="120" w:before="180" w:lineRule="auto"/>
        <w:rPr>
          <w:sz w:val="28"/>
          <w:szCs w:val="28"/>
        </w:rPr>
      </w:pPr>
      <w:r w:rsidDel="00000000" w:rsidR="00000000" w:rsidRPr="00000000">
        <w:rPr>
          <w:sz w:val="28"/>
          <w:szCs w:val="28"/>
          <w:rtl w:val="0"/>
        </w:rPr>
        <w:t xml:space="preserve">This report presents the final phase of the </w:t>
      </w:r>
      <w:r w:rsidDel="00000000" w:rsidR="00000000" w:rsidRPr="00000000">
        <w:rPr>
          <w:b w:val="1"/>
          <w:sz w:val="28"/>
          <w:szCs w:val="28"/>
          <w:rtl w:val="0"/>
        </w:rPr>
        <w:t xml:space="preserve">SeqTrack</w:t>
      </w:r>
      <w:r w:rsidDel="00000000" w:rsidR="00000000" w:rsidRPr="00000000">
        <w:rPr>
          <w:sz w:val="28"/>
          <w:szCs w:val="28"/>
          <w:rtl w:val="0"/>
        </w:rPr>
        <w:t xml:space="preserve"> project, focusing on </w:t>
      </w:r>
      <w:r w:rsidDel="00000000" w:rsidR="00000000" w:rsidRPr="00000000">
        <w:rPr>
          <w:b w:val="1"/>
          <w:sz w:val="28"/>
          <w:szCs w:val="28"/>
          <w:rtl w:val="0"/>
        </w:rPr>
        <w:t xml:space="preserve">inference and evaluation</w:t>
      </w:r>
      <w:r w:rsidDel="00000000" w:rsidR="00000000" w:rsidRPr="00000000">
        <w:rPr>
          <w:sz w:val="28"/>
          <w:szCs w:val="28"/>
          <w:rtl w:val="0"/>
        </w:rPr>
        <w:t xml:space="preserve">. The trained model from </w:t>
      </w:r>
      <w:r w:rsidDel="00000000" w:rsidR="00000000" w:rsidRPr="00000000">
        <w:rPr>
          <w:b w:val="1"/>
          <w:sz w:val="28"/>
          <w:szCs w:val="28"/>
          <w:rtl w:val="0"/>
        </w:rPr>
        <w:t xml:space="preserve">Assignment 3</w:t>
      </w:r>
      <w:r w:rsidDel="00000000" w:rsidR="00000000" w:rsidRPr="00000000">
        <w:rPr>
          <w:sz w:val="28"/>
          <w:szCs w:val="28"/>
          <w:rtl w:val="0"/>
        </w:rPr>
        <w:t xml:space="preserve"> was used to perform full-sequence inference on the </w:t>
      </w:r>
      <w:r w:rsidDel="00000000" w:rsidR="00000000" w:rsidRPr="00000000">
        <w:rPr>
          <w:b w:val="1"/>
          <w:sz w:val="28"/>
          <w:szCs w:val="28"/>
          <w:rtl w:val="0"/>
        </w:rPr>
        <w:t xml:space="preserve">LaSOT</w:t>
      </w:r>
      <w:r w:rsidDel="00000000" w:rsidR="00000000" w:rsidRPr="00000000">
        <w:rPr>
          <w:sz w:val="28"/>
          <w:szCs w:val="28"/>
          <w:rtl w:val="0"/>
        </w:rPr>
        <w:t xml:space="preserve"> dataset to measure tracking performance and efficiency across multiple epochs.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8"/>
          <w:szCs w:val="28"/>
        </w:rPr>
      </w:pPr>
      <w:r w:rsidDel="00000000" w:rsidR="00000000" w:rsidRPr="00000000">
        <w:rPr>
          <w:sz w:val="28"/>
          <w:szCs w:val="28"/>
          <w:rtl w:val="0"/>
        </w:rPr>
        <w:t xml:space="preserve">The document includes placeholders for each sequence’s results, graphs, and reflections to be completed after the evaluation phase.</w:t>
      </w:r>
      <w:r w:rsidDel="00000000" w:rsidR="00000000" w:rsidRPr="00000000">
        <w:rPr>
          <w:rtl w:val="0"/>
        </w:rPr>
      </w:r>
    </w:p>
    <w:bookmarkStart w:colFirst="0" w:colLast="0" w:name="2encs021oyua" w:id="4"/>
    <w:bookmarkEnd w:id="4"/>
    <w:p w:rsidR="00000000" w:rsidDel="00000000" w:rsidP="00000000" w:rsidRDefault="00000000" w:rsidRPr="00000000" w14:paraId="00000007">
      <w:pPr>
        <w:pStyle w:val="Heading2"/>
        <w:spacing w:after="120" w:lineRule="auto"/>
        <w:rPr>
          <w:sz w:val="40"/>
          <w:szCs w:val="40"/>
        </w:rPr>
      </w:pPr>
      <w:r w:rsidDel="00000000" w:rsidR="00000000" w:rsidRPr="00000000">
        <w:rPr>
          <w:b w:val="1"/>
          <w:color w:val="0066cc"/>
          <w:rtl w:val="0"/>
        </w:rPr>
        <w:t xml:space="preserve">1</w:t>
      </w:r>
      <w:r w:rsidDel="00000000" w:rsidR="00000000" w:rsidRPr="00000000">
        <w:rPr>
          <w:b w:val="1"/>
          <w:color w:val="0066cc"/>
          <w:sz w:val="32"/>
          <w:szCs w:val="32"/>
          <w:rtl w:val="0"/>
        </w:rPr>
        <w:t xml:space="preserve">. Introduction</w:t>
      </w:r>
      <w:r w:rsidDel="00000000" w:rsidR="00000000" w:rsidRPr="00000000">
        <w:rPr>
          <w:rtl w:val="0"/>
        </w:rPr>
      </w:r>
    </w:p>
    <w:p w:rsidR="00000000" w:rsidDel="00000000" w:rsidP="00000000" w:rsidRDefault="00000000" w:rsidRPr="00000000" w14:paraId="00000008">
      <w:pPr>
        <w:spacing w:after="120" w:before="180" w:lineRule="auto"/>
        <w:rPr>
          <w:sz w:val="28"/>
          <w:szCs w:val="28"/>
        </w:rPr>
      </w:pPr>
      <w:r w:rsidDel="00000000" w:rsidR="00000000" w:rsidRPr="00000000">
        <w:rPr>
          <w:sz w:val="28"/>
          <w:szCs w:val="28"/>
          <w:rtl w:val="0"/>
        </w:rPr>
        <w:t xml:space="preserve">This section continues the SeqTrack project from </w:t>
      </w:r>
      <w:r w:rsidDel="00000000" w:rsidR="00000000" w:rsidRPr="00000000">
        <w:rPr>
          <w:b w:val="1"/>
          <w:sz w:val="28"/>
          <w:szCs w:val="28"/>
          <w:rtl w:val="0"/>
        </w:rPr>
        <w:t xml:space="preserve">Assignment 3</w:t>
      </w:r>
      <w:r w:rsidDel="00000000" w:rsidR="00000000" w:rsidRPr="00000000">
        <w:rPr>
          <w:sz w:val="28"/>
          <w:szCs w:val="28"/>
          <w:rtl w:val="0"/>
        </w:rPr>
        <w:t xml:space="preserve">, transitioning from </w:t>
      </w:r>
      <w:r w:rsidDel="00000000" w:rsidR="00000000" w:rsidRPr="00000000">
        <w:rPr>
          <w:b w:val="1"/>
          <w:sz w:val="28"/>
          <w:szCs w:val="28"/>
          <w:rtl w:val="0"/>
        </w:rPr>
        <w:t xml:space="preserve">model training</w:t>
      </w:r>
      <w:r w:rsidDel="00000000" w:rsidR="00000000" w:rsidRPr="00000000">
        <w:rPr>
          <w:sz w:val="28"/>
          <w:szCs w:val="28"/>
          <w:rtl w:val="0"/>
        </w:rPr>
        <w:t xml:space="preserve"> to </w:t>
      </w:r>
      <w:r w:rsidDel="00000000" w:rsidR="00000000" w:rsidRPr="00000000">
        <w:rPr>
          <w:b w:val="1"/>
          <w:sz w:val="28"/>
          <w:szCs w:val="28"/>
          <w:rtl w:val="0"/>
        </w:rPr>
        <w:t xml:space="preserve">inference and evaluation</w:t>
      </w:r>
      <w:r w:rsidDel="00000000" w:rsidR="00000000" w:rsidRPr="00000000">
        <w:rPr>
          <w:sz w:val="28"/>
          <w:szCs w:val="28"/>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8"/>
          <w:szCs w:val="28"/>
        </w:rPr>
      </w:pPr>
      <w:r w:rsidDel="00000000" w:rsidR="00000000" w:rsidRPr="00000000">
        <w:rPr>
          <w:sz w:val="28"/>
          <w:szCs w:val="28"/>
          <w:rtl w:val="0"/>
        </w:rPr>
        <w:t xml:space="preserve">The main objective is to analyze how the trained model performs on unseen test data by applying various </w:t>
      </w:r>
      <w:r w:rsidDel="00000000" w:rsidR="00000000" w:rsidRPr="00000000">
        <w:rPr>
          <w:b w:val="1"/>
          <w:sz w:val="28"/>
          <w:szCs w:val="28"/>
          <w:rtl w:val="0"/>
        </w:rPr>
        <w:t xml:space="preserve">evaluation metrics</w:t>
      </w:r>
      <w:r w:rsidDel="00000000" w:rsidR="00000000" w:rsidRPr="00000000">
        <w:rPr>
          <w:sz w:val="28"/>
          <w:szCs w:val="28"/>
          <w:rtl w:val="0"/>
        </w:rPr>
        <w:t xml:space="preserve">, such as AUC, IoU, Precision, and Normalized Precision. These metrics help determine the tracker’s robustness, accuracy, and generalization capability.</w:t>
      </w:r>
      <w:r w:rsidDel="00000000" w:rsidR="00000000" w:rsidRPr="00000000">
        <w:rPr>
          <w:rtl w:val="0"/>
        </w:rPr>
      </w:r>
    </w:p>
    <w:bookmarkStart w:colFirst="0" w:colLast="0" w:name="7h718ygfot2i" w:id="5"/>
    <w:bookmarkEnd w:id="5"/>
    <w:p w:rsidR="00000000" w:rsidDel="00000000" w:rsidP="00000000" w:rsidRDefault="00000000" w:rsidRPr="00000000" w14:paraId="0000000A">
      <w:pPr>
        <w:pStyle w:val="Heading2"/>
        <w:spacing w:after="120" w:lineRule="auto"/>
        <w:rPr>
          <w:sz w:val="40"/>
          <w:szCs w:val="40"/>
        </w:rPr>
      </w:pPr>
      <w:r w:rsidDel="00000000" w:rsidR="00000000" w:rsidRPr="00000000">
        <w:rPr>
          <w:b w:val="1"/>
          <w:color w:val="0066cc"/>
          <w:sz w:val="32"/>
          <w:szCs w:val="32"/>
          <w:rtl w:val="0"/>
        </w:rPr>
        <w:t xml:space="preserve">2. Methodology</w:t>
      </w:r>
      <w:r w:rsidDel="00000000" w:rsidR="00000000" w:rsidRPr="00000000">
        <w:rPr>
          <w:rtl w:val="0"/>
        </w:rPr>
      </w:r>
    </w:p>
    <w:p w:rsidR="00000000" w:rsidDel="00000000" w:rsidP="00000000" w:rsidRDefault="00000000" w:rsidRPr="00000000" w14:paraId="0000000B">
      <w:pPr>
        <w:spacing w:after="120" w:before="180" w:lineRule="auto"/>
        <w:rPr>
          <w:sz w:val="28"/>
          <w:szCs w:val="28"/>
        </w:rPr>
      </w:pPr>
      <w:r w:rsidDel="00000000" w:rsidR="00000000" w:rsidRPr="00000000">
        <w:rPr>
          <w:sz w:val="28"/>
          <w:szCs w:val="28"/>
          <w:rtl w:val="0"/>
        </w:rPr>
        <w:t xml:space="preserve">This section outlines the process used for </w:t>
      </w:r>
      <w:r w:rsidDel="00000000" w:rsidR="00000000" w:rsidRPr="00000000">
        <w:rPr>
          <w:b w:val="1"/>
          <w:sz w:val="28"/>
          <w:szCs w:val="28"/>
          <w:rtl w:val="0"/>
        </w:rPr>
        <w:t xml:space="preserve">inference</w:t>
      </w:r>
      <w:r w:rsidDel="00000000" w:rsidR="00000000" w:rsidRPr="00000000">
        <w:rPr>
          <w:sz w:val="28"/>
          <w:szCs w:val="28"/>
          <w:rtl w:val="0"/>
        </w:rPr>
        <w:t xml:space="preserve"> and </w:t>
      </w:r>
      <w:r w:rsidDel="00000000" w:rsidR="00000000" w:rsidRPr="00000000">
        <w:rPr>
          <w:b w:val="1"/>
          <w:sz w:val="28"/>
          <w:szCs w:val="28"/>
          <w:rtl w:val="0"/>
        </w:rPr>
        <w:t xml:space="preserve">evaluation</w:t>
      </w:r>
      <w:r w:rsidDel="00000000" w:rsidR="00000000" w:rsidRPr="00000000">
        <w:rPr>
          <w:sz w:val="28"/>
          <w:szCs w:val="28"/>
          <w:rtl w:val="0"/>
        </w:rPr>
        <w:t xml:space="preserve"> of the SeqTrack model.</w:t>
      </w:r>
    </w:p>
    <w:p w:rsidR="00000000" w:rsidDel="00000000" w:rsidP="00000000" w:rsidRDefault="00000000" w:rsidRPr="00000000" w14:paraId="0000000C">
      <w:pPr>
        <w:spacing w:after="120" w:before="180" w:lineRule="auto"/>
        <w:rPr>
          <w:sz w:val="28"/>
          <w:szCs w:val="28"/>
        </w:rPr>
      </w:pPr>
      <w:r w:rsidDel="00000000" w:rsidR="00000000" w:rsidRPr="00000000">
        <w:rPr>
          <w:sz w:val="28"/>
          <w:szCs w:val="28"/>
          <w:rtl w:val="0"/>
        </w:rPr>
        <w:t xml:space="preserve">Multiple model checkpoints were selected from epochs </w:t>
      </w:r>
      <w:r w:rsidDel="00000000" w:rsidR="00000000" w:rsidRPr="00000000">
        <w:rPr>
          <w:b w:val="1"/>
          <w:sz w:val="28"/>
          <w:szCs w:val="28"/>
          <w:rtl w:val="0"/>
        </w:rPr>
        <w:t xml:space="preserve">1 to 10</w:t>
      </w:r>
      <w:r w:rsidDel="00000000" w:rsidR="00000000" w:rsidRPr="00000000">
        <w:rPr>
          <w:sz w:val="28"/>
          <w:szCs w:val="28"/>
          <w:rtl w:val="0"/>
        </w:rPr>
        <w:t xml:space="preserve"> to assess performance over training progression. The </w:t>
      </w:r>
      <w:r w:rsidDel="00000000" w:rsidR="00000000" w:rsidRPr="00000000">
        <w:rPr>
          <w:b w:val="1"/>
          <w:sz w:val="28"/>
          <w:szCs w:val="28"/>
          <w:rtl w:val="0"/>
        </w:rPr>
        <w:t xml:space="preserve">LaSOT dataset</w:t>
      </w:r>
      <w:r w:rsidDel="00000000" w:rsidR="00000000" w:rsidRPr="00000000">
        <w:rPr>
          <w:sz w:val="28"/>
          <w:szCs w:val="28"/>
          <w:rtl w:val="0"/>
        </w:rPr>
        <w:t xml:space="preserve"> subset, including sequences such as </w:t>
      </w:r>
      <w:r w:rsidDel="00000000" w:rsidR="00000000" w:rsidRPr="00000000">
        <w:rPr>
          <w:i w:val="1"/>
          <w:sz w:val="28"/>
          <w:szCs w:val="28"/>
          <w:rtl w:val="0"/>
        </w:rPr>
        <w:t xml:space="preserve">book-19</w:t>
      </w:r>
      <w:r w:rsidDel="00000000" w:rsidR="00000000" w:rsidRPr="00000000">
        <w:rPr>
          <w:sz w:val="28"/>
          <w:szCs w:val="28"/>
          <w:rtl w:val="0"/>
        </w:rPr>
        <w:t xml:space="preserve"> and </w:t>
      </w:r>
      <w:r w:rsidDel="00000000" w:rsidR="00000000" w:rsidRPr="00000000">
        <w:rPr>
          <w:i w:val="1"/>
          <w:sz w:val="28"/>
          <w:szCs w:val="28"/>
          <w:rtl w:val="0"/>
        </w:rPr>
        <w:t xml:space="preserve">coin-3</w:t>
      </w:r>
      <w:r w:rsidDel="00000000" w:rsidR="00000000" w:rsidRPr="00000000">
        <w:rPr>
          <w:sz w:val="28"/>
          <w:szCs w:val="28"/>
          <w:rtl w:val="0"/>
        </w:rPr>
        <w:t xml:space="preserve">, was used for testing.</w:t>
      </w:r>
    </w:p>
    <w:p w:rsidR="00000000" w:rsidDel="00000000" w:rsidP="00000000" w:rsidRDefault="00000000" w:rsidRPr="00000000" w14:paraId="0000000D">
      <w:pPr>
        <w:spacing w:after="120" w:before="180" w:lineRule="auto"/>
        <w:rPr>
          <w:sz w:val="28"/>
          <w:szCs w:val="28"/>
        </w:rPr>
      </w:pPr>
      <w:r w:rsidDel="00000000" w:rsidR="00000000" w:rsidRPr="00000000">
        <w:rPr>
          <w:sz w:val="28"/>
          <w:szCs w:val="28"/>
          <w:rtl w:val="0"/>
        </w:rPr>
        <w:t xml:space="preserve">Inference was executed using the official </w:t>
      </w:r>
      <w:r w:rsidDel="00000000" w:rsidR="00000000" w:rsidRPr="00000000">
        <w:rPr>
          <w:b w:val="1"/>
          <w:sz w:val="28"/>
          <w:szCs w:val="28"/>
          <w:rtl w:val="0"/>
        </w:rPr>
        <w:t xml:space="preserve">SeqTrack testing scripts</w:t>
      </w:r>
      <w:r w:rsidDel="00000000" w:rsidR="00000000" w:rsidRPr="00000000">
        <w:rPr>
          <w:sz w:val="28"/>
          <w:szCs w:val="28"/>
          <w:rtl w:val="0"/>
        </w:rPr>
        <w:t xml:space="preserve">, generating output files containing predicted bounding boxes and timing information for each frame.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evaluation stage</w:t>
      </w:r>
      <w:r w:rsidDel="00000000" w:rsidR="00000000" w:rsidRPr="00000000">
        <w:rPr>
          <w:sz w:val="28"/>
          <w:szCs w:val="28"/>
          <w:rtl w:val="0"/>
        </w:rPr>
        <w:t xml:space="preserve"> computed performance metrics (AUC, IoU, Precision, and FPS) from the output files to compare results across epochs and identify the most stable model version.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8"/>
          <w:szCs w:val="28"/>
        </w:rPr>
      </w:pPr>
      <w:r w:rsidDel="00000000" w:rsidR="00000000" w:rsidRPr="00000000">
        <w:rPr>
          <w:rtl w:val="0"/>
        </w:rPr>
      </w:r>
    </w:p>
    <w:bookmarkStart w:colFirst="0" w:colLast="0" w:name="xi8lwokw0nsn" w:id="6"/>
    <w:bookmarkEnd w:id="6"/>
    <w:p w:rsidR="00000000" w:rsidDel="00000000" w:rsidP="00000000" w:rsidRDefault="00000000" w:rsidRPr="00000000" w14:paraId="00000010">
      <w:pPr>
        <w:pStyle w:val="Heading2"/>
        <w:spacing w:after="120" w:lineRule="auto"/>
        <w:rPr>
          <w:sz w:val="40"/>
          <w:szCs w:val="40"/>
          <w:u w:val="single"/>
        </w:rPr>
      </w:pPr>
      <w:r w:rsidDel="00000000" w:rsidR="00000000" w:rsidRPr="00000000">
        <w:rPr>
          <w:b w:val="1"/>
          <w:color w:val="0066cc"/>
          <w:sz w:val="32"/>
          <w:szCs w:val="32"/>
          <w:u w:val="single"/>
          <w:rtl w:val="0"/>
        </w:rPr>
        <w:t xml:space="preserve">Sequence: Book 3</w:t>
      </w:r>
      <w:r w:rsidDel="00000000" w:rsidR="00000000" w:rsidRPr="00000000">
        <w:rPr>
          <w:rtl w:val="0"/>
        </w:rPr>
      </w:r>
    </w:p>
    <w:bookmarkStart w:colFirst="0" w:colLast="0" w:name="daa8sjwc4l4v" w:id="7"/>
    <w:bookmarkEnd w:id="7"/>
    <w:p w:rsidR="00000000" w:rsidDel="00000000" w:rsidP="00000000" w:rsidRDefault="00000000" w:rsidRPr="00000000" w14:paraId="00000011">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1"/>
        <w:tblW w:w="8760.0" w:type="dxa"/>
        <w:jc w:val="left"/>
        <w:tblInd w:w="447.0" w:type="dxa"/>
        <w:tblLayout w:type="fixed"/>
        <w:tblLook w:val="0020"/>
      </w:tblPr>
      <w:tblGrid>
        <w:gridCol w:w="4500"/>
        <w:gridCol w:w="4260"/>
        <w:tblGridChange w:id="0">
          <w:tblGrid>
            <w:gridCol w:w="4500"/>
            <w:gridCol w:w="426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16.53</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16.11</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18.48</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18.39</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17.39</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28.88</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25.27</w:t>
            </w:r>
          </w:p>
        </w:tc>
      </w:tr>
      <w:tr>
        <w:trPr>
          <w:cantSplit w:val="0"/>
          <w:tblHeader w:val="0"/>
        </w:trPr>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shd w:fill="ffffff"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28.01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19.20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24.13</w:t>
            </w:r>
          </w:p>
        </w:tc>
      </w:tr>
    </w:tbl>
    <w:bookmarkStart w:colFirst="0" w:colLast="0" w:name="xa37ira4h1iu" w:id="8"/>
    <w:bookmarkEnd w:id="8"/>
    <w:p w:rsidR="00000000" w:rsidDel="00000000" w:rsidP="00000000" w:rsidRDefault="00000000" w:rsidRPr="00000000" w14:paraId="00000028">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2"/>
        <w:tblW w:w="9825.0" w:type="dxa"/>
        <w:jc w:val="left"/>
        <w:tblInd w:w="-108.0" w:type="dxa"/>
        <w:tblLayout w:type="fixed"/>
        <w:tblLook w:val="0020"/>
      </w:tblPr>
      <w:tblGrid>
        <w:gridCol w:w="2475"/>
        <w:gridCol w:w="2460"/>
        <w:gridCol w:w="2460"/>
        <w:gridCol w:w="2430"/>
        <w:tblGridChange w:id="0">
          <w:tblGrid>
            <w:gridCol w:w="2475"/>
            <w:gridCol w:w="2460"/>
            <w:gridCol w:w="2460"/>
            <w:gridCol w:w="2430"/>
          </w:tblGrid>
        </w:tblGridChange>
      </w:tblGrid>
      <w:tr>
        <w:trPr>
          <w:cantSplit w:val="0"/>
          <w:tblHeader w:val="1"/>
        </w:trPr>
        <w:tc>
          <w:tcPr>
            <w:tcBorders>
              <w:bottom w:color="6d9eeb" w:space="0" w:sz="6" w:val="single"/>
            </w:tcBorders>
            <w:shd w:fill="b7cce3"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bottom w:color="6d9eeb" w:space="0" w:sz="6" w:val="single"/>
            </w:tcBorders>
            <w:shd w:fill="b7cce3"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bottom w:color="6d9eeb" w:space="0" w:sz="6" w:val="single"/>
            </w:tcBorders>
            <w:shd w:fill="b7cce3"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bottom w:color="6d9eeb" w:space="0" w:sz="6" w:val="single"/>
            </w:tcBorders>
            <w:shd w:fill="b7cce3"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0.2550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5.72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26.19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0.2545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5.72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26.14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1.19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3.96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0.08</w:t>
            </w:r>
          </w:p>
        </w:tc>
      </w:tr>
    </w:tbl>
    <w:bookmarkStart w:colFirst="0" w:colLast="0" w:name="z5l9s2sn7lmi" w:id="9"/>
    <w:bookmarkEnd w:id="9"/>
    <w:p w:rsidR="00000000" w:rsidDel="00000000" w:rsidP="00000000" w:rsidRDefault="00000000" w:rsidRPr="00000000" w14:paraId="00000055">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056">
      <w:pPr>
        <w:pStyle w:val="Heading2"/>
        <w:spacing w:after="120" w:lineRule="auto"/>
        <w:rPr>
          <w:color w:val="0066cc"/>
        </w:rPr>
      </w:pPr>
      <w:r w:rsidDel="00000000" w:rsidR="00000000" w:rsidRPr="00000000">
        <w:rPr>
          <w:color w:val="0066cc"/>
        </w:rPr>
        <w:drawing>
          <wp:inline distB="114300" distT="114300" distL="114300" distR="114300">
            <wp:extent cx="5943600" cy="36068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bookmarkStart w:colFirst="0" w:colLast="0" w:name="ps4vs514y9rr" w:id="10"/>
    <w:bookmarkEnd w:id="10"/>
    <w:p w:rsidR="00000000" w:rsidDel="00000000" w:rsidP="00000000" w:rsidRDefault="00000000" w:rsidRPr="00000000" w14:paraId="00000057">
      <w:pPr>
        <w:pStyle w:val="Heading2"/>
        <w:spacing w:after="120" w:lineRule="auto"/>
        <w:rPr>
          <w:sz w:val="32"/>
          <w:szCs w:val="32"/>
          <w:u w:val="single"/>
        </w:rPr>
      </w:pPr>
      <w:r w:rsidDel="00000000" w:rsidR="00000000" w:rsidRPr="00000000">
        <w:rPr>
          <w:b w:val="1"/>
          <w:color w:val="0066cc"/>
          <w:sz w:val="32"/>
          <w:szCs w:val="32"/>
          <w:u w:val="single"/>
          <w:rtl w:val="0"/>
        </w:rPr>
        <w:t xml:space="preserve">Sequence: Book 10</w:t>
      </w:r>
      <w:r w:rsidDel="00000000" w:rsidR="00000000" w:rsidRPr="00000000">
        <w:rPr>
          <w:rtl w:val="0"/>
        </w:rPr>
      </w:r>
    </w:p>
    <w:bookmarkStart w:colFirst="0" w:colLast="0" w:name="nei6a4qk7iet" w:id="11"/>
    <w:bookmarkEnd w:id="11"/>
    <w:p w:rsidR="00000000" w:rsidDel="00000000" w:rsidP="00000000" w:rsidRDefault="00000000" w:rsidRPr="00000000" w14:paraId="00000058">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3"/>
        <w:tblpPr w:leftFromText="180" w:rightFromText="180" w:topFromText="180" w:bottomFromText="180" w:vertAnchor="text" w:horzAnchor="text" w:tblpX="180" w:tblpY="6.953124999997726"/>
        <w:tblW w:w="8850.0" w:type="dxa"/>
        <w:jc w:val="left"/>
        <w:tblInd w:w="-108.0" w:type="dxa"/>
        <w:tblLayout w:type="fixed"/>
        <w:tblLook w:val="0020"/>
      </w:tblPr>
      <w:tblGrid>
        <w:gridCol w:w="4605"/>
        <w:gridCol w:w="4245"/>
        <w:tblGridChange w:id="0">
          <w:tblGrid>
            <w:gridCol w:w="4605"/>
            <w:gridCol w:w="4245"/>
          </w:tblGrid>
        </w:tblGridChange>
      </w:tblGrid>
      <w:tr>
        <w:trPr>
          <w:cantSplit w:val="0"/>
          <w:tblHeader w:val="1"/>
        </w:trPr>
        <w:tc>
          <w:tcPr>
            <w:tcBorders>
              <w:bottom w:color="6d9eeb" w:space="0" w:sz="6" w:val="single"/>
            </w:tcBorders>
            <w:shd w:fill="b7cce3" w:val="clear"/>
          </w:tcPr>
          <w:p w:rsidR="00000000" w:rsidDel="00000000" w:rsidP="00000000" w:rsidRDefault="00000000" w:rsidRPr="00000000" w14:paraId="00000059">
            <w:pPr>
              <w:spacing w:after="36" w:before="36" w:lineRule="auto"/>
              <w:jc w:val="center"/>
              <w:rPr>
                <w:sz w:val="32"/>
                <w:szCs w:val="32"/>
              </w:rPr>
            </w:pPr>
            <w:r w:rsidDel="00000000" w:rsidR="00000000" w:rsidRPr="00000000">
              <w:rPr>
                <w:b w:val="1"/>
                <w:sz w:val="32"/>
                <w:szCs w:val="32"/>
                <w:rtl w:val="0"/>
              </w:rPr>
              <w:t xml:space="preserve">Epoch</w:t>
            </w:r>
            <w:r w:rsidDel="00000000" w:rsidR="00000000" w:rsidRPr="00000000">
              <w:rPr>
                <w:rtl w:val="0"/>
              </w:rPr>
            </w:r>
          </w:p>
        </w:tc>
        <w:tc>
          <w:tcPr>
            <w:tcBorders>
              <w:bottom w:color="6d9eeb" w:space="0" w:sz="6" w:val="single"/>
            </w:tcBorders>
            <w:shd w:fill="b7cce3" w:val="clear"/>
          </w:tcPr>
          <w:p w:rsidR="00000000" w:rsidDel="00000000" w:rsidP="00000000" w:rsidRDefault="00000000" w:rsidRPr="00000000" w14:paraId="0000005A">
            <w:pPr>
              <w:spacing w:after="36" w:before="36" w:lineRule="auto"/>
              <w:jc w:val="center"/>
              <w:rPr>
                <w:sz w:val="32"/>
                <w:szCs w:val="32"/>
              </w:rPr>
            </w:pPr>
            <w:r w:rsidDel="00000000" w:rsidR="00000000" w:rsidRPr="00000000">
              <w:rPr>
                <w:b w:val="1"/>
                <w:sz w:val="32"/>
                <w:szCs w:val="32"/>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B">
            <w:pPr>
              <w:spacing w:after="36" w:before="36" w:lineRule="auto"/>
              <w:jc w:val="center"/>
              <w:rPr>
                <w:sz w:val="32"/>
                <w:szCs w:val="32"/>
              </w:rPr>
            </w:pPr>
            <w:r w:rsidDel="00000000" w:rsidR="00000000" w:rsidRPr="00000000">
              <w:rPr>
                <w:sz w:val="32"/>
                <w:szCs w:val="32"/>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C">
            <w:pPr>
              <w:spacing w:after="36" w:before="36" w:lineRule="auto"/>
              <w:jc w:val="center"/>
              <w:rPr>
                <w:sz w:val="32"/>
                <w:szCs w:val="32"/>
              </w:rPr>
            </w:pPr>
            <w:r w:rsidDel="00000000" w:rsidR="00000000" w:rsidRPr="00000000">
              <w:rPr>
                <w:sz w:val="32"/>
                <w:szCs w:val="32"/>
                <w:rtl w:val="0"/>
              </w:rPr>
              <w:t xml:space="preserve">16.65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D">
            <w:pPr>
              <w:spacing w:after="36" w:before="36" w:lineRule="auto"/>
              <w:jc w:val="center"/>
              <w:rPr>
                <w:sz w:val="32"/>
                <w:szCs w:val="32"/>
              </w:rPr>
            </w:pPr>
            <w:r w:rsidDel="00000000" w:rsidR="00000000" w:rsidRPr="00000000">
              <w:rPr>
                <w:sz w:val="32"/>
                <w:szCs w:val="32"/>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E">
            <w:pPr>
              <w:spacing w:after="36" w:before="36" w:lineRule="auto"/>
              <w:jc w:val="center"/>
              <w:rPr>
                <w:sz w:val="32"/>
                <w:szCs w:val="32"/>
              </w:rPr>
            </w:pPr>
            <w:r w:rsidDel="00000000" w:rsidR="00000000" w:rsidRPr="00000000">
              <w:rPr>
                <w:sz w:val="32"/>
                <w:szCs w:val="32"/>
                <w:rtl w:val="0"/>
              </w:rPr>
              <w:t xml:space="preserve">16.62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5F">
            <w:pPr>
              <w:spacing w:after="36" w:before="36" w:lineRule="auto"/>
              <w:jc w:val="center"/>
              <w:rPr>
                <w:sz w:val="32"/>
                <w:szCs w:val="32"/>
              </w:rPr>
            </w:pPr>
            <w:r w:rsidDel="00000000" w:rsidR="00000000" w:rsidRPr="00000000">
              <w:rPr>
                <w:sz w:val="32"/>
                <w:szCs w:val="32"/>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0">
            <w:pPr>
              <w:spacing w:after="36" w:before="36" w:lineRule="auto"/>
              <w:jc w:val="center"/>
              <w:rPr>
                <w:sz w:val="32"/>
                <w:szCs w:val="32"/>
              </w:rPr>
            </w:pPr>
            <w:r w:rsidDel="00000000" w:rsidR="00000000" w:rsidRPr="00000000">
              <w:rPr>
                <w:sz w:val="32"/>
                <w:szCs w:val="32"/>
                <w:rtl w:val="0"/>
              </w:rPr>
              <w:t xml:space="preserve">16.48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1">
            <w:pPr>
              <w:spacing w:after="36" w:before="36" w:lineRule="auto"/>
              <w:jc w:val="center"/>
              <w:rPr>
                <w:sz w:val="32"/>
                <w:szCs w:val="32"/>
              </w:rPr>
            </w:pPr>
            <w:r w:rsidDel="00000000" w:rsidR="00000000" w:rsidRPr="00000000">
              <w:rPr>
                <w:sz w:val="32"/>
                <w:szCs w:val="32"/>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2">
            <w:pPr>
              <w:spacing w:after="36" w:before="36" w:lineRule="auto"/>
              <w:jc w:val="center"/>
              <w:rPr>
                <w:sz w:val="32"/>
                <w:szCs w:val="32"/>
              </w:rPr>
            </w:pPr>
            <w:r w:rsidDel="00000000" w:rsidR="00000000" w:rsidRPr="00000000">
              <w:rPr>
                <w:sz w:val="32"/>
                <w:szCs w:val="32"/>
                <w:rtl w:val="0"/>
              </w:rPr>
              <w:t xml:space="preserve">18.32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3">
            <w:pPr>
              <w:spacing w:after="36" w:before="36" w:lineRule="auto"/>
              <w:jc w:val="center"/>
              <w:rPr>
                <w:sz w:val="32"/>
                <w:szCs w:val="32"/>
              </w:rPr>
            </w:pPr>
            <w:r w:rsidDel="00000000" w:rsidR="00000000" w:rsidRPr="00000000">
              <w:rPr>
                <w:sz w:val="32"/>
                <w:szCs w:val="32"/>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4">
            <w:pPr>
              <w:spacing w:after="36" w:before="36" w:lineRule="auto"/>
              <w:jc w:val="center"/>
              <w:rPr>
                <w:sz w:val="32"/>
                <w:szCs w:val="32"/>
              </w:rPr>
            </w:pPr>
            <w:r w:rsidDel="00000000" w:rsidR="00000000" w:rsidRPr="00000000">
              <w:rPr>
                <w:sz w:val="32"/>
                <w:szCs w:val="32"/>
                <w:rtl w:val="0"/>
              </w:rPr>
              <w:t xml:space="preserve">18.03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5">
            <w:pPr>
              <w:spacing w:after="36" w:before="36" w:lineRule="auto"/>
              <w:jc w:val="center"/>
              <w:rPr>
                <w:sz w:val="32"/>
                <w:szCs w:val="32"/>
              </w:rPr>
            </w:pPr>
            <w:r w:rsidDel="00000000" w:rsidR="00000000" w:rsidRPr="00000000">
              <w:rPr>
                <w:sz w:val="32"/>
                <w:szCs w:val="32"/>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6">
            <w:pPr>
              <w:spacing w:after="36" w:before="36" w:lineRule="auto"/>
              <w:jc w:val="center"/>
              <w:rPr>
                <w:sz w:val="32"/>
                <w:szCs w:val="32"/>
              </w:rPr>
            </w:pPr>
            <w:r w:rsidDel="00000000" w:rsidR="00000000" w:rsidRPr="00000000">
              <w:rPr>
                <w:sz w:val="32"/>
                <w:szCs w:val="32"/>
                <w:rtl w:val="0"/>
              </w:rPr>
              <w:t xml:space="preserve">29.87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7">
            <w:pPr>
              <w:spacing w:after="36" w:before="36" w:lineRule="auto"/>
              <w:jc w:val="center"/>
              <w:rPr>
                <w:sz w:val="32"/>
                <w:szCs w:val="32"/>
              </w:rPr>
            </w:pPr>
            <w:r w:rsidDel="00000000" w:rsidR="00000000" w:rsidRPr="00000000">
              <w:rPr>
                <w:sz w:val="32"/>
                <w:szCs w:val="32"/>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8">
            <w:pPr>
              <w:spacing w:after="36" w:before="36" w:lineRule="auto"/>
              <w:jc w:val="center"/>
              <w:rPr>
                <w:sz w:val="32"/>
                <w:szCs w:val="32"/>
              </w:rPr>
            </w:pPr>
            <w:r w:rsidDel="00000000" w:rsidR="00000000" w:rsidRPr="00000000">
              <w:rPr>
                <w:sz w:val="32"/>
                <w:szCs w:val="32"/>
                <w:rtl w:val="0"/>
              </w:rPr>
              <w:t xml:space="preserve">28.76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9">
            <w:pPr>
              <w:spacing w:after="36" w:before="36" w:lineRule="auto"/>
              <w:jc w:val="center"/>
              <w:rPr>
                <w:sz w:val="32"/>
                <w:szCs w:val="32"/>
              </w:rPr>
            </w:pPr>
            <w:r w:rsidDel="00000000" w:rsidR="00000000" w:rsidRPr="00000000">
              <w:rPr>
                <w:sz w:val="32"/>
                <w:szCs w:val="32"/>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A">
            <w:pPr>
              <w:spacing w:after="36" w:before="36" w:lineRule="auto"/>
              <w:jc w:val="center"/>
              <w:rPr>
                <w:sz w:val="32"/>
                <w:szCs w:val="32"/>
              </w:rPr>
            </w:pPr>
            <w:r w:rsidDel="00000000" w:rsidR="00000000" w:rsidRPr="00000000">
              <w:rPr>
                <w:sz w:val="32"/>
                <w:szCs w:val="32"/>
                <w:rtl w:val="0"/>
              </w:rPr>
              <w:t xml:space="preserve">24.63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B">
            <w:pPr>
              <w:spacing w:after="36" w:before="36" w:lineRule="auto"/>
              <w:jc w:val="center"/>
              <w:rPr>
                <w:sz w:val="32"/>
                <w:szCs w:val="32"/>
              </w:rPr>
            </w:pPr>
            <w:r w:rsidDel="00000000" w:rsidR="00000000" w:rsidRPr="00000000">
              <w:rPr>
                <w:sz w:val="32"/>
                <w:szCs w:val="32"/>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C">
            <w:pPr>
              <w:spacing w:after="36" w:before="36" w:lineRule="auto"/>
              <w:jc w:val="center"/>
              <w:rPr>
                <w:sz w:val="32"/>
                <w:szCs w:val="32"/>
              </w:rPr>
            </w:pPr>
            <w:r w:rsidDel="00000000" w:rsidR="00000000" w:rsidRPr="00000000">
              <w:rPr>
                <w:sz w:val="32"/>
                <w:szCs w:val="32"/>
                <w:rtl w:val="0"/>
              </w:rPr>
              <w:t xml:space="preserve">27.76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D">
            <w:pPr>
              <w:spacing w:after="36" w:before="36" w:lineRule="auto"/>
              <w:jc w:val="center"/>
              <w:rPr>
                <w:sz w:val="32"/>
                <w:szCs w:val="32"/>
              </w:rPr>
            </w:pPr>
            <w:r w:rsidDel="00000000" w:rsidR="00000000" w:rsidRPr="00000000">
              <w:rPr>
                <w:sz w:val="32"/>
                <w:szCs w:val="32"/>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6E">
            <w:pPr>
              <w:spacing w:after="36" w:before="36" w:lineRule="auto"/>
              <w:jc w:val="center"/>
              <w:rPr>
                <w:sz w:val="32"/>
                <w:szCs w:val="32"/>
              </w:rPr>
            </w:pPr>
            <w:r w:rsidDel="00000000" w:rsidR="00000000" w:rsidRPr="00000000">
              <w:rPr>
                <w:sz w:val="32"/>
                <w:szCs w:val="32"/>
                <w:rtl w:val="0"/>
              </w:rPr>
              <w:t xml:space="preserve">20.66</w:t>
            </w:r>
          </w:p>
        </w:tc>
      </w:tr>
    </w:tbl>
    <w:bookmarkStart w:colFirst="0" w:colLast="0" w:name="kix.koekxyzcnt4e" w:id="12"/>
    <w:bookmarkEnd w:id="12"/>
    <w:p w:rsidR="00000000" w:rsidDel="00000000" w:rsidP="00000000" w:rsidRDefault="00000000" w:rsidRPr="00000000" w14:paraId="0000006F">
      <w:pPr>
        <w:pStyle w:val="Heading3"/>
        <w:spacing w:after="120" w:lineRule="auto"/>
        <w:jc w:val="center"/>
        <w:rPr>
          <w:sz w:val="32"/>
          <w:szCs w:val="32"/>
        </w:rPr>
      </w:pPr>
      <w:bookmarkStart w:colFirst="0" w:colLast="0" w:name="_xf6mkmlxth62" w:id="13"/>
      <w:bookmarkEnd w:id="13"/>
      <w:r w:rsidDel="00000000" w:rsidR="00000000" w:rsidRPr="00000000">
        <w:rPr>
          <w:sz w:val="28"/>
          <w:szCs w:val="28"/>
          <w:rtl w:val="0"/>
        </w:rPr>
        <w:t xml:space="preserve">Table 2: Evaluation Metrics</w:t>
      </w:r>
      <w:r w:rsidDel="00000000" w:rsidR="00000000" w:rsidRPr="00000000">
        <w:rPr>
          <w:rtl w:val="0"/>
        </w:rPr>
      </w:r>
    </w:p>
    <w:tbl>
      <w:tblPr>
        <w:tblStyle w:val="Table4"/>
        <w:tblW w:w="9255.0" w:type="dxa"/>
        <w:jc w:val="left"/>
        <w:tblInd w:w="327.0" w:type="dxa"/>
        <w:tblLayout w:type="fixed"/>
        <w:tblLook w:val="0020"/>
      </w:tblPr>
      <w:tblGrid>
        <w:gridCol w:w="2355"/>
        <w:gridCol w:w="2100"/>
        <w:gridCol w:w="2145"/>
        <w:gridCol w:w="2655"/>
        <w:tblGridChange w:id="0">
          <w:tblGrid>
            <w:gridCol w:w="2355"/>
            <w:gridCol w:w="2100"/>
            <w:gridCol w:w="2145"/>
            <w:gridCol w:w="265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0.7173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69.78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0.7173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69.78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0.7173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69.78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4.85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0.41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r>
    </w:tbl>
    <w:bookmarkStart w:colFirst="0" w:colLast="0" w:name="1jxwb3hgre9q" w:id="14"/>
    <w:bookmarkEnd w:id="14"/>
    <w:p w:rsidR="00000000" w:rsidDel="00000000" w:rsidP="00000000" w:rsidRDefault="00000000" w:rsidRPr="00000000" w14:paraId="0000009C">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i w:val="1"/>
          <w:sz w:val="28"/>
          <w:szCs w:val="28"/>
        </w:rPr>
        <w:drawing>
          <wp:inline distB="114300" distT="114300" distL="114300" distR="114300">
            <wp:extent cx="5943600" cy="3594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bookmarkStart w:colFirst="0" w:colLast="0" w:name="ziar50rq55ek" w:id="15"/>
    <w:bookmarkEnd w:id="15"/>
    <w:p w:rsidR="00000000" w:rsidDel="00000000" w:rsidP="00000000" w:rsidRDefault="00000000" w:rsidRPr="00000000" w14:paraId="0000009E">
      <w:pPr>
        <w:pStyle w:val="Heading2"/>
        <w:spacing w:after="120" w:lineRule="auto"/>
        <w:rPr>
          <w:sz w:val="40"/>
          <w:szCs w:val="40"/>
          <w:u w:val="single"/>
        </w:rPr>
      </w:pPr>
      <w:r w:rsidDel="00000000" w:rsidR="00000000" w:rsidRPr="00000000">
        <w:rPr>
          <w:b w:val="1"/>
          <w:color w:val="0066cc"/>
          <w:sz w:val="32"/>
          <w:szCs w:val="32"/>
          <w:u w:val="single"/>
          <w:rtl w:val="0"/>
        </w:rPr>
        <w:t xml:space="preserve">Sequence: Book 11</w:t>
      </w:r>
      <w:r w:rsidDel="00000000" w:rsidR="00000000" w:rsidRPr="00000000">
        <w:rPr>
          <w:rtl w:val="0"/>
        </w:rPr>
      </w:r>
    </w:p>
    <w:bookmarkStart w:colFirst="0" w:colLast="0" w:name="798ndwpmkihq" w:id="16"/>
    <w:bookmarkEnd w:id="16"/>
    <w:p w:rsidR="00000000" w:rsidDel="00000000" w:rsidP="00000000" w:rsidRDefault="00000000" w:rsidRPr="00000000" w14:paraId="0000009F">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5"/>
        <w:tblW w:w="9660.0" w:type="dxa"/>
        <w:jc w:val="left"/>
        <w:tblInd w:w="222.0" w:type="dxa"/>
        <w:tblLayout w:type="fixed"/>
        <w:tblLook w:val="0020"/>
      </w:tblPr>
      <w:tblGrid>
        <w:gridCol w:w="4665"/>
        <w:gridCol w:w="4995"/>
        <w:tblGridChange w:id="0">
          <w:tblGrid>
            <w:gridCol w:w="4665"/>
            <w:gridCol w:w="499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16.61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16.39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18.38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18.19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18.28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16.13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21.18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30.91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27.17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29.63</w:t>
            </w:r>
          </w:p>
        </w:tc>
      </w:tr>
    </w:tbl>
    <w:bookmarkStart w:colFirst="0" w:colLast="0" w:name="n21zscgz6lgb" w:id="17"/>
    <w:bookmarkEnd w:id="17"/>
    <w:p w:rsidR="00000000" w:rsidDel="00000000" w:rsidP="00000000" w:rsidRDefault="00000000" w:rsidRPr="00000000" w14:paraId="000000B6">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6"/>
        <w:tblW w:w="10185.0" w:type="dxa"/>
        <w:jc w:val="left"/>
        <w:tblInd w:w="-108.0" w:type="dxa"/>
        <w:tblLayout w:type="fixed"/>
        <w:tblLook w:val="0020"/>
      </w:tblPr>
      <w:tblGrid>
        <w:gridCol w:w="2355"/>
        <w:gridCol w:w="2520"/>
        <w:gridCol w:w="2490"/>
        <w:gridCol w:w="2820"/>
        <w:tblGridChange w:id="0">
          <w:tblGrid>
            <w:gridCol w:w="2355"/>
            <w:gridCol w:w="2520"/>
            <w:gridCol w:w="2490"/>
            <w:gridCol w:w="282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0.0200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4.83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0.0198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4.80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0.15</w:t>
            </w:r>
          </w:p>
        </w:tc>
      </w:tr>
    </w:tbl>
    <w:bookmarkStart w:colFirst="0" w:colLast="0" w:name="kmgqd3pbr1b8" w:id="18"/>
    <w:bookmarkEnd w:id="18"/>
    <w:p w:rsidR="00000000" w:rsidDel="00000000" w:rsidP="00000000" w:rsidRDefault="00000000" w:rsidRPr="00000000" w14:paraId="000000E3">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i w:val="1"/>
          <w:sz w:val="28"/>
          <w:szCs w:val="28"/>
        </w:rPr>
        <w:drawing>
          <wp:inline distB="114300" distT="114300" distL="114300" distR="114300">
            <wp:extent cx="5943600" cy="3619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bookmarkStart w:colFirst="0" w:colLast="0" w:name="xqxl5m4r6dtp" w:id="19"/>
    <w:bookmarkEnd w:id="19"/>
    <w:p w:rsidR="00000000" w:rsidDel="00000000" w:rsidP="00000000" w:rsidRDefault="00000000" w:rsidRPr="00000000" w14:paraId="000000E5">
      <w:pPr>
        <w:pStyle w:val="Heading2"/>
        <w:spacing w:after="120" w:lineRule="auto"/>
        <w:rPr>
          <w:sz w:val="32"/>
          <w:szCs w:val="32"/>
          <w:u w:val="single"/>
        </w:rPr>
      </w:pPr>
      <w:r w:rsidDel="00000000" w:rsidR="00000000" w:rsidRPr="00000000">
        <w:rPr>
          <w:b w:val="1"/>
          <w:color w:val="0066cc"/>
          <w:sz w:val="32"/>
          <w:szCs w:val="32"/>
          <w:u w:val="single"/>
          <w:rtl w:val="0"/>
        </w:rPr>
        <w:t xml:space="preserve">Sequence: Book 19</w:t>
      </w:r>
      <w:r w:rsidDel="00000000" w:rsidR="00000000" w:rsidRPr="00000000">
        <w:rPr>
          <w:rtl w:val="0"/>
        </w:rPr>
      </w:r>
    </w:p>
    <w:bookmarkStart w:colFirst="0" w:colLast="0" w:name="k8z1ve8mzyjp" w:id="20"/>
    <w:bookmarkEnd w:id="20"/>
    <w:p w:rsidR="00000000" w:rsidDel="00000000" w:rsidP="00000000" w:rsidRDefault="00000000" w:rsidRPr="00000000" w14:paraId="000000E6">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7"/>
        <w:tblW w:w="8475.0" w:type="dxa"/>
        <w:jc w:val="left"/>
        <w:tblInd w:w="642.0" w:type="dxa"/>
        <w:tblLayout w:type="fixed"/>
        <w:tblLook w:val="0020"/>
      </w:tblPr>
      <w:tblGrid>
        <w:gridCol w:w="4395"/>
        <w:gridCol w:w="4080"/>
        <w:tblGridChange w:id="0">
          <w:tblGrid>
            <w:gridCol w:w="4395"/>
            <w:gridCol w:w="408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16.52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16.54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18.48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18.58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18.61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21.33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30.23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27.95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30.57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28.37</w:t>
            </w:r>
          </w:p>
        </w:tc>
      </w:tr>
    </w:tbl>
    <w:bookmarkStart w:colFirst="0" w:colLast="0" w:name="3dnvoi63y8ju" w:id="21"/>
    <w:bookmarkEnd w:id="21"/>
    <w:p w:rsidR="00000000" w:rsidDel="00000000" w:rsidP="00000000" w:rsidRDefault="00000000" w:rsidRPr="00000000" w14:paraId="000000FD">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8"/>
        <w:tblW w:w="9615.0" w:type="dxa"/>
        <w:jc w:val="left"/>
        <w:tblInd w:w="-108.0" w:type="dxa"/>
        <w:tblLayout w:type="fixed"/>
        <w:tblLook w:val="0020"/>
      </w:tblPr>
      <w:tblGrid>
        <w:gridCol w:w="2235"/>
        <w:gridCol w:w="2025"/>
        <w:gridCol w:w="2310"/>
        <w:gridCol w:w="3045"/>
        <w:tblGridChange w:id="0">
          <w:tblGrid>
            <w:gridCol w:w="2235"/>
            <w:gridCol w:w="2025"/>
            <w:gridCol w:w="2310"/>
            <w:gridCol w:w="304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0.2908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11.87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30.36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0.2908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11.87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30.35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r>
    </w:tbl>
    <w:bookmarkStart w:colFirst="0" w:colLast="0" w:name="e7bpdgaekd4" w:id="22"/>
    <w:bookmarkEnd w:id="22"/>
    <w:p w:rsidR="00000000" w:rsidDel="00000000" w:rsidP="00000000" w:rsidRDefault="00000000" w:rsidRPr="00000000" w14:paraId="0000012A">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i w:val="1"/>
          <w:sz w:val="28"/>
          <w:szCs w:val="28"/>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bookmarkStart w:colFirst="0" w:colLast="0" w:name="vndb5w5725ky" w:id="23"/>
    <w:bookmarkEnd w:id="23"/>
    <w:p w:rsidR="00000000" w:rsidDel="00000000" w:rsidP="00000000" w:rsidRDefault="00000000" w:rsidRPr="00000000" w14:paraId="0000012C">
      <w:pPr>
        <w:pStyle w:val="Heading2"/>
        <w:spacing w:after="120" w:lineRule="auto"/>
        <w:rPr>
          <w:sz w:val="32"/>
          <w:szCs w:val="32"/>
          <w:u w:val="single"/>
        </w:rPr>
      </w:pPr>
      <w:r w:rsidDel="00000000" w:rsidR="00000000" w:rsidRPr="00000000">
        <w:rPr>
          <w:b w:val="1"/>
          <w:color w:val="0066cc"/>
          <w:sz w:val="32"/>
          <w:szCs w:val="32"/>
          <w:u w:val="single"/>
          <w:rtl w:val="0"/>
        </w:rPr>
        <w:t xml:space="preserve">Sequence: Coin 3</w:t>
      </w:r>
      <w:r w:rsidDel="00000000" w:rsidR="00000000" w:rsidRPr="00000000">
        <w:rPr>
          <w:rtl w:val="0"/>
        </w:rPr>
      </w:r>
    </w:p>
    <w:bookmarkStart w:colFirst="0" w:colLast="0" w:name="j8irw7wgekc3" w:id="24"/>
    <w:bookmarkEnd w:id="24"/>
    <w:p w:rsidR="00000000" w:rsidDel="00000000" w:rsidP="00000000" w:rsidRDefault="00000000" w:rsidRPr="00000000" w14:paraId="0000012D">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9"/>
        <w:tblW w:w="9270.0" w:type="dxa"/>
        <w:jc w:val="left"/>
        <w:tblInd w:w="372.0" w:type="dxa"/>
        <w:tblLayout w:type="fixed"/>
        <w:tblLook w:val="0020"/>
      </w:tblPr>
      <w:tblGrid>
        <w:gridCol w:w="4410"/>
        <w:gridCol w:w="4860"/>
        <w:tblGridChange w:id="0">
          <w:tblGrid>
            <w:gridCol w:w="4410"/>
            <w:gridCol w:w="486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16.51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16.17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18.43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18.23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18.46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30.30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30.24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29.80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30.97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27.30</w:t>
            </w:r>
          </w:p>
        </w:tc>
      </w:tr>
    </w:tbl>
    <w:bookmarkStart w:colFirst="0" w:colLast="0" w:name="ky6mp279rwe3" w:id="25"/>
    <w:bookmarkEnd w:id="25"/>
    <w:p w:rsidR="00000000" w:rsidDel="00000000" w:rsidP="00000000" w:rsidRDefault="00000000" w:rsidRPr="00000000" w14:paraId="00000144">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10"/>
        <w:tblW w:w="10455.0" w:type="dxa"/>
        <w:jc w:val="left"/>
        <w:tblInd w:w="-378.0" w:type="dxa"/>
        <w:tblLayout w:type="fixed"/>
        <w:tblLook w:val="0020"/>
      </w:tblPr>
      <w:tblGrid>
        <w:gridCol w:w="2835"/>
        <w:gridCol w:w="2550"/>
        <w:gridCol w:w="2535"/>
        <w:gridCol w:w="2535"/>
        <w:tblGridChange w:id="0">
          <w:tblGrid>
            <w:gridCol w:w="2835"/>
            <w:gridCol w:w="2550"/>
            <w:gridCol w:w="2535"/>
            <w:gridCol w:w="253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0.0150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4.65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0.0147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4.59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0.0065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18.63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3.54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0.15</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0.0038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1.41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0.0037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0.28</w:t>
            </w:r>
          </w:p>
        </w:tc>
      </w:tr>
    </w:tbl>
    <w:bookmarkStart w:colFirst="0" w:colLast="0" w:name="3u8fj68m7xbe" w:id="26"/>
    <w:bookmarkEnd w:id="26"/>
    <w:p w:rsidR="00000000" w:rsidDel="00000000" w:rsidP="00000000" w:rsidRDefault="00000000" w:rsidRPr="00000000" w14:paraId="00000171">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28"/>
          <w:szCs w:val="28"/>
        </w:rPr>
        <w:drawing>
          <wp:inline distB="114300" distT="114300" distL="114300" distR="114300">
            <wp:extent cx="5943600" cy="36068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bookmarkStart w:colFirst="0" w:colLast="0" w:name="384aogksbnrz" w:id="27"/>
    <w:bookmarkEnd w:id="27"/>
    <w:p w:rsidR="00000000" w:rsidDel="00000000" w:rsidP="00000000" w:rsidRDefault="00000000" w:rsidRPr="00000000" w14:paraId="00000173">
      <w:pPr>
        <w:pStyle w:val="Heading2"/>
        <w:spacing w:after="120" w:lineRule="auto"/>
        <w:rPr>
          <w:sz w:val="40"/>
          <w:szCs w:val="40"/>
          <w:u w:val="single"/>
        </w:rPr>
      </w:pPr>
      <w:r w:rsidDel="00000000" w:rsidR="00000000" w:rsidRPr="00000000">
        <w:rPr>
          <w:b w:val="1"/>
          <w:color w:val="0066cc"/>
          <w:sz w:val="32"/>
          <w:szCs w:val="32"/>
          <w:u w:val="single"/>
          <w:rtl w:val="0"/>
        </w:rPr>
        <w:t xml:space="preserve">Sequence: Coin 6</w:t>
      </w:r>
      <w:r w:rsidDel="00000000" w:rsidR="00000000" w:rsidRPr="00000000">
        <w:rPr>
          <w:rtl w:val="0"/>
        </w:rPr>
      </w:r>
    </w:p>
    <w:bookmarkStart w:colFirst="0" w:colLast="0" w:name="tft3phni5bai" w:id="28"/>
    <w:bookmarkEnd w:id="28"/>
    <w:p w:rsidR="00000000" w:rsidDel="00000000" w:rsidP="00000000" w:rsidRDefault="00000000" w:rsidRPr="00000000" w14:paraId="00000174">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11"/>
        <w:tblW w:w="9120.0" w:type="dxa"/>
        <w:jc w:val="left"/>
        <w:tblInd w:w="642.0" w:type="dxa"/>
        <w:tblLayout w:type="fixed"/>
        <w:tblLook w:val="0020"/>
      </w:tblPr>
      <w:tblGrid>
        <w:gridCol w:w="4425"/>
        <w:gridCol w:w="4695"/>
        <w:tblGridChange w:id="0">
          <w:tblGrid>
            <w:gridCol w:w="4425"/>
            <w:gridCol w:w="469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29.19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27.68</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24.81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26.60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27.50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29.00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27.82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29.23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22.60</w:t>
            </w:r>
          </w:p>
        </w:tc>
      </w:tr>
    </w:tbl>
    <w:bookmarkStart w:colFirst="0" w:colLast="0" w:name="aujugnfic1xv" w:id="29"/>
    <w:bookmarkEnd w:id="29"/>
    <w:p w:rsidR="00000000" w:rsidDel="00000000" w:rsidP="00000000" w:rsidRDefault="00000000" w:rsidRPr="00000000" w14:paraId="0000018B">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12"/>
        <w:tblW w:w="9810.0" w:type="dxa"/>
        <w:jc w:val="left"/>
        <w:tblInd w:w="-243.0" w:type="dxa"/>
        <w:tblLayout w:type="fixed"/>
        <w:tblLook w:val="0020"/>
      </w:tblPr>
      <w:tblGrid>
        <w:gridCol w:w="2115"/>
        <w:gridCol w:w="2430"/>
        <w:gridCol w:w="2370"/>
        <w:gridCol w:w="2895"/>
        <w:tblGridChange w:id="0">
          <w:tblGrid>
            <w:gridCol w:w="2115"/>
            <w:gridCol w:w="2430"/>
            <w:gridCol w:w="2370"/>
            <w:gridCol w:w="2895"/>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0.0723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9.66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0.0723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9.66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0.0723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9.66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0.0723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9.66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0.0723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20.87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9.66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0.11</w:t>
            </w:r>
          </w:p>
        </w:tc>
      </w:tr>
    </w:tbl>
    <w:bookmarkStart w:colFirst="0" w:colLast="0" w:name="rn9ytbydwh4y" w:id="30"/>
    <w:bookmarkEnd w:id="30"/>
    <w:p w:rsidR="00000000" w:rsidDel="00000000" w:rsidP="00000000" w:rsidRDefault="00000000" w:rsidRPr="00000000" w14:paraId="000001B8">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28"/>
          <w:szCs w:val="28"/>
        </w:rPr>
        <w:drawing>
          <wp:inline distB="114300" distT="114300" distL="114300" distR="114300">
            <wp:extent cx="5943600" cy="3581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bookmarkStart w:colFirst="0" w:colLast="0" w:name="ca8ttxy4n4dh" w:id="31"/>
    <w:bookmarkEnd w:id="31"/>
    <w:p w:rsidR="00000000" w:rsidDel="00000000" w:rsidP="00000000" w:rsidRDefault="00000000" w:rsidRPr="00000000" w14:paraId="000001BA">
      <w:pPr>
        <w:pStyle w:val="Heading2"/>
        <w:spacing w:after="120" w:lineRule="auto"/>
        <w:rPr>
          <w:sz w:val="32"/>
          <w:szCs w:val="32"/>
          <w:u w:val="single"/>
        </w:rPr>
      </w:pPr>
      <w:r w:rsidDel="00000000" w:rsidR="00000000" w:rsidRPr="00000000">
        <w:rPr>
          <w:b w:val="1"/>
          <w:color w:val="0066cc"/>
          <w:sz w:val="32"/>
          <w:szCs w:val="32"/>
          <w:u w:val="single"/>
          <w:rtl w:val="0"/>
        </w:rPr>
        <w:t xml:space="preserve">Sequence: Coin 7</w:t>
      </w:r>
      <w:r w:rsidDel="00000000" w:rsidR="00000000" w:rsidRPr="00000000">
        <w:rPr>
          <w:rtl w:val="0"/>
        </w:rPr>
      </w:r>
    </w:p>
    <w:bookmarkStart w:colFirst="0" w:colLast="0" w:name="vwi1ek9egrnt" w:id="32"/>
    <w:bookmarkEnd w:id="32"/>
    <w:p w:rsidR="00000000" w:rsidDel="00000000" w:rsidP="00000000" w:rsidRDefault="00000000" w:rsidRPr="00000000" w14:paraId="000001BB">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13"/>
        <w:tblW w:w="9870.0" w:type="dxa"/>
        <w:jc w:val="left"/>
        <w:tblInd w:w="-108.0" w:type="dxa"/>
        <w:tblLayout w:type="fixed"/>
        <w:tblLook w:val="0020"/>
      </w:tblPr>
      <w:tblGrid>
        <w:gridCol w:w="4935"/>
        <w:gridCol w:w="4935"/>
        <w:tblGridChange w:id="0">
          <w:tblGrid>
            <w:gridCol w:w="4935"/>
            <w:gridCol w:w="4935"/>
          </w:tblGrid>
        </w:tblGridChange>
      </w:tblGrid>
      <w:tr>
        <w:trPr>
          <w:cantSplit w:val="0"/>
          <w:tblHeader w:val="1"/>
        </w:trPr>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16.45</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18.08</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17.97</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18.25</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18.47</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31.55</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28.20</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29.07</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30.89</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30.03</w:t>
            </w:r>
          </w:p>
        </w:tc>
      </w:tr>
    </w:tbl>
    <w:bookmarkStart w:colFirst="0" w:colLast="0" w:name="uhhdogfa864v" w:id="33"/>
    <w:bookmarkEnd w:id="33"/>
    <w:p w:rsidR="00000000" w:rsidDel="00000000" w:rsidP="00000000" w:rsidRDefault="00000000" w:rsidRPr="00000000" w14:paraId="000001D2">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14"/>
        <w:tblW w:w="9930.0" w:type="dxa"/>
        <w:jc w:val="left"/>
        <w:tblInd w:w="-108.0" w:type="dxa"/>
        <w:tblLayout w:type="fixed"/>
        <w:tblLook w:val="0020"/>
      </w:tblPr>
      <w:tblGrid>
        <w:gridCol w:w="2490"/>
        <w:gridCol w:w="2490"/>
        <w:gridCol w:w="2475"/>
        <w:gridCol w:w="2475"/>
        <w:tblGridChange w:id="0">
          <w:tblGrid>
            <w:gridCol w:w="2490"/>
            <w:gridCol w:w="2490"/>
            <w:gridCol w:w="2475"/>
            <w:gridCol w:w="2475"/>
          </w:tblGrid>
        </w:tblGridChange>
      </w:tblGrid>
      <w:tr>
        <w:trPr>
          <w:cantSplit w:val="0"/>
          <w:tblHeader w:val="1"/>
        </w:trPr>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fa8dc" w:space="0" w:sz="6" w:val="single"/>
              <w:left w:color="6fa8dc" w:space="0" w:sz="6" w:val="single"/>
              <w:bottom w:color="6fa8dc" w:space="0" w:sz="6" w:val="single"/>
              <w:right w:color="6fa8dc" w:space="0" w:sz="6" w:val="single"/>
            </w:tcBorders>
            <w:shd w:fill="b7cce3" w:val="cle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0.0290</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4.83</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0.0009</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2.25</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0.0009</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0.22</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0.0015</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0.0023</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0.24</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0.0026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0.26</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0.06</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0.16</w:t>
            </w:r>
          </w:p>
        </w:tc>
      </w:tr>
      <w:tr>
        <w:trPr>
          <w:cantSplit w:val="0"/>
          <w:tblHeader w:val="0"/>
        </w:trPr>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0.0019</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0.12</w:t>
            </w:r>
          </w:p>
        </w:tc>
        <w:tc>
          <w:tcPr>
            <w:tcBorders>
              <w:top w:color="6fa8dc" w:space="0" w:sz="6" w:val="single"/>
              <w:left w:color="6fa8dc" w:space="0" w:sz="6" w:val="single"/>
              <w:bottom w:color="6fa8dc" w:space="0" w:sz="6" w:val="single"/>
              <w:right w:color="6fa8dc" w:space="0" w:sz="6" w:val="single"/>
            </w:tcBorders>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0.19</w:t>
            </w:r>
          </w:p>
        </w:tc>
      </w:tr>
    </w:tbl>
    <w:bookmarkStart w:colFirst="0" w:colLast="0" w:name="5v27cr7x9mon" w:id="34"/>
    <w:bookmarkEnd w:id="34"/>
    <w:p w:rsidR="00000000" w:rsidDel="00000000" w:rsidP="00000000" w:rsidRDefault="00000000" w:rsidRPr="00000000" w14:paraId="000001FF">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28"/>
          <w:szCs w:val="28"/>
        </w:rPr>
        <w:drawing>
          <wp:inline distB="114300" distT="114300" distL="114300" distR="114300">
            <wp:extent cx="5943600" cy="3556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bookmarkStart w:colFirst="0" w:colLast="0" w:name="99k9gxsh669h" w:id="35"/>
    <w:bookmarkEnd w:id="35"/>
    <w:p w:rsidR="00000000" w:rsidDel="00000000" w:rsidP="00000000" w:rsidRDefault="00000000" w:rsidRPr="00000000" w14:paraId="00000201">
      <w:pPr>
        <w:pStyle w:val="Heading2"/>
        <w:spacing w:after="120" w:lineRule="auto"/>
        <w:rPr>
          <w:sz w:val="32"/>
          <w:szCs w:val="32"/>
          <w:u w:val="single"/>
        </w:rPr>
      </w:pPr>
      <w:r w:rsidDel="00000000" w:rsidR="00000000" w:rsidRPr="00000000">
        <w:rPr>
          <w:b w:val="1"/>
          <w:color w:val="0066cc"/>
          <w:sz w:val="32"/>
          <w:szCs w:val="32"/>
          <w:u w:val="single"/>
          <w:rtl w:val="0"/>
        </w:rPr>
        <w:t xml:space="preserve">Sequence: Coin 18</w:t>
      </w:r>
      <w:r w:rsidDel="00000000" w:rsidR="00000000" w:rsidRPr="00000000">
        <w:rPr>
          <w:rtl w:val="0"/>
        </w:rPr>
      </w:r>
    </w:p>
    <w:bookmarkStart w:colFirst="0" w:colLast="0" w:name="ce76timbg9yz" w:id="36"/>
    <w:bookmarkEnd w:id="36"/>
    <w:p w:rsidR="00000000" w:rsidDel="00000000" w:rsidP="00000000" w:rsidRDefault="00000000" w:rsidRPr="00000000" w14:paraId="00000202">
      <w:pPr>
        <w:pStyle w:val="Heading3"/>
        <w:spacing w:after="120" w:lineRule="auto"/>
        <w:jc w:val="center"/>
        <w:rPr>
          <w:sz w:val="32"/>
          <w:szCs w:val="32"/>
        </w:rPr>
      </w:pPr>
      <w:r w:rsidDel="00000000" w:rsidR="00000000" w:rsidRPr="00000000">
        <w:rPr>
          <w:sz w:val="28"/>
          <w:szCs w:val="28"/>
          <w:rtl w:val="0"/>
        </w:rPr>
        <w:t xml:space="preserve">Table 1: Inference Rate Results</w:t>
      </w:r>
      <w:r w:rsidDel="00000000" w:rsidR="00000000" w:rsidRPr="00000000">
        <w:rPr>
          <w:rtl w:val="0"/>
        </w:rPr>
      </w:r>
    </w:p>
    <w:tbl>
      <w:tblPr>
        <w:tblStyle w:val="Table15"/>
        <w:tblW w:w="9840.0" w:type="dxa"/>
        <w:jc w:val="left"/>
        <w:tblInd w:w="-108.0" w:type="dxa"/>
        <w:tblLayout w:type="fixed"/>
        <w:tblLook w:val="0020"/>
      </w:tblPr>
      <w:tblGrid>
        <w:gridCol w:w="4920"/>
        <w:gridCol w:w="4920"/>
        <w:tblGridChange w:id="0">
          <w:tblGrid>
            <w:gridCol w:w="4920"/>
            <w:gridCol w:w="492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FPS</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25.06</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25.14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24.60</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22.44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23.87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23.44</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29.62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22.57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22.43</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30.70</w:t>
            </w:r>
          </w:p>
        </w:tc>
      </w:tr>
    </w:tbl>
    <w:bookmarkStart w:colFirst="0" w:colLast="0" w:name="uo0mgnwk2zov" w:id="37"/>
    <w:bookmarkEnd w:id="37"/>
    <w:p w:rsidR="00000000" w:rsidDel="00000000" w:rsidP="00000000" w:rsidRDefault="00000000" w:rsidRPr="00000000" w14:paraId="00000219">
      <w:pPr>
        <w:pStyle w:val="Heading3"/>
        <w:spacing w:after="120" w:lineRule="auto"/>
        <w:jc w:val="center"/>
        <w:rPr>
          <w:sz w:val="32"/>
          <w:szCs w:val="32"/>
        </w:rPr>
      </w:pPr>
      <w:r w:rsidDel="00000000" w:rsidR="00000000" w:rsidRPr="00000000">
        <w:rPr>
          <w:sz w:val="28"/>
          <w:szCs w:val="28"/>
          <w:rtl w:val="0"/>
        </w:rPr>
        <w:t xml:space="preserve">Table 2: Evaluation Metrics</w:t>
      </w:r>
      <w:r w:rsidDel="00000000" w:rsidR="00000000" w:rsidRPr="00000000">
        <w:rPr>
          <w:rtl w:val="0"/>
        </w:rPr>
      </w:r>
    </w:p>
    <w:tbl>
      <w:tblPr>
        <w:tblStyle w:val="Table16"/>
        <w:tblW w:w="10245.0" w:type="dxa"/>
        <w:jc w:val="left"/>
        <w:tblInd w:w="-348.0" w:type="dxa"/>
        <w:tblLayout w:type="fixed"/>
        <w:tblLook w:val="0020"/>
      </w:tblPr>
      <w:tblGrid>
        <w:gridCol w:w="2310"/>
        <w:gridCol w:w="2565"/>
        <w:gridCol w:w="2100"/>
        <w:gridCol w:w="3270"/>
        <w:tblGridChange w:id="0">
          <w:tblGrid>
            <w:gridCol w:w="2310"/>
            <w:gridCol w:w="2565"/>
            <w:gridCol w:w="2100"/>
            <w:gridCol w:w="3270"/>
          </w:tblGrid>
        </w:tblGridChange>
      </w:tblGrid>
      <w:tr>
        <w:trPr>
          <w:cantSplit w:val="0"/>
          <w:tblHeader w:val="1"/>
        </w:trPr>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Epoch</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IoU</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Precision</w:t>
            </w:r>
            <w:r w:rsidDel="00000000" w:rsidR="00000000" w:rsidRPr="00000000">
              <w:rPr>
                <w:rtl w:val="0"/>
              </w:rPr>
            </w:r>
          </w:p>
        </w:tc>
        <w:tc>
          <w:tcPr>
            <w:tcBorders>
              <w:top w:color="6d9eeb" w:space="0" w:sz="6" w:val="single"/>
              <w:left w:color="6d9eeb" w:space="0" w:sz="6" w:val="single"/>
              <w:bottom w:color="6d9eeb" w:space="0" w:sz="6" w:val="single"/>
              <w:right w:color="6d9eeb" w:space="0" w:sz="6" w:val="single"/>
            </w:tcBorders>
            <w:shd w:fill="b7cce3" w:val="cle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AUC</w:t>
            </w:r>
            <w:r w:rsidDel="00000000" w:rsidR="00000000" w:rsidRPr="00000000">
              <w:rPr>
                <w:rtl w:val="0"/>
              </w:rPr>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4.92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2</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4.92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4.92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4.92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5</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0.0293</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4.92</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6</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0.0038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0.39</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8</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0.17</w:t>
            </w:r>
          </w:p>
        </w:tc>
      </w:tr>
      <w:tr>
        <w:trPr>
          <w:cantSplit w:val="0"/>
          <w:tblHeader w:val="0"/>
        </w:trPr>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10</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0.0017</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0.09</w:t>
            </w:r>
          </w:p>
        </w:tc>
        <w:tc>
          <w:tcPr>
            <w:tcBorders>
              <w:top w:color="6d9eeb" w:space="0" w:sz="6" w:val="single"/>
              <w:left w:color="6d9eeb" w:space="0" w:sz="6" w:val="single"/>
              <w:bottom w:color="6d9eeb" w:space="0" w:sz="6" w:val="single"/>
              <w:right w:color="6d9eeb" w:space="0" w:sz="6" w:val="single"/>
            </w:tcBorders>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0.18</w:t>
            </w:r>
          </w:p>
        </w:tc>
      </w:tr>
    </w:tbl>
    <w:bookmarkStart w:colFirst="0" w:colLast="0" w:name="6gfhdus65rp3" w:id="38"/>
    <w:bookmarkEnd w:id="38"/>
    <w:p w:rsidR="00000000" w:rsidDel="00000000" w:rsidP="00000000" w:rsidRDefault="00000000" w:rsidRPr="00000000" w14:paraId="00000246">
      <w:pPr>
        <w:pStyle w:val="Heading3"/>
        <w:spacing w:after="120" w:lineRule="auto"/>
        <w:jc w:val="center"/>
        <w:rPr>
          <w:sz w:val="32"/>
          <w:szCs w:val="32"/>
        </w:rPr>
      </w:pPr>
      <w:r w:rsidDel="00000000" w:rsidR="00000000" w:rsidRPr="00000000">
        <w:rPr>
          <w:sz w:val="28"/>
          <w:szCs w:val="28"/>
          <w:rtl w:val="0"/>
        </w:rPr>
        <w:t xml:space="preserve">Graph 1: IoU / Precision / AUC vs Epoch</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28"/>
          <w:szCs w:val="28"/>
        </w:rPr>
        <w:drawing>
          <wp:inline distB="114300" distT="114300" distL="114300" distR="114300">
            <wp:extent cx="5943600" cy="3594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bookmarkStart w:colFirst="0" w:colLast="0" w:name="u8bi5kmrfdo5" w:id="39"/>
    <w:bookmarkEnd w:id="39"/>
    <w:p w:rsidR="00000000" w:rsidDel="00000000" w:rsidP="00000000" w:rsidRDefault="00000000" w:rsidRPr="00000000" w14:paraId="00000248">
      <w:pPr>
        <w:pStyle w:val="Heading2"/>
        <w:spacing w:after="120" w:lineRule="auto"/>
        <w:rPr>
          <w:sz w:val="36"/>
          <w:szCs w:val="36"/>
        </w:rPr>
      </w:pPr>
      <w:r w:rsidDel="00000000" w:rsidR="00000000" w:rsidRPr="00000000">
        <w:rPr>
          <w:b w:val="1"/>
          <w:color w:val="0066cc"/>
          <w:rtl w:val="0"/>
        </w:rPr>
        <w:t xml:space="preserve">Reflections</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1.Aya Mohamed: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While studying SeqTrack, I learned how the inference stage uses a trained model to track objects across video frames automatically. During evaluation, the results are compared with the ground truth to calculate performance metrics like IoU and AUC. This helped me understand how well the model can generalize and how evaluation metrics reflect its tracking precision and stability.</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2.Shahd Elsayed: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From the SeqTrack inference and evaluation process, I discovered how predictions are generated frame by frame and then analyzed for accuracy. I learned how metrics such as AUC and Precision indicate the model’s ability to follow an object consistently. This process showed me the importance of both qualitative and quantitative assessment in computer vision experiments.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3.Rehab Hamdy: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Working with SeqTrack taught me that inference is not just running the model, but also collecting and organizing output results properly. I learned how the evaluation script processes these results to produce metrics like success rate and normalized precision. Seeing how each epoch’s model behaves differently made me realize how sensitive tracking performance can be to training duration.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4.Aya Khaled: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Through SeqTrack inference and evaluation, I learned the importance of data structure and result analysis. Inference allowed me to visualize how the model interprets object motion, while evaluation helped me interpret numbers like IoU and AUC to measure tracking reliability. It was interesting to see how these metrics reveal strengths and weaknesses in different epochs.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5.Ahmed Gamal:</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While experimenting with SeqTrack, I understood that inference is where the model’s actual ability is tested on unseen videos. The evaluation phase then calculates detailed statistics to summarize performance. I learned how consistent tracking and accurate bounding boxes lead to higher IoU and AUC scores, making evaluation essential for model validation.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6.Abdelrahman Mostafa:</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In the SeqTrack project, I learned how inference generates tracking predictions and evaluation verifies their quality. By comparing model outputs with the ground truth, we can measure accuracy using metrics like Precision and AUC. This process showed me how different training epochs affect final performance and how these evaluations guide model improvement.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7.Abdelrahman Ahmed:</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SeqTrack’s inference stage helped me understand how object trackers process continuous frames to predict object positions. During evaluation, I learned how the system computes metrics like IoU and precision to summarize overall accuracy. Observing the effect of each epoch’s results gave me insight into model tuning and progress tracking.</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8.Abdelrahman Waled:</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I learned from SeqTrack inference that every frame in a sequence provides valuable information for predicting an object’s movement. The evaluation process, on the other hand, measures how close these predictions are to real values. Through this, I grasped how AUC and IoU act as indicators of how robust and reliable a tracking model is.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9.Abdelrahman Mohamed:</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While running SeqTrack inference and evaluation, I learned the practical steps of testing a tracking algorithm. Inference generates bounding box predictions for each video frame, and evaluation compares them to true annotations. Understanding metrics like normalized precision and success rate helped me see how to interpret and compare tracker performance objectively.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25"/>
          <w:szCs w:val="25"/>
        </w:rPr>
      </w:pPr>
      <w:r w:rsidDel="00000000" w:rsidR="00000000" w:rsidRPr="00000000">
        <w:rPr>
          <w:sz w:val="25"/>
          <w:szCs w:val="25"/>
          <w:rtl w:val="0"/>
        </w:rPr>
        <w:t xml:space="preserve">10.Abdelrahman Osama:</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sz w:val="32"/>
          <w:szCs w:val="32"/>
        </w:rPr>
      </w:pPr>
      <w:r w:rsidDel="00000000" w:rsidR="00000000" w:rsidRPr="00000000">
        <w:rPr>
          <w:sz w:val="25"/>
          <w:szCs w:val="25"/>
          <w:rtl w:val="0"/>
        </w:rPr>
        <w:t xml:space="preserve">During the SeqTrack inference and evaluation phase, I realized how crucial post-training analysis is for model validation. I learned that inference produces tracking outputs, while evaluation turns them into understandable numbers that describe model quality. Seeing variations in AUC and IoU across epochs gave me a clearer picture of model learning behavior over time.</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vnwxg0rq0vcp" w:id="40"/>
    <w:bookmarkEnd w:id="40"/>
    <w:p w:rsidR="00000000" w:rsidDel="00000000" w:rsidP="00000000" w:rsidRDefault="00000000" w:rsidRPr="00000000" w14:paraId="00000268">
      <w:pPr>
        <w:pStyle w:val="Heading2"/>
        <w:spacing w:after="120" w:lineRule="auto"/>
        <w:rPr>
          <w:sz w:val="36"/>
          <w:szCs w:val="36"/>
        </w:rPr>
      </w:pPr>
      <w:r w:rsidDel="00000000" w:rsidR="00000000" w:rsidRPr="00000000">
        <w:rPr>
          <w:b w:val="1"/>
          <w:color w:val="0066cc"/>
          <w:rtl w:val="0"/>
        </w:rPr>
        <w:t xml:space="preserve">Conclusion</w:t>
      </w:r>
      <w:r w:rsidDel="00000000" w:rsidR="00000000" w:rsidRPr="00000000">
        <w:rPr>
          <w:rtl w:val="0"/>
        </w:rPr>
      </w:r>
    </w:p>
    <w:p w:rsidR="00000000" w:rsidDel="00000000" w:rsidP="00000000" w:rsidRDefault="00000000" w:rsidRPr="00000000" w14:paraId="00000269">
      <w:pPr>
        <w:spacing w:after="120" w:before="180" w:lineRule="auto"/>
        <w:rPr>
          <w:sz w:val="28"/>
          <w:szCs w:val="28"/>
        </w:rPr>
      </w:pPr>
      <w:r w:rsidDel="00000000" w:rsidR="00000000" w:rsidRPr="00000000">
        <w:rPr>
          <w:sz w:val="28"/>
          <w:szCs w:val="28"/>
          <w:rtl w:val="0"/>
        </w:rPr>
        <w:t xml:space="preserve">In </w:t>
      </w:r>
      <w:r w:rsidDel="00000000" w:rsidR="00000000" w:rsidRPr="00000000">
        <w:rPr>
          <w:b w:val="1"/>
          <w:sz w:val="28"/>
          <w:szCs w:val="28"/>
          <w:rtl w:val="0"/>
        </w:rPr>
        <w:t xml:space="preserve">Assignment 4</w:t>
      </w:r>
      <w:r w:rsidDel="00000000" w:rsidR="00000000" w:rsidRPr="00000000">
        <w:rPr>
          <w:sz w:val="28"/>
          <w:szCs w:val="28"/>
          <w:rtl w:val="0"/>
        </w:rPr>
        <w:t xml:space="preserve">, the SeqTrack project reached its final stage by performing </w:t>
      </w:r>
      <w:r w:rsidDel="00000000" w:rsidR="00000000" w:rsidRPr="00000000">
        <w:rPr>
          <w:b w:val="1"/>
          <w:sz w:val="28"/>
          <w:szCs w:val="28"/>
          <w:rtl w:val="0"/>
        </w:rPr>
        <w:t xml:space="preserve">inference and evaluation</w:t>
      </w:r>
      <w:r w:rsidDel="00000000" w:rsidR="00000000" w:rsidRPr="00000000">
        <w:rPr>
          <w:sz w:val="28"/>
          <w:szCs w:val="28"/>
          <w:rtl w:val="0"/>
        </w:rPr>
        <w:t xml:space="preserve"> using the model trained in </w:t>
      </w:r>
      <w:r w:rsidDel="00000000" w:rsidR="00000000" w:rsidRPr="00000000">
        <w:rPr>
          <w:b w:val="1"/>
          <w:sz w:val="28"/>
          <w:szCs w:val="28"/>
          <w:rtl w:val="0"/>
        </w:rPr>
        <w:t xml:space="preserve">Assignment 3</w:t>
      </w:r>
      <w:r w:rsidDel="00000000" w:rsidR="00000000" w:rsidRPr="00000000">
        <w:rPr>
          <w:sz w:val="28"/>
          <w:szCs w:val="28"/>
          <w:rtl w:val="0"/>
        </w:rPr>
        <w:t xml:space="preserve">. This phase demonstrated how the model’s learning translated into real tracking performance on unseen sequences from the </w:t>
      </w:r>
      <w:r w:rsidDel="00000000" w:rsidR="00000000" w:rsidRPr="00000000">
        <w:rPr>
          <w:b w:val="1"/>
          <w:sz w:val="28"/>
          <w:szCs w:val="28"/>
          <w:rtl w:val="0"/>
        </w:rPr>
        <w:t xml:space="preserve">LaSOT</w:t>
      </w:r>
      <w:r w:rsidDel="00000000" w:rsidR="00000000" w:rsidRPr="00000000">
        <w:rPr>
          <w:sz w:val="28"/>
          <w:szCs w:val="28"/>
          <w:rtl w:val="0"/>
        </w:rPr>
        <w:t xml:space="preserve"> dataset. By running inference over multiple epochs and analyzing metrics such as </w:t>
      </w:r>
      <w:r w:rsidDel="00000000" w:rsidR="00000000" w:rsidRPr="00000000">
        <w:rPr>
          <w:b w:val="1"/>
          <w:sz w:val="28"/>
          <w:szCs w:val="28"/>
          <w:rtl w:val="0"/>
        </w:rPr>
        <w:t xml:space="preserve">AUC</w:t>
      </w:r>
      <w:r w:rsidDel="00000000" w:rsidR="00000000" w:rsidRPr="00000000">
        <w:rPr>
          <w:sz w:val="28"/>
          <w:szCs w:val="28"/>
          <w:rtl w:val="0"/>
        </w:rPr>
        <w:t xml:space="preserve">, </w:t>
      </w:r>
      <w:r w:rsidDel="00000000" w:rsidR="00000000" w:rsidRPr="00000000">
        <w:rPr>
          <w:b w:val="1"/>
          <w:sz w:val="28"/>
          <w:szCs w:val="28"/>
          <w:rtl w:val="0"/>
        </w:rPr>
        <w:t xml:space="preserve">IoU</w:t>
      </w:r>
      <w:r w:rsidDel="00000000" w:rsidR="00000000" w:rsidRPr="00000000">
        <w:rPr>
          <w:sz w:val="28"/>
          <w:szCs w:val="28"/>
          <w:rtl w:val="0"/>
        </w:rPr>
        <w:t xml:space="preserve">, and </w:t>
      </w:r>
      <w:r w:rsidDel="00000000" w:rsidR="00000000" w:rsidRPr="00000000">
        <w:rPr>
          <w:b w:val="1"/>
          <w:sz w:val="28"/>
          <w:szCs w:val="28"/>
          <w:rtl w:val="0"/>
        </w:rPr>
        <w:t xml:space="preserve">Precision</w:t>
      </w:r>
      <w:r w:rsidDel="00000000" w:rsidR="00000000" w:rsidRPr="00000000">
        <w:rPr>
          <w:sz w:val="28"/>
          <w:szCs w:val="28"/>
          <w:rtl w:val="0"/>
        </w:rPr>
        <w:t xml:space="preserve">, we were able to assess the model’s accuracy, stability, and efficiency.</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sz w:val="28"/>
          <w:szCs w:val="28"/>
          <w:rtl w:val="0"/>
        </w:rPr>
        <w:t xml:space="preserve">The evaluation results provided valuable insights into how training progress affected tracking quality, confirming that the model was able to generalize its learned representations to new data. This connection between </w:t>
      </w:r>
      <w:r w:rsidDel="00000000" w:rsidR="00000000" w:rsidRPr="00000000">
        <w:rPr>
          <w:b w:val="1"/>
          <w:sz w:val="28"/>
          <w:szCs w:val="28"/>
          <w:rtl w:val="0"/>
        </w:rPr>
        <w:t xml:space="preserve">training</w:t>
      </w:r>
      <w:r w:rsidDel="00000000" w:rsidR="00000000" w:rsidRPr="00000000">
        <w:rPr>
          <w:sz w:val="28"/>
          <w:szCs w:val="28"/>
          <w:rtl w:val="0"/>
        </w:rPr>
        <w:t xml:space="preserve"> and </w:t>
      </w:r>
      <w:r w:rsidDel="00000000" w:rsidR="00000000" w:rsidRPr="00000000">
        <w:rPr>
          <w:b w:val="1"/>
          <w:sz w:val="28"/>
          <w:szCs w:val="28"/>
          <w:rtl w:val="0"/>
        </w:rPr>
        <w:t xml:space="preserve">evaluation</w:t>
      </w:r>
      <w:r w:rsidDel="00000000" w:rsidR="00000000" w:rsidRPr="00000000">
        <w:rPr>
          <w:sz w:val="28"/>
          <w:szCs w:val="28"/>
          <w:rtl w:val="0"/>
        </w:rPr>
        <w:t xml:space="preserve"> successfully validated the end-to-end tracking pipeline of SeqTrack.</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aya2500/Assignment_4"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