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5C3D5" w14:textId="0D283759" w:rsidR="004F1610" w:rsidRPr="00A44D8D" w:rsidRDefault="004F1610" w:rsidP="00413A9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44D8D">
        <w:rPr>
          <w:rFonts w:asciiTheme="majorBidi" w:hAnsiTheme="majorBidi" w:cstheme="majorBidi"/>
          <w:b/>
          <w:bCs/>
          <w:sz w:val="24"/>
          <w:szCs w:val="24"/>
        </w:rPr>
        <w:t>Part 1:</w:t>
      </w:r>
    </w:p>
    <w:p w14:paraId="5ADFFEF6" w14:textId="3F68FB80" w:rsidR="00D3175D" w:rsidRDefault="00D3175D" w:rsidP="00413A9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a. </w:t>
      </w:r>
    </w:p>
    <w:p w14:paraId="39853F35" w14:textId="0565B006" w:rsidR="00FF4816" w:rsidRPr="006C1321" w:rsidRDefault="006C1321" w:rsidP="006C132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</w:t>
      </w:r>
      <w:r w:rsidR="00FF4816" w:rsidRPr="006C1321">
        <w:rPr>
          <w:rFonts w:asciiTheme="majorBidi" w:hAnsiTheme="majorBidi" w:cstheme="majorBidi"/>
          <w:sz w:val="24"/>
          <w:szCs w:val="24"/>
        </w:rPr>
        <w:t>ound1</w:t>
      </w:r>
    </w:p>
    <w:p w14:paraId="46D209F0" w14:textId="043B293F" w:rsidR="00D3175D" w:rsidRDefault="00FF4816" w:rsidP="00413A9E">
      <w:pPr>
        <w:rPr>
          <w:rFonts w:asciiTheme="majorBidi" w:hAnsiTheme="majorBidi" w:cstheme="majorBidi"/>
          <w:sz w:val="24"/>
          <w:szCs w:val="24"/>
          <w:rtl/>
        </w:rPr>
      </w:pPr>
      <w:r w:rsidRPr="00FF481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A8CE965" wp14:editId="4181B2E3">
            <wp:extent cx="5943600" cy="2737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F8E0" w14:textId="5D762F67" w:rsidR="00FF4816" w:rsidRDefault="00FF4816" w:rsidP="00413A9E">
      <w:pPr>
        <w:rPr>
          <w:rFonts w:asciiTheme="majorBidi" w:hAnsiTheme="majorBidi" w:cstheme="majorBidi"/>
          <w:sz w:val="24"/>
          <w:szCs w:val="24"/>
        </w:rPr>
      </w:pPr>
      <w:r w:rsidRPr="00FF4816">
        <w:rPr>
          <w:rFonts w:asciiTheme="majorBidi" w:hAnsiTheme="majorBidi" w:cstheme="majorBidi"/>
          <w:sz w:val="24"/>
          <w:szCs w:val="24"/>
        </w:rPr>
        <w:t xml:space="preserve">As shown in the </w:t>
      </w:r>
      <w:r>
        <w:rPr>
          <w:rFonts w:asciiTheme="majorBidi" w:hAnsiTheme="majorBidi" w:cstheme="majorBidi"/>
          <w:sz w:val="24"/>
          <w:szCs w:val="24"/>
        </w:rPr>
        <w:t xml:space="preserve">figure, </w:t>
      </w:r>
      <w:r w:rsidRPr="00FF4816">
        <w:rPr>
          <w:rFonts w:asciiTheme="majorBidi" w:hAnsiTheme="majorBidi" w:cstheme="majorBidi"/>
          <w:sz w:val="24"/>
          <w:szCs w:val="24"/>
        </w:rPr>
        <w:t>the frequency range for the sound</w:t>
      </w:r>
      <w:r w:rsidR="00A61D29">
        <w:rPr>
          <w:rFonts w:asciiTheme="majorBidi" w:hAnsiTheme="majorBidi" w:cstheme="majorBidi"/>
          <w:sz w:val="24"/>
          <w:szCs w:val="24"/>
        </w:rPr>
        <w:t>1</w:t>
      </w:r>
      <w:r w:rsidRPr="00FF4816">
        <w:rPr>
          <w:rFonts w:asciiTheme="majorBidi" w:hAnsiTheme="majorBidi" w:cstheme="majorBidi"/>
          <w:sz w:val="24"/>
          <w:szCs w:val="24"/>
        </w:rPr>
        <w:t xml:space="preserve"> displayed in the spectrogram would be roughly from 0 Hz to 4000 Hz.</w:t>
      </w:r>
    </w:p>
    <w:p w14:paraId="1AD38383" w14:textId="37657FBC" w:rsidR="00FF4816" w:rsidRPr="006C1321" w:rsidRDefault="00FF4816" w:rsidP="006C132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6C1321">
        <w:rPr>
          <w:rFonts w:asciiTheme="majorBidi" w:hAnsiTheme="majorBidi" w:cstheme="majorBidi"/>
          <w:sz w:val="24"/>
          <w:szCs w:val="24"/>
        </w:rPr>
        <w:t xml:space="preserve">Sound2 </w:t>
      </w:r>
    </w:p>
    <w:p w14:paraId="4BE22E88" w14:textId="7D1D261E" w:rsidR="00FF4816" w:rsidRDefault="00FF4816" w:rsidP="00413A9E">
      <w:pPr>
        <w:rPr>
          <w:rFonts w:asciiTheme="majorBidi" w:hAnsiTheme="majorBidi" w:cstheme="majorBidi"/>
          <w:sz w:val="24"/>
          <w:szCs w:val="24"/>
          <w:rtl/>
        </w:rPr>
      </w:pPr>
      <w:r w:rsidRPr="00FF481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A847822" wp14:editId="133570F5">
            <wp:extent cx="5943600" cy="2722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4382" w14:textId="152D30C8" w:rsidR="00A61D29" w:rsidRDefault="00A61D29" w:rsidP="00413A9E">
      <w:pPr>
        <w:rPr>
          <w:rFonts w:asciiTheme="majorBidi" w:hAnsiTheme="majorBidi" w:cstheme="majorBidi"/>
          <w:sz w:val="24"/>
          <w:szCs w:val="24"/>
        </w:rPr>
      </w:pPr>
      <w:r w:rsidRPr="00A61D29">
        <w:rPr>
          <w:rFonts w:asciiTheme="majorBidi" w:hAnsiTheme="majorBidi" w:cstheme="majorBidi"/>
          <w:sz w:val="24"/>
          <w:szCs w:val="24"/>
        </w:rPr>
        <w:t xml:space="preserve">As for </w:t>
      </w:r>
      <w:r>
        <w:rPr>
          <w:rFonts w:asciiTheme="majorBidi" w:hAnsiTheme="majorBidi" w:cstheme="majorBidi"/>
          <w:sz w:val="24"/>
          <w:szCs w:val="24"/>
        </w:rPr>
        <w:t>sound2</w:t>
      </w:r>
      <w:r w:rsidRPr="00A61D29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6C1321" w:rsidRPr="00A61D29">
        <w:rPr>
          <w:rFonts w:asciiTheme="majorBidi" w:hAnsiTheme="majorBidi" w:cstheme="majorBidi"/>
          <w:sz w:val="24"/>
          <w:szCs w:val="24"/>
        </w:rPr>
        <w:t>the</w:t>
      </w:r>
      <w:r w:rsidRPr="00A61D29">
        <w:rPr>
          <w:rFonts w:asciiTheme="majorBidi" w:hAnsiTheme="majorBidi" w:cstheme="majorBidi"/>
          <w:sz w:val="24"/>
          <w:szCs w:val="24"/>
        </w:rPr>
        <w:t xml:space="preserve"> estimated frequency range for the sound in this spectrogram is approximately from 0 Hz to 2500 Hz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01B51EE9" w14:textId="1C6F713E" w:rsidR="006C1321" w:rsidRDefault="006C1321" w:rsidP="00413A9E">
      <w:pPr>
        <w:rPr>
          <w:rFonts w:asciiTheme="majorBidi" w:hAnsiTheme="majorBidi" w:cstheme="majorBidi"/>
          <w:sz w:val="24"/>
          <w:szCs w:val="24"/>
        </w:rPr>
      </w:pPr>
    </w:p>
    <w:p w14:paraId="7A580B86" w14:textId="71D3B02D" w:rsidR="006C1321" w:rsidRDefault="006C1321" w:rsidP="00413A9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b. </w:t>
      </w:r>
    </w:p>
    <w:p w14:paraId="611A9359" w14:textId="5D2D8470" w:rsidR="006C1321" w:rsidRPr="006C1321" w:rsidRDefault="006C1321" w:rsidP="006C132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6C1321">
        <w:rPr>
          <w:rFonts w:asciiTheme="majorBidi" w:hAnsiTheme="majorBidi" w:cstheme="majorBidi"/>
          <w:sz w:val="24"/>
          <w:szCs w:val="24"/>
        </w:rPr>
        <w:t>Sound3</w:t>
      </w:r>
    </w:p>
    <w:p w14:paraId="30A03EA2" w14:textId="2D6726EB" w:rsidR="006C1321" w:rsidRDefault="006C1321" w:rsidP="00413A9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noProof/>
          <w:sz w:val="24"/>
          <w:szCs w:val="24"/>
        </w:rPr>
        <w:drawing>
          <wp:inline distT="0" distB="0" distL="0" distR="0" wp14:anchorId="2A085767" wp14:editId="68F82074">
            <wp:extent cx="5943600" cy="2883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8112532_1861367247669163_2752086839728932951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2FF1" w14:textId="46785279" w:rsidR="00B10B08" w:rsidRPr="00B10B08" w:rsidRDefault="00B10B08" w:rsidP="00B10B08">
      <w:pPr>
        <w:rPr>
          <w:rFonts w:ascii="Times New Roman" w:eastAsia="Times New Roman" w:hAnsi="Times New Roman" w:cs="Times New Roman"/>
          <w:sz w:val="24"/>
          <w:szCs w:val="24"/>
        </w:rPr>
      </w:pPr>
      <w:r w:rsidRPr="00B10B08">
        <w:rPr>
          <w:rFonts w:asciiTheme="majorBidi" w:hAnsiTheme="majorBidi" w:cstheme="majorBidi"/>
          <w:sz w:val="24"/>
          <w:szCs w:val="24"/>
          <w:u w:val="single"/>
        </w:rPr>
        <w:t>Wide-band Spectrogram:</w:t>
      </w:r>
      <w:r w:rsidRPr="00B10B08">
        <w:rPr>
          <w:rFonts w:asciiTheme="majorBidi" w:hAnsiTheme="majorBidi" w:cstheme="majorBidi"/>
          <w:sz w:val="24"/>
          <w:szCs w:val="24"/>
        </w:rPr>
        <w:t xml:space="preserve"> </w:t>
      </w:r>
      <w:r w:rsidRPr="00B10B08">
        <w:rPr>
          <w:rFonts w:ascii="Times New Roman" w:eastAsia="Times New Roman" w:hAnsi="Times New Roman" w:cs="Times New Roman"/>
          <w:sz w:val="24"/>
          <w:szCs w:val="24"/>
        </w:rPr>
        <w:t>Because of its broad, blended frequency bands, it has poorer frequency resolution and is best suited for studying quick temporal changes rather than specific frequency content.</w:t>
      </w:r>
    </w:p>
    <w:p w14:paraId="694CC056" w14:textId="6EFCB2B7" w:rsidR="006C1321" w:rsidRPr="00B10B08" w:rsidRDefault="00B10B08" w:rsidP="00B10B08">
      <w:pPr>
        <w:rPr>
          <w:rFonts w:ascii="Times New Roman" w:eastAsia="Times New Roman" w:hAnsi="Times New Roman" w:cs="Times New Roman" w:hint="cs"/>
          <w:sz w:val="24"/>
          <w:szCs w:val="24"/>
        </w:rPr>
      </w:pPr>
      <w:r w:rsidRPr="00B10B08">
        <w:rPr>
          <w:rFonts w:asciiTheme="majorBidi" w:hAnsiTheme="majorBidi" w:cstheme="majorBidi"/>
          <w:sz w:val="24"/>
          <w:szCs w:val="24"/>
          <w:u w:val="single"/>
        </w:rPr>
        <w:t>Narrow-band Spectrogram: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10B08">
        <w:rPr>
          <w:rFonts w:ascii="Times New Roman" w:eastAsia="Times New Roman" w:hAnsi="Times New Roman" w:cs="Times New Roman"/>
          <w:sz w:val="24"/>
          <w:szCs w:val="24"/>
        </w:rPr>
        <w:t>High frequency resolution with clear, identifiable harmonic lines is ideal for extensive inspection of frequency components and harmonic analysis.</w:t>
      </w:r>
    </w:p>
    <w:p w14:paraId="07181365" w14:textId="2D822751" w:rsidR="006C1321" w:rsidRPr="006C1321" w:rsidRDefault="006C1321" w:rsidP="006C132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6C1321">
        <w:rPr>
          <w:rFonts w:asciiTheme="majorBidi" w:hAnsiTheme="majorBidi" w:cstheme="majorBidi"/>
          <w:sz w:val="24"/>
          <w:szCs w:val="24"/>
        </w:rPr>
        <w:t>Sound4</w:t>
      </w:r>
    </w:p>
    <w:p w14:paraId="05BC065F" w14:textId="11D08201" w:rsidR="006C1321" w:rsidRPr="006C1321" w:rsidRDefault="006C1321" w:rsidP="006C132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8C59D9E" wp14:editId="4E544464">
            <wp:extent cx="5676900" cy="2760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38154429_484544530592222_2625975711094346860_n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5609"/>
                    <a:stretch/>
                  </pic:blipFill>
                  <pic:spPr bwMode="auto">
                    <a:xfrm>
                      <a:off x="0" y="0"/>
                      <a:ext cx="5676900" cy="27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C8540" w14:textId="0E732EF5" w:rsidR="00B10B08" w:rsidRPr="00A44D8D" w:rsidRDefault="00B10B08" w:rsidP="00A44D8D">
      <w:pPr>
        <w:rPr>
          <w:rFonts w:ascii="Times New Roman" w:eastAsia="Times New Roman" w:hAnsi="Times New Roman" w:cs="Times New Roman"/>
          <w:sz w:val="24"/>
          <w:szCs w:val="24"/>
        </w:rPr>
      </w:pPr>
      <w:r w:rsidRPr="00B10B08">
        <w:rPr>
          <w:rFonts w:asciiTheme="majorBidi" w:hAnsiTheme="majorBidi" w:cstheme="majorBidi"/>
          <w:sz w:val="24"/>
          <w:szCs w:val="24"/>
          <w:u w:val="single"/>
        </w:rPr>
        <w:lastRenderedPageBreak/>
        <w:t>Wide-band Spectrogram:</w:t>
      </w:r>
      <w:r w:rsidRPr="00B10B08">
        <w:rPr>
          <w:rFonts w:asciiTheme="majorBidi" w:hAnsiTheme="majorBidi" w:cstheme="majorBidi"/>
          <w:sz w:val="24"/>
          <w:szCs w:val="24"/>
        </w:rPr>
        <w:t xml:space="preserve"> </w:t>
      </w:r>
      <w:r w:rsidR="00A44D8D" w:rsidRPr="00A44D8D">
        <w:rPr>
          <w:rFonts w:ascii="Times New Roman" w:eastAsia="Times New Roman" w:hAnsi="Times New Roman" w:cs="Times New Roman"/>
          <w:sz w:val="24"/>
          <w:szCs w:val="24"/>
        </w:rPr>
        <w:t>Similarly demonstrates reduced frequency resolution with a focus on temporal dynamics, which is good for capturing fast changes in sound.</w:t>
      </w:r>
    </w:p>
    <w:p w14:paraId="7F42A1D0" w14:textId="0DE902B1" w:rsidR="00B10B08" w:rsidRDefault="00B10B08" w:rsidP="00A44D8D">
      <w:pPr>
        <w:rPr>
          <w:rFonts w:ascii="Times New Roman" w:eastAsia="Times New Roman" w:hAnsi="Times New Roman" w:cs="Times New Roman"/>
          <w:sz w:val="24"/>
          <w:szCs w:val="24"/>
        </w:rPr>
      </w:pPr>
      <w:r w:rsidRPr="00B10B08">
        <w:rPr>
          <w:rFonts w:asciiTheme="majorBidi" w:hAnsiTheme="majorBidi" w:cstheme="majorBidi"/>
          <w:sz w:val="24"/>
          <w:szCs w:val="24"/>
          <w:u w:val="single"/>
        </w:rPr>
        <w:t>Narrow-band Spectrogram:</w:t>
      </w:r>
      <w:r w:rsidRPr="00B10B08">
        <w:rPr>
          <w:rFonts w:asciiTheme="majorBidi" w:hAnsiTheme="majorBidi" w:cstheme="majorBidi"/>
          <w:sz w:val="24"/>
          <w:szCs w:val="24"/>
        </w:rPr>
        <w:t xml:space="preserve"> </w:t>
      </w:r>
      <w:r w:rsidR="00A44D8D" w:rsidRPr="00A44D8D">
        <w:rPr>
          <w:rFonts w:ascii="Times New Roman" w:eastAsia="Times New Roman" w:hAnsi="Times New Roman" w:cs="Times New Roman"/>
          <w:sz w:val="24"/>
          <w:szCs w:val="24"/>
        </w:rPr>
        <w:t>High frequency resolution with well-defined harmonic structures, perfect for detailed frequency analysis and complex sound tests.</w:t>
      </w:r>
    </w:p>
    <w:p w14:paraId="3F18EA69" w14:textId="77777777" w:rsidR="00A44D8D" w:rsidRPr="00A44D8D" w:rsidRDefault="00A44D8D" w:rsidP="00A44D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D925ED" w14:textId="66160265" w:rsidR="00B10B08" w:rsidRPr="00B10B08" w:rsidRDefault="00B10B08" w:rsidP="00B10B08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B08">
        <w:rPr>
          <w:rFonts w:ascii="Times New Roman" w:eastAsia="Times New Roman" w:hAnsi="Times New Roman" w:cs="Times New Roman"/>
          <w:sz w:val="24"/>
          <w:szCs w:val="24"/>
        </w:rPr>
        <w:t>In the two pictures, narrow-band spectrograms provide comprehensive frequency insights, whereas wide-band counterparts excel at following fast temporal occurrences.</w:t>
      </w:r>
    </w:p>
    <w:p w14:paraId="45B96272" w14:textId="77777777" w:rsidR="00B10B08" w:rsidRPr="00413A9E" w:rsidRDefault="00B10B08" w:rsidP="00B10B08">
      <w:pPr>
        <w:rPr>
          <w:rFonts w:asciiTheme="majorBidi" w:hAnsiTheme="majorBidi" w:cstheme="majorBidi" w:hint="cs"/>
          <w:sz w:val="24"/>
          <w:szCs w:val="24"/>
        </w:rPr>
      </w:pPr>
    </w:p>
    <w:p w14:paraId="6787770D" w14:textId="62C60AA4" w:rsidR="004F1610" w:rsidRPr="00413A9E" w:rsidRDefault="004F1610" w:rsidP="004F1610">
      <w:pPr>
        <w:rPr>
          <w:rFonts w:asciiTheme="majorBidi" w:hAnsiTheme="majorBidi" w:cstheme="majorBidi"/>
          <w:sz w:val="24"/>
          <w:szCs w:val="24"/>
        </w:rPr>
      </w:pPr>
      <w:r w:rsidRPr="00413A9E">
        <w:rPr>
          <w:rFonts w:asciiTheme="majorBidi" w:hAnsiTheme="majorBidi" w:cstheme="majorBidi"/>
          <w:sz w:val="24"/>
          <w:szCs w:val="24"/>
        </w:rPr>
        <w:t xml:space="preserve">c. </w:t>
      </w:r>
      <w:r w:rsidRPr="00413A9E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2933362" wp14:editId="5E0BC32B">
            <wp:extent cx="5943600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8899" w14:textId="10D168C5" w:rsidR="00413A9E" w:rsidRPr="00D63598" w:rsidRDefault="00413A9E" w:rsidP="00413A9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63598">
        <w:rPr>
          <w:rFonts w:asciiTheme="majorBidi" w:hAnsiTheme="majorBidi" w:cstheme="majorBidi"/>
          <w:b/>
          <w:bCs/>
          <w:sz w:val="24"/>
          <w:szCs w:val="24"/>
        </w:rPr>
        <w:t>Waveform</w:t>
      </w:r>
    </w:p>
    <w:p w14:paraId="38A30EAE" w14:textId="3E604AB5" w:rsidR="00413A9E" w:rsidRPr="00413A9E" w:rsidRDefault="00413A9E" w:rsidP="00413A9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D63598">
        <w:rPr>
          <w:rFonts w:asciiTheme="majorBidi" w:hAnsiTheme="majorBidi" w:cstheme="majorBidi"/>
          <w:sz w:val="24"/>
          <w:szCs w:val="24"/>
          <w:u w:val="single"/>
        </w:rPr>
        <w:t>Voiced Parts:</w:t>
      </w:r>
      <w:r w:rsidRPr="00413A9E">
        <w:rPr>
          <w:rFonts w:asciiTheme="majorBidi" w:hAnsiTheme="majorBidi" w:cstheme="majorBidi"/>
          <w:sz w:val="24"/>
          <w:szCs w:val="24"/>
        </w:rPr>
        <w:t xml:space="preserve"> Display a consistent, periodic rhythm that suggests a constant shaking of the vocal cords.</w:t>
      </w:r>
    </w:p>
    <w:p w14:paraId="6276EC6B" w14:textId="2EA09028" w:rsidR="00413A9E" w:rsidRPr="00413A9E" w:rsidRDefault="00413A9E" w:rsidP="00413A9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D63598">
        <w:rPr>
          <w:rFonts w:asciiTheme="majorBidi" w:hAnsiTheme="majorBidi" w:cstheme="majorBidi"/>
          <w:sz w:val="24"/>
          <w:szCs w:val="24"/>
          <w:u w:val="single"/>
        </w:rPr>
        <w:t>Unvoiced Parts:</w:t>
      </w:r>
      <w:r w:rsidRPr="00413A9E">
        <w:rPr>
          <w:rFonts w:asciiTheme="majorBidi" w:hAnsiTheme="majorBidi" w:cstheme="majorBidi"/>
          <w:sz w:val="24"/>
          <w:szCs w:val="24"/>
        </w:rPr>
        <w:t xml:space="preserve"> Show</w:t>
      </w:r>
      <w:r w:rsidRPr="00413A9E">
        <w:rPr>
          <w:rFonts w:asciiTheme="majorBidi" w:hAnsiTheme="majorBidi" w:cstheme="majorBidi"/>
          <w:sz w:val="24"/>
          <w:szCs w:val="24"/>
        </w:rPr>
        <w:t xml:space="preserve"> </w:t>
      </w:r>
      <w:r w:rsidRPr="00413A9E">
        <w:rPr>
          <w:rFonts w:asciiTheme="majorBidi" w:hAnsiTheme="majorBidi" w:cstheme="majorBidi"/>
          <w:sz w:val="24"/>
          <w:szCs w:val="24"/>
        </w:rPr>
        <w:t>an erratic, lower-amplitude pattern that reflects the absence of vocal cord vibration.</w:t>
      </w:r>
    </w:p>
    <w:p w14:paraId="0758C274" w14:textId="77777777" w:rsidR="00413A9E" w:rsidRPr="00413A9E" w:rsidRDefault="00413A9E" w:rsidP="00413A9E">
      <w:pPr>
        <w:rPr>
          <w:rFonts w:asciiTheme="majorBidi" w:hAnsiTheme="majorBidi" w:cstheme="majorBidi"/>
          <w:sz w:val="24"/>
          <w:szCs w:val="24"/>
        </w:rPr>
      </w:pPr>
    </w:p>
    <w:p w14:paraId="7328A019" w14:textId="77777777" w:rsidR="00413A9E" w:rsidRPr="00D63598" w:rsidRDefault="00413A9E" w:rsidP="00413A9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63598">
        <w:rPr>
          <w:rFonts w:asciiTheme="majorBidi" w:hAnsiTheme="majorBidi" w:cstheme="majorBidi"/>
          <w:b/>
          <w:bCs/>
          <w:sz w:val="24"/>
          <w:szCs w:val="24"/>
        </w:rPr>
        <w:t>Narrow-band Spectrogram</w:t>
      </w:r>
    </w:p>
    <w:p w14:paraId="7892D59E" w14:textId="3155C45A" w:rsidR="00413A9E" w:rsidRPr="00413A9E" w:rsidRDefault="00413A9E" w:rsidP="00413A9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D63598">
        <w:rPr>
          <w:rFonts w:asciiTheme="majorBidi" w:hAnsiTheme="majorBidi" w:cstheme="majorBidi"/>
          <w:sz w:val="24"/>
          <w:szCs w:val="24"/>
          <w:u w:val="single"/>
        </w:rPr>
        <w:t>Voiced Parts:</w:t>
      </w:r>
      <w:r w:rsidRPr="00413A9E">
        <w:rPr>
          <w:rFonts w:asciiTheme="majorBidi" w:hAnsiTheme="majorBidi" w:cstheme="majorBidi"/>
          <w:sz w:val="24"/>
          <w:szCs w:val="24"/>
        </w:rPr>
        <w:t xml:space="preserve"> </w:t>
      </w:r>
      <w:r w:rsidRPr="00413A9E">
        <w:rPr>
          <w:rFonts w:asciiTheme="majorBidi" w:hAnsiTheme="majorBidi" w:cstheme="majorBidi"/>
          <w:sz w:val="24"/>
          <w:szCs w:val="24"/>
        </w:rPr>
        <w:t>E</w:t>
      </w:r>
      <w:r w:rsidRPr="00413A9E">
        <w:rPr>
          <w:rFonts w:asciiTheme="majorBidi" w:hAnsiTheme="majorBidi" w:cstheme="majorBidi"/>
          <w:sz w:val="24"/>
          <w:szCs w:val="24"/>
        </w:rPr>
        <w:t>xhibit a distinct tonal structure with clearly defined harmonic lines.</w:t>
      </w:r>
    </w:p>
    <w:p w14:paraId="17839EA8" w14:textId="59604B9E" w:rsidR="004F1610" w:rsidRDefault="00413A9E" w:rsidP="00413A9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D63598">
        <w:rPr>
          <w:rFonts w:asciiTheme="majorBidi" w:hAnsiTheme="majorBidi" w:cstheme="majorBidi"/>
          <w:sz w:val="24"/>
          <w:szCs w:val="24"/>
          <w:u w:val="single"/>
        </w:rPr>
        <w:t>Unvoiced Parts:</w:t>
      </w:r>
      <w:r w:rsidRPr="00413A9E">
        <w:rPr>
          <w:rFonts w:asciiTheme="majorBidi" w:hAnsiTheme="majorBidi" w:cstheme="majorBidi"/>
          <w:sz w:val="24"/>
          <w:szCs w:val="24"/>
        </w:rPr>
        <w:t xml:space="preserve"> </w:t>
      </w:r>
      <w:r w:rsidRPr="00413A9E">
        <w:rPr>
          <w:rFonts w:asciiTheme="majorBidi" w:hAnsiTheme="majorBidi" w:cstheme="majorBidi"/>
          <w:sz w:val="24"/>
          <w:szCs w:val="24"/>
        </w:rPr>
        <w:t>S</w:t>
      </w:r>
      <w:r w:rsidRPr="00413A9E">
        <w:rPr>
          <w:rFonts w:asciiTheme="majorBidi" w:hAnsiTheme="majorBidi" w:cstheme="majorBidi"/>
          <w:sz w:val="24"/>
          <w:szCs w:val="24"/>
        </w:rPr>
        <w:t>how a broader, more dispersed appearance that is characteristic of noise-like sounds, with energy dispersed across a wider frequency range.</w:t>
      </w:r>
    </w:p>
    <w:p w14:paraId="5E41D3CC" w14:textId="34DF4D24" w:rsidR="00D63598" w:rsidRDefault="00D63598" w:rsidP="00D6359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59F3C09" w14:textId="78CF1CED" w:rsidR="00A44D8D" w:rsidRDefault="00A44D8D" w:rsidP="00D6359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C95B373" w14:textId="56120649" w:rsidR="00A44D8D" w:rsidRDefault="00A44D8D" w:rsidP="00D6359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C88119D" w14:textId="5B186782" w:rsidR="00A44D8D" w:rsidRDefault="00A44D8D" w:rsidP="00D6359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247DE43" w14:textId="77777777" w:rsidR="00A44D8D" w:rsidRPr="00413A9E" w:rsidRDefault="00A44D8D" w:rsidP="00D6359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1F5E2FD" w14:textId="387D2ACA" w:rsidR="004F1610" w:rsidRPr="00A44D8D" w:rsidRDefault="00A44D8D" w:rsidP="004F161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P</w:t>
      </w:r>
      <w:r w:rsidR="004F1610" w:rsidRPr="00A44D8D">
        <w:rPr>
          <w:rFonts w:asciiTheme="majorBidi" w:hAnsiTheme="majorBidi" w:cstheme="majorBidi"/>
          <w:b/>
          <w:bCs/>
          <w:sz w:val="24"/>
          <w:szCs w:val="24"/>
        </w:rPr>
        <w:t>art4: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2160"/>
        <w:gridCol w:w="2070"/>
      </w:tblGrid>
      <w:tr w:rsidR="004F1610" w:rsidRPr="008C596B" w14:paraId="6A415542" w14:textId="77777777" w:rsidTr="008C596B">
        <w:trPr>
          <w:jc w:val="center"/>
        </w:trPr>
        <w:tc>
          <w:tcPr>
            <w:tcW w:w="1435" w:type="dxa"/>
            <w:shd w:val="clear" w:color="auto" w:fill="ACB9CA" w:themeFill="text2" w:themeFillTint="66"/>
          </w:tcPr>
          <w:p w14:paraId="5125780E" w14:textId="1691EDF0" w:rsidR="004F1610" w:rsidRPr="00413A9E" w:rsidRDefault="004F1610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Phoneme </w:t>
            </w:r>
          </w:p>
        </w:tc>
        <w:tc>
          <w:tcPr>
            <w:tcW w:w="2160" w:type="dxa"/>
            <w:shd w:val="clear" w:color="auto" w:fill="ACB9CA" w:themeFill="text2" w:themeFillTint="66"/>
          </w:tcPr>
          <w:p w14:paraId="257B97BD" w14:textId="474F08C2" w:rsidR="004F1610" w:rsidRPr="00413A9E" w:rsidRDefault="004F1610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Start Time</w:t>
            </w:r>
          </w:p>
        </w:tc>
        <w:tc>
          <w:tcPr>
            <w:tcW w:w="2070" w:type="dxa"/>
            <w:shd w:val="clear" w:color="auto" w:fill="ACB9CA" w:themeFill="text2" w:themeFillTint="66"/>
          </w:tcPr>
          <w:p w14:paraId="117901A8" w14:textId="3654F9CF" w:rsidR="004F1610" w:rsidRPr="00413A9E" w:rsidRDefault="004F1610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End Time</w:t>
            </w:r>
          </w:p>
        </w:tc>
      </w:tr>
      <w:tr w:rsidR="004F1610" w14:paraId="75C183CD" w14:textId="77777777" w:rsidTr="008C596B">
        <w:trPr>
          <w:jc w:val="center"/>
        </w:trPr>
        <w:tc>
          <w:tcPr>
            <w:tcW w:w="1435" w:type="dxa"/>
          </w:tcPr>
          <w:p w14:paraId="6770ACE6" w14:textId="2869AEDC" w:rsidR="004F1610" w:rsidRPr="00413A9E" w:rsidRDefault="008C596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k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160" w:type="dxa"/>
          </w:tcPr>
          <w:p w14:paraId="68A5F148" w14:textId="319CEB04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2070" w:type="dxa"/>
          </w:tcPr>
          <w:p w14:paraId="41264F6B" w14:textId="0C3FACC8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35</w:t>
            </w:r>
          </w:p>
        </w:tc>
      </w:tr>
      <w:tr w:rsidR="004F1610" w14:paraId="06791AFD" w14:textId="77777777" w:rsidTr="008C596B">
        <w:trPr>
          <w:jc w:val="center"/>
        </w:trPr>
        <w:tc>
          <w:tcPr>
            <w:tcW w:w="1435" w:type="dxa"/>
          </w:tcPr>
          <w:p w14:paraId="1BEA37B3" w14:textId="04CE5F70" w:rsidR="004F1610" w:rsidRPr="00413A9E" w:rsidRDefault="008C596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ə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160" w:type="dxa"/>
          </w:tcPr>
          <w:p w14:paraId="03679AFC" w14:textId="43762DA0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35</w:t>
            </w:r>
          </w:p>
        </w:tc>
        <w:tc>
          <w:tcPr>
            <w:tcW w:w="2070" w:type="dxa"/>
          </w:tcPr>
          <w:p w14:paraId="38B15791" w14:textId="3AD55229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72</w:t>
            </w:r>
          </w:p>
        </w:tc>
      </w:tr>
      <w:tr w:rsidR="004F1610" w14:paraId="25BE923B" w14:textId="77777777" w:rsidTr="008C596B">
        <w:trPr>
          <w:jc w:val="center"/>
        </w:trPr>
        <w:tc>
          <w:tcPr>
            <w:tcW w:w="1435" w:type="dxa"/>
          </w:tcPr>
          <w:p w14:paraId="6F0D100F" w14:textId="10D402CF" w:rsidR="004F1610" w:rsidRPr="00413A9E" w:rsidRDefault="008C596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p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160" w:type="dxa"/>
          </w:tcPr>
          <w:p w14:paraId="632DF979" w14:textId="215FF3BC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72</w:t>
            </w:r>
          </w:p>
        </w:tc>
        <w:tc>
          <w:tcPr>
            <w:tcW w:w="2070" w:type="dxa"/>
          </w:tcPr>
          <w:p w14:paraId="75C871B1" w14:textId="371F7349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136</w:t>
            </w:r>
          </w:p>
        </w:tc>
      </w:tr>
      <w:tr w:rsidR="004F1610" w14:paraId="7CCDF538" w14:textId="77777777" w:rsidTr="008C596B">
        <w:trPr>
          <w:jc w:val="center"/>
        </w:trPr>
        <w:tc>
          <w:tcPr>
            <w:tcW w:w="1435" w:type="dxa"/>
          </w:tcPr>
          <w:p w14:paraId="1AFCAFE3" w14:textId="3E3D5A8F" w:rsidR="004F1610" w:rsidRPr="00413A9E" w:rsidRDefault="008C596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æ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160" w:type="dxa"/>
          </w:tcPr>
          <w:p w14:paraId="6AF451C2" w14:textId="43623730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136</w:t>
            </w:r>
          </w:p>
        </w:tc>
        <w:tc>
          <w:tcPr>
            <w:tcW w:w="2070" w:type="dxa"/>
          </w:tcPr>
          <w:p w14:paraId="39F16574" w14:textId="3A01D9F8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215</w:t>
            </w:r>
          </w:p>
        </w:tc>
      </w:tr>
      <w:tr w:rsidR="004F1610" w14:paraId="5CC84F5B" w14:textId="77777777" w:rsidTr="008C596B">
        <w:trPr>
          <w:jc w:val="center"/>
        </w:trPr>
        <w:tc>
          <w:tcPr>
            <w:tcW w:w="1435" w:type="dxa"/>
          </w:tcPr>
          <w:p w14:paraId="04455CA2" w14:textId="0260F442" w:rsidR="004F1610" w:rsidRPr="00413A9E" w:rsidRDefault="008C596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s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160" w:type="dxa"/>
          </w:tcPr>
          <w:p w14:paraId="73FF6CEB" w14:textId="18B23443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215</w:t>
            </w:r>
          </w:p>
        </w:tc>
        <w:tc>
          <w:tcPr>
            <w:tcW w:w="2070" w:type="dxa"/>
          </w:tcPr>
          <w:p w14:paraId="29026ACF" w14:textId="13FFDC4C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295</w:t>
            </w:r>
          </w:p>
        </w:tc>
      </w:tr>
      <w:tr w:rsidR="004F1610" w14:paraId="78F002C7" w14:textId="77777777" w:rsidTr="008C596B">
        <w:trPr>
          <w:jc w:val="center"/>
        </w:trPr>
        <w:tc>
          <w:tcPr>
            <w:tcW w:w="1435" w:type="dxa"/>
          </w:tcPr>
          <w:p w14:paraId="0B992CD4" w14:textId="301C1468" w:rsidR="004F1610" w:rsidRPr="00413A9E" w:rsidRDefault="008C596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ɪ</w:t>
            </w: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160" w:type="dxa"/>
          </w:tcPr>
          <w:p w14:paraId="0E598188" w14:textId="0461D0B8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295</w:t>
            </w:r>
          </w:p>
        </w:tc>
        <w:tc>
          <w:tcPr>
            <w:tcW w:w="2070" w:type="dxa"/>
          </w:tcPr>
          <w:p w14:paraId="1ACB00F2" w14:textId="62087805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329</w:t>
            </w:r>
          </w:p>
        </w:tc>
      </w:tr>
      <w:tr w:rsidR="004F1610" w14:paraId="3353375C" w14:textId="77777777" w:rsidTr="008C596B">
        <w:trPr>
          <w:jc w:val="center"/>
        </w:trPr>
        <w:tc>
          <w:tcPr>
            <w:tcW w:w="1435" w:type="dxa"/>
          </w:tcPr>
          <w:p w14:paraId="2AA77558" w14:textId="57236B43" w:rsidR="004F1610" w:rsidRPr="00413A9E" w:rsidRDefault="008C596B" w:rsidP="008C596B">
            <w:pPr>
              <w:pStyle w:val="NormalWeb"/>
              <w:shd w:val="clear" w:color="auto" w:fill="FFFFFF"/>
              <w:spacing w:before="0" w:beforeAutospacing="0"/>
              <w:rPr>
                <w:rFonts w:asciiTheme="majorBidi" w:hAnsiTheme="majorBidi" w:cstheme="majorBidi"/>
                <w:color w:val="212529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</w:rPr>
              <w:t>/t/</w:t>
            </w:r>
          </w:p>
        </w:tc>
        <w:tc>
          <w:tcPr>
            <w:tcW w:w="2160" w:type="dxa"/>
          </w:tcPr>
          <w:p w14:paraId="754D7DEB" w14:textId="2EC6C293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329</w:t>
            </w:r>
          </w:p>
        </w:tc>
        <w:tc>
          <w:tcPr>
            <w:tcW w:w="2070" w:type="dxa"/>
          </w:tcPr>
          <w:p w14:paraId="38E48F1E" w14:textId="5AEE7569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410</w:t>
            </w:r>
          </w:p>
        </w:tc>
      </w:tr>
      <w:tr w:rsidR="004F1610" w14:paraId="3D1846A6" w14:textId="77777777" w:rsidTr="008C596B">
        <w:trPr>
          <w:jc w:val="center"/>
        </w:trPr>
        <w:tc>
          <w:tcPr>
            <w:tcW w:w="1435" w:type="dxa"/>
          </w:tcPr>
          <w:p w14:paraId="0BA3D3B2" w14:textId="1F200BF6" w:rsidR="004F1610" w:rsidRPr="00413A9E" w:rsidRDefault="008C596B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i</w:t>
            </w:r>
            <w:proofErr w:type="spellEnd"/>
            <w:r w:rsidRPr="00413A9E">
              <w:rPr>
                <w:rStyle w:val="Strong"/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/</w:t>
            </w:r>
          </w:p>
        </w:tc>
        <w:tc>
          <w:tcPr>
            <w:tcW w:w="2160" w:type="dxa"/>
          </w:tcPr>
          <w:p w14:paraId="26FCFBD4" w14:textId="60E1C9FB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410</w:t>
            </w:r>
          </w:p>
        </w:tc>
        <w:tc>
          <w:tcPr>
            <w:tcW w:w="2070" w:type="dxa"/>
          </w:tcPr>
          <w:p w14:paraId="5255B547" w14:textId="26B32AAF" w:rsidR="004F1610" w:rsidRPr="00413A9E" w:rsidRDefault="008C596B" w:rsidP="00945CBB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413A9E">
              <w:rPr>
                <w:rFonts w:asciiTheme="majorBidi" w:hAnsiTheme="majorBidi" w:cstheme="majorBidi"/>
                <w:sz w:val="24"/>
                <w:szCs w:val="24"/>
              </w:rPr>
              <w:t>510</w:t>
            </w:r>
          </w:p>
        </w:tc>
      </w:tr>
    </w:tbl>
    <w:p w14:paraId="279A45FE" w14:textId="67857EFA" w:rsidR="004F1610" w:rsidRDefault="004F1610"/>
    <w:p w14:paraId="076527BF" w14:textId="77777777" w:rsidR="00D63598" w:rsidRDefault="00D63598"/>
    <w:p w14:paraId="679D91AE" w14:textId="3ED8A14F" w:rsidR="00413A9E" w:rsidRPr="00A44D8D" w:rsidRDefault="00413A9E">
      <w:pPr>
        <w:rPr>
          <w:b/>
          <w:bCs/>
          <w:sz w:val="24"/>
          <w:szCs w:val="24"/>
        </w:rPr>
      </w:pPr>
      <w:r w:rsidRPr="00A44D8D">
        <w:rPr>
          <w:rFonts w:asciiTheme="majorBidi" w:hAnsiTheme="majorBidi" w:cstheme="majorBidi"/>
          <w:b/>
          <w:bCs/>
          <w:sz w:val="24"/>
          <w:szCs w:val="24"/>
        </w:rPr>
        <w:t>Part 6</w:t>
      </w:r>
      <w:r w:rsidRPr="00A44D8D">
        <w:rPr>
          <w:b/>
          <w:bCs/>
          <w:sz w:val="24"/>
          <w:szCs w:val="24"/>
        </w:rPr>
        <w:t>:</w:t>
      </w:r>
    </w:p>
    <w:p w14:paraId="2E2C6C7A" w14:textId="2B997030" w:rsidR="000E6171" w:rsidRDefault="000E6171" w:rsidP="000E6171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0E6171">
        <w:rPr>
          <w:rFonts w:asciiTheme="majorBidi" w:hAnsiTheme="majorBidi" w:cstheme="majorBidi"/>
          <w:sz w:val="24"/>
          <w:szCs w:val="24"/>
        </w:rPr>
        <w:t>In creating a new word from the phonemes extracted from "capacity" to form "cats" (K AE T S)</w:t>
      </w:r>
      <w:r w:rsidR="00E56016">
        <w:rPr>
          <w:rFonts w:asciiTheme="majorBidi" w:hAnsiTheme="majorBidi" w:cstheme="majorBidi"/>
          <w:sz w:val="24"/>
          <w:szCs w:val="24"/>
        </w:rPr>
        <w:t xml:space="preserve"> which is contained in file “cats.wav”</w:t>
      </w:r>
      <w:r w:rsidRPr="000E6171">
        <w:rPr>
          <w:rFonts w:asciiTheme="majorBidi" w:hAnsiTheme="majorBidi" w:cstheme="majorBidi"/>
          <w:sz w:val="24"/>
          <w:szCs w:val="24"/>
        </w:rPr>
        <w:t xml:space="preserve">, the resulting speech quality may have a few </w:t>
      </w:r>
      <w:r w:rsidR="00E56016">
        <w:rPr>
          <w:rFonts w:asciiTheme="majorBidi" w:hAnsiTheme="majorBidi" w:cstheme="majorBidi"/>
          <w:sz w:val="24"/>
          <w:szCs w:val="24"/>
        </w:rPr>
        <w:t>comments</w:t>
      </w:r>
      <w:r w:rsidRPr="000E6171">
        <w:rPr>
          <w:rFonts w:asciiTheme="majorBidi" w:hAnsiTheme="majorBidi" w:cstheme="majorBidi"/>
          <w:sz w:val="24"/>
          <w:szCs w:val="24"/>
        </w:rPr>
        <w:t xml:space="preserve"> and potential areas for improvement</w:t>
      </w:r>
      <w:r w:rsidR="00E56016">
        <w:rPr>
          <w:rFonts w:asciiTheme="majorBidi" w:hAnsiTheme="majorBidi" w:cstheme="majorBidi"/>
          <w:sz w:val="24"/>
          <w:szCs w:val="24"/>
        </w:rPr>
        <w:t xml:space="preserve"> as the following:</w:t>
      </w:r>
    </w:p>
    <w:p w14:paraId="35B4B4F0" w14:textId="77777777" w:rsidR="000E6171" w:rsidRPr="000E6171" w:rsidRDefault="000E6171" w:rsidP="000E617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7E39FA" w14:textId="5C9729D3" w:rsidR="00D63598" w:rsidRPr="00D63598" w:rsidRDefault="00D63598" w:rsidP="00D6359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63598">
        <w:rPr>
          <w:rFonts w:ascii="Times New Roman" w:eastAsia="Times New Roman" w:hAnsi="Times New Roman" w:cs="Times New Roman"/>
          <w:b/>
          <w:bCs/>
          <w:sz w:val="24"/>
          <w:szCs w:val="24"/>
        </w:rPr>
        <w:t>Quality</w:t>
      </w:r>
      <w:r w:rsidRPr="00D6359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76691D7" w14:textId="417C8F0A" w:rsidR="00D63598" w:rsidRPr="00D63598" w:rsidRDefault="00D63598" w:rsidP="00D6359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3598">
        <w:rPr>
          <w:rFonts w:ascii="Times New Roman" w:eastAsia="Times New Roman" w:hAnsi="Times New Roman" w:cs="Times New Roman"/>
          <w:sz w:val="24"/>
          <w:szCs w:val="24"/>
          <w:u w:val="single"/>
        </w:rPr>
        <w:t>Transitions:</w:t>
      </w:r>
      <w:r w:rsidRPr="00D635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63598">
        <w:rPr>
          <w:rFonts w:ascii="Times New Roman" w:eastAsia="Times New Roman" w:hAnsi="Times New Roman" w:cs="Times New Roman"/>
          <w:sz w:val="24"/>
          <w:szCs w:val="24"/>
        </w:rPr>
        <w:t>The spliced phonemes may have sharp transitions, which disrupt the fluidity of speech.</w:t>
      </w:r>
    </w:p>
    <w:p w14:paraId="1CFE6C17" w14:textId="2EC62D79" w:rsidR="00D63598" w:rsidRPr="00560BCA" w:rsidRDefault="00D63598" w:rsidP="00D6359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u w:val="single"/>
        </w:rPr>
      </w:pPr>
      <w:r w:rsidRPr="00560BCA">
        <w:rPr>
          <w:rFonts w:asciiTheme="majorBidi" w:hAnsiTheme="majorBidi" w:cstheme="majorBidi"/>
          <w:sz w:val="24"/>
          <w:szCs w:val="24"/>
          <w:u w:val="single"/>
        </w:rPr>
        <w:t>Intonation:</w:t>
      </w:r>
      <w:r w:rsidR="00560BCA" w:rsidRPr="00560BCA">
        <w:rPr>
          <w:rFonts w:asciiTheme="majorBidi" w:hAnsiTheme="majorBidi" w:cstheme="majorBidi"/>
          <w:sz w:val="24"/>
          <w:szCs w:val="24"/>
        </w:rPr>
        <w:t xml:space="preserve"> </w:t>
      </w:r>
      <w:r w:rsidR="00560BCA" w:rsidRPr="00560BCA">
        <w:rPr>
          <w:rFonts w:asciiTheme="majorBidi" w:hAnsiTheme="majorBidi" w:cstheme="majorBidi"/>
          <w:sz w:val="24"/>
          <w:szCs w:val="24"/>
        </w:rPr>
        <w:t>The rhythm and pitch may not be consistent with a natural pronunciation of "cats", making it sound unnatural.</w:t>
      </w:r>
    </w:p>
    <w:p w14:paraId="5E3CE75B" w14:textId="05A1FC05" w:rsidR="00413A9E" w:rsidRDefault="00560BCA" w:rsidP="00560BC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560BCA">
        <w:rPr>
          <w:rFonts w:asciiTheme="majorBidi" w:hAnsiTheme="majorBidi" w:cstheme="majorBidi"/>
          <w:b/>
          <w:bCs/>
          <w:sz w:val="24"/>
          <w:szCs w:val="24"/>
        </w:rPr>
        <w:t>Improvements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24E0596" w14:textId="5C579815" w:rsidR="00560BCA" w:rsidRDefault="00560BCA" w:rsidP="00560BC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560BCA">
        <w:rPr>
          <w:rFonts w:asciiTheme="majorBidi" w:hAnsiTheme="majorBidi" w:cstheme="majorBidi"/>
          <w:sz w:val="24"/>
          <w:szCs w:val="24"/>
          <w:u w:val="single"/>
        </w:rPr>
        <w:t>Smoothing: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60BCA">
        <w:rPr>
          <w:rFonts w:asciiTheme="majorBidi" w:hAnsiTheme="majorBidi" w:cstheme="majorBidi"/>
          <w:sz w:val="24"/>
          <w:szCs w:val="24"/>
        </w:rPr>
        <w:t>Use cross-fading techniques at phoneme boundaries to make the sounds mix more naturally.</w:t>
      </w:r>
    </w:p>
    <w:p w14:paraId="27723C44" w14:textId="20AEC3FC" w:rsidR="00560BCA" w:rsidRDefault="000E6171" w:rsidP="00560BC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E6171">
        <w:rPr>
          <w:rFonts w:asciiTheme="majorBidi" w:hAnsiTheme="majorBidi" w:cstheme="majorBidi"/>
          <w:sz w:val="24"/>
          <w:szCs w:val="24"/>
          <w:u w:val="single"/>
        </w:rPr>
        <w:t>Adjusting Pitch and Duration:</w:t>
      </w:r>
      <w:r w:rsidRPr="000E6171">
        <w:rPr>
          <w:rFonts w:asciiTheme="majorBidi" w:hAnsiTheme="majorBidi" w:cstheme="majorBidi"/>
          <w:sz w:val="24"/>
          <w:szCs w:val="24"/>
        </w:rPr>
        <w:t xml:space="preserve"> </w:t>
      </w:r>
      <w:r w:rsidRPr="000E6171">
        <w:rPr>
          <w:rFonts w:asciiTheme="majorBidi" w:hAnsiTheme="majorBidi" w:cstheme="majorBidi"/>
          <w:sz w:val="24"/>
          <w:szCs w:val="24"/>
        </w:rPr>
        <w:t>Use audio editing software to adjust the pitch and duration of phonemes to better resemble the natural qualities of the word "cats".</w:t>
      </w:r>
    </w:p>
    <w:p w14:paraId="52FC3EE2" w14:textId="5609583A" w:rsidR="000E6171" w:rsidRDefault="000E6171" w:rsidP="00560BC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E6171">
        <w:rPr>
          <w:rFonts w:asciiTheme="majorBidi" w:hAnsiTheme="majorBidi" w:cstheme="majorBidi"/>
          <w:sz w:val="24"/>
          <w:szCs w:val="24"/>
          <w:u w:val="single"/>
        </w:rPr>
        <w:t>Noise Reduction:</w:t>
      </w:r>
      <w:r w:rsidRPr="000E6171">
        <w:rPr>
          <w:rFonts w:asciiTheme="majorBidi" w:hAnsiTheme="majorBidi" w:cstheme="majorBidi"/>
          <w:sz w:val="24"/>
          <w:szCs w:val="24"/>
        </w:rPr>
        <w:t xml:space="preserve"> </w:t>
      </w:r>
      <w:r w:rsidRPr="000E6171">
        <w:rPr>
          <w:rFonts w:asciiTheme="majorBidi" w:hAnsiTheme="majorBidi" w:cstheme="majorBidi"/>
          <w:sz w:val="24"/>
          <w:szCs w:val="24"/>
        </w:rPr>
        <w:t>Apply noise reduction algorithms to remove any background noise or artifacts.</w:t>
      </w:r>
    </w:p>
    <w:p w14:paraId="3F8A7C8A" w14:textId="3871A04E" w:rsidR="000E6171" w:rsidRDefault="000E6171" w:rsidP="000E6171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A1F9305" w14:textId="170ED65C" w:rsidR="00E56016" w:rsidRPr="00A44D8D" w:rsidRDefault="00E56016" w:rsidP="00D3119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44D8D">
        <w:rPr>
          <w:rFonts w:asciiTheme="majorBidi" w:hAnsiTheme="majorBidi" w:cstheme="majorBidi"/>
          <w:b/>
          <w:bCs/>
          <w:sz w:val="24"/>
          <w:szCs w:val="24"/>
        </w:rPr>
        <w:t xml:space="preserve">Part7: </w:t>
      </w:r>
    </w:p>
    <w:p w14:paraId="2F4257D2" w14:textId="77777777" w:rsidR="00E56016" w:rsidRDefault="00E56016" w:rsidP="000E6171">
      <w:pPr>
        <w:pStyle w:val="ListParagraph"/>
        <w:rPr>
          <w:rFonts w:asciiTheme="majorBidi" w:hAnsiTheme="majorBidi" w:cstheme="majorBidi"/>
          <w:sz w:val="24"/>
          <w:szCs w:val="24"/>
          <w:rtl/>
        </w:rPr>
      </w:pPr>
    </w:p>
    <w:p w14:paraId="7BD78B7B" w14:textId="13010ACB" w:rsidR="00E56016" w:rsidRDefault="00E56016" w:rsidP="001E395D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56016">
        <w:rPr>
          <w:rFonts w:asciiTheme="majorBidi" w:hAnsiTheme="majorBidi" w:cstheme="majorBidi"/>
          <w:sz w:val="24"/>
          <w:szCs w:val="24"/>
        </w:rPr>
        <w:t xml:space="preserve">After applying this part to achieve the </w:t>
      </w:r>
      <w:r>
        <w:rPr>
          <w:rFonts w:asciiTheme="majorBidi" w:hAnsiTheme="majorBidi" w:cstheme="majorBidi"/>
          <w:sz w:val="24"/>
          <w:szCs w:val="24"/>
        </w:rPr>
        <w:t>“</w:t>
      </w:r>
      <w:r w:rsidRPr="00E56016">
        <w:rPr>
          <w:rFonts w:asciiTheme="majorBidi" w:hAnsiTheme="majorBidi" w:cstheme="majorBidi"/>
          <w:sz w:val="24"/>
          <w:szCs w:val="24"/>
        </w:rPr>
        <w:t>Generation of vowel sounds using the source-filter model</w:t>
      </w:r>
      <w:r>
        <w:rPr>
          <w:rFonts w:asciiTheme="majorBidi" w:hAnsiTheme="majorBidi" w:cstheme="majorBidi"/>
          <w:sz w:val="24"/>
          <w:szCs w:val="24"/>
        </w:rPr>
        <w:t xml:space="preserve">”, </w:t>
      </w:r>
      <w:r w:rsidRPr="00E56016">
        <w:rPr>
          <w:rFonts w:asciiTheme="majorBidi" w:hAnsiTheme="majorBidi" w:cstheme="majorBidi"/>
          <w:sz w:val="24"/>
          <w:szCs w:val="24"/>
        </w:rPr>
        <w:t>We obtained the expected results for each of the required vowels</w:t>
      </w:r>
      <w:r w:rsidR="001E395D">
        <w:rPr>
          <w:rFonts w:asciiTheme="majorBidi" w:hAnsiTheme="majorBidi" w:cstheme="majorBidi"/>
          <w:sz w:val="24"/>
          <w:szCs w:val="24"/>
        </w:rPr>
        <w:t xml:space="preserve">. </w:t>
      </w:r>
      <w:r w:rsidRPr="00E56016">
        <w:rPr>
          <w:rFonts w:asciiTheme="majorBidi" w:hAnsiTheme="majorBidi" w:cstheme="majorBidi"/>
          <w:sz w:val="24"/>
          <w:szCs w:val="24"/>
        </w:rPr>
        <w:t xml:space="preserve">It was also described and attached sequentially to each of the audio files. The </w:t>
      </w:r>
      <w:r w:rsidR="001E395D">
        <w:rPr>
          <w:rFonts w:asciiTheme="majorBidi" w:hAnsiTheme="majorBidi" w:cstheme="majorBidi"/>
          <w:sz w:val="24"/>
          <w:szCs w:val="24"/>
        </w:rPr>
        <w:t>“</w:t>
      </w:r>
      <w:r w:rsidRPr="00E56016">
        <w:rPr>
          <w:rFonts w:asciiTheme="majorBidi" w:hAnsiTheme="majorBidi" w:cstheme="majorBidi"/>
          <w:sz w:val="24"/>
          <w:szCs w:val="24"/>
        </w:rPr>
        <w:t>low</w:t>
      </w:r>
      <w:r w:rsidR="001E395D">
        <w:rPr>
          <w:rFonts w:asciiTheme="majorBidi" w:hAnsiTheme="majorBidi" w:cstheme="majorBidi"/>
          <w:sz w:val="24"/>
          <w:szCs w:val="24"/>
        </w:rPr>
        <w:t>” files</w:t>
      </w:r>
      <w:r w:rsidRPr="00E56016">
        <w:rPr>
          <w:rFonts w:asciiTheme="majorBidi" w:hAnsiTheme="majorBidi" w:cstheme="majorBidi"/>
          <w:sz w:val="24"/>
          <w:szCs w:val="24"/>
        </w:rPr>
        <w:t>, which depicts the sound after it has been passed through a band bass filter, has its own frequencies, with 200 subtracted from either side.</w:t>
      </w:r>
      <w:r w:rsidR="001E395D">
        <w:rPr>
          <w:rFonts w:asciiTheme="majorBidi" w:hAnsiTheme="majorBidi" w:cstheme="majorBidi"/>
          <w:sz w:val="24"/>
          <w:szCs w:val="24"/>
        </w:rPr>
        <w:t xml:space="preserve"> </w:t>
      </w:r>
      <w:r w:rsidR="001E395D" w:rsidRPr="001E395D">
        <w:rPr>
          <w:rFonts w:asciiTheme="majorBidi" w:hAnsiTheme="majorBidi" w:cstheme="majorBidi"/>
          <w:sz w:val="24"/>
          <w:szCs w:val="24"/>
        </w:rPr>
        <w:t>As for</w:t>
      </w:r>
      <w:r w:rsidR="001E395D" w:rsidRPr="001E395D">
        <w:rPr>
          <w:rFonts w:asciiTheme="majorBidi" w:hAnsiTheme="majorBidi" w:cstheme="majorBidi"/>
          <w:sz w:val="24"/>
          <w:szCs w:val="24"/>
        </w:rPr>
        <w:t xml:space="preserve"> </w:t>
      </w:r>
      <w:r w:rsidR="001E395D">
        <w:rPr>
          <w:rFonts w:asciiTheme="majorBidi" w:hAnsiTheme="majorBidi" w:cstheme="majorBidi"/>
          <w:sz w:val="24"/>
          <w:szCs w:val="24"/>
        </w:rPr>
        <w:t>t</w:t>
      </w:r>
      <w:r w:rsidRPr="001E395D">
        <w:rPr>
          <w:rFonts w:asciiTheme="majorBidi" w:hAnsiTheme="majorBidi" w:cstheme="majorBidi"/>
          <w:sz w:val="24"/>
          <w:szCs w:val="24"/>
        </w:rPr>
        <w:t xml:space="preserve">he </w:t>
      </w:r>
      <w:r w:rsidR="001E395D">
        <w:rPr>
          <w:rFonts w:asciiTheme="majorBidi" w:hAnsiTheme="majorBidi" w:cstheme="majorBidi"/>
          <w:sz w:val="24"/>
          <w:szCs w:val="24"/>
        </w:rPr>
        <w:t>“</w:t>
      </w:r>
      <w:r w:rsidRPr="001E395D">
        <w:rPr>
          <w:rFonts w:asciiTheme="majorBidi" w:hAnsiTheme="majorBidi" w:cstheme="majorBidi"/>
          <w:sz w:val="24"/>
          <w:szCs w:val="24"/>
        </w:rPr>
        <w:t>high</w:t>
      </w:r>
      <w:r w:rsidR="001E395D">
        <w:rPr>
          <w:rFonts w:asciiTheme="majorBidi" w:hAnsiTheme="majorBidi" w:cstheme="majorBidi"/>
          <w:sz w:val="24"/>
          <w:szCs w:val="24"/>
        </w:rPr>
        <w:t>” files,</w:t>
      </w:r>
      <w:r w:rsidRPr="001E395D">
        <w:rPr>
          <w:rFonts w:asciiTheme="majorBidi" w:hAnsiTheme="majorBidi" w:cstheme="majorBidi"/>
          <w:sz w:val="24"/>
          <w:szCs w:val="24"/>
        </w:rPr>
        <w:t xml:space="preserve"> reflects an addition of 200.</w:t>
      </w:r>
      <w:r w:rsidR="001E395D">
        <w:rPr>
          <w:rFonts w:asciiTheme="majorBidi" w:hAnsiTheme="majorBidi" w:cstheme="majorBidi"/>
          <w:sz w:val="24"/>
          <w:szCs w:val="24"/>
        </w:rPr>
        <w:t xml:space="preserve"> And the las, t</w:t>
      </w:r>
      <w:r w:rsidRPr="001E395D">
        <w:rPr>
          <w:rFonts w:asciiTheme="majorBidi" w:hAnsiTheme="majorBidi" w:cstheme="majorBidi"/>
          <w:sz w:val="24"/>
          <w:szCs w:val="24"/>
        </w:rPr>
        <w:t xml:space="preserve">he </w:t>
      </w:r>
      <w:r w:rsidR="001E395D">
        <w:rPr>
          <w:rFonts w:asciiTheme="majorBidi" w:hAnsiTheme="majorBidi" w:cstheme="majorBidi"/>
          <w:sz w:val="24"/>
          <w:szCs w:val="24"/>
        </w:rPr>
        <w:t>“</w:t>
      </w:r>
      <w:r w:rsidRPr="001E395D">
        <w:rPr>
          <w:rFonts w:asciiTheme="majorBidi" w:hAnsiTheme="majorBidi" w:cstheme="majorBidi"/>
          <w:sz w:val="24"/>
          <w:szCs w:val="24"/>
        </w:rPr>
        <w:t>output</w:t>
      </w:r>
      <w:r w:rsidR="001E395D">
        <w:rPr>
          <w:rFonts w:asciiTheme="majorBidi" w:hAnsiTheme="majorBidi" w:cstheme="majorBidi"/>
          <w:sz w:val="24"/>
          <w:szCs w:val="24"/>
        </w:rPr>
        <w:t>”</w:t>
      </w:r>
      <w:r w:rsidRPr="001E395D">
        <w:rPr>
          <w:rFonts w:asciiTheme="majorBidi" w:hAnsiTheme="majorBidi" w:cstheme="majorBidi"/>
          <w:sz w:val="24"/>
          <w:szCs w:val="24"/>
        </w:rPr>
        <w:t xml:space="preserve"> represents the results of the combined signal.</w:t>
      </w:r>
    </w:p>
    <w:p w14:paraId="2A07BC6E" w14:textId="05D481A9" w:rsidR="001E395D" w:rsidRDefault="001E395D" w:rsidP="001E395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61002AC" w14:textId="665FA7A3" w:rsidR="00E56016" w:rsidRPr="00A44D8D" w:rsidRDefault="001E395D" w:rsidP="00A44D8D">
      <w:pPr>
        <w:pStyle w:val="ListParagraph"/>
        <w:rPr>
          <w:rFonts w:asciiTheme="majorBidi" w:hAnsiTheme="majorBidi" w:cstheme="majorBidi" w:hint="cs"/>
          <w:sz w:val="24"/>
          <w:szCs w:val="24"/>
          <w:rtl/>
        </w:rPr>
      </w:pPr>
      <w:r>
        <w:rPr>
          <w:rFonts w:asciiTheme="majorBidi" w:hAnsiTheme="majorBidi" w:cstheme="majorBidi"/>
          <w:sz w:val="24"/>
          <w:szCs w:val="24"/>
        </w:rPr>
        <w:t>-all files (.wav)</w:t>
      </w:r>
      <w:bookmarkStart w:id="0" w:name="_GoBack"/>
      <w:bookmarkEnd w:id="0"/>
    </w:p>
    <w:sectPr w:rsidR="00E56016" w:rsidRPr="00A44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66493"/>
    <w:multiLevelType w:val="hybridMultilevel"/>
    <w:tmpl w:val="B37081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E2CC1"/>
    <w:multiLevelType w:val="hybridMultilevel"/>
    <w:tmpl w:val="A08E0A76"/>
    <w:lvl w:ilvl="0" w:tplc="B09850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C259D"/>
    <w:multiLevelType w:val="hybridMultilevel"/>
    <w:tmpl w:val="8AA8F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425DA"/>
    <w:multiLevelType w:val="hybridMultilevel"/>
    <w:tmpl w:val="741A9384"/>
    <w:lvl w:ilvl="0" w:tplc="B09850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63D11"/>
    <w:multiLevelType w:val="hybridMultilevel"/>
    <w:tmpl w:val="A7560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5023E"/>
    <w:multiLevelType w:val="hybridMultilevel"/>
    <w:tmpl w:val="5B962462"/>
    <w:lvl w:ilvl="0" w:tplc="040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610"/>
    <w:rsid w:val="000E6171"/>
    <w:rsid w:val="001E395D"/>
    <w:rsid w:val="00413A9E"/>
    <w:rsid w:val="004F1610"/>
    <w:rsid w:val="00560BCA"/>
    <w:rsid w:val="00587439"/>
    <w:rsid w:val="006C1321"/>
    <w:rsid w:val="008C596B"/>
    <w:rsid w:val="00945CBB"/>
    <w:rsid w:val="00A44D8D"/>
    <w:rsid w:val="00A61D29"/>
    <w:rsid w:val="00B10B08"/>
    <w:rsid w:val="00D31192"/>
    <w:rsid w:val="00D3175D"/>
    <w:rsid w:val="00D63598"/>
    <w:rsid w:val="00E56016"/>
    <w:rsid w:val="00FF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26AAF"/>
  <w15:chartTrackingRefBased/>
  <w15:docId w15:val="{78236561-C84E-4524-8F1B-EDE4FB565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610"/>
    <w:pPr>
      <w:ind w:left="720"/>
      <w:contextualSpacing/>
    </w:pPr>
  </w:style>
  <w:style w:type="table" w:styleId="TableGrid">
    <w:name w:val="Table Grid"/>
    <w:basedOn w:val="TableNormal"/>
    <w:uiPriority w:val="39"/>
    <w:rsid w:val="004F16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C596B"/>
    <w:rPr>
      <w:b/>
      <w:bCs/>
    </w:rPr>
  </w:style>
  <w:style w:type="paragraph" w:styleId="NormalWeb">
    <w:name w:val="Normal (Web)"/>
    <w:basedOn w:val="Normal"/>
    <w:uiPriority w:val="99"/>
    <w:unhideWhenUsed/>
    <w:rsid w:val="008C5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Dahbour</dc:creator>
  <cp:keywords/>
  <dc:description/>
  <cp:lastModifiedBy>Aya Dahbour</cp:lastModifiedBy>
  <cp:revision>9</cp:revision>
  <dcterms:created xsi:type="dcterms:W3CDTF">2024-05-03T09:44:00Z</dcterms:created>
  <dcterms:modified xsi:type="dcterms:W3CDTF">2024-05-03T12:11:00Z</dcterms:modified>
</cp:coreProperties>
</file>