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BF88C" w14:textId="2C4E138A" w:rsidR="00A31804" w:rsidRPr="00EA4D7E" w:rsidRDefault="00194D6F" w:rsidP="00EA4D7E">
      <w:pPr>
        <w:spacing w:line="360" w:lineRule="auto"/>
        <w:rPr>
          <w:rFonts w:ascii="Arial" w:hAnsi="Arial" w:cs="Arial"/>
          <w:sz w:val="22"/>
          <w:szCs w:val="22"/>
          <w:lang w:val="en-US"/>
        </w:rPr>
      </w:pPr>
      <w:r w:rsidRPr="00EA4D7E">
        <w:rPr>
          <w:rFonts w:ascii="Arial" w:hAnsi="Arial" w:cs="Arial"/>
          <w:sz w:val="22"/>
          <w:szCs w:val="22"/>
          <w:lang w:val="en-US"/>
        </w:rPr>
        <w:t xml:space="preserve">Project </w:t>
      </w:r>
      <w:r w:rsidR="000A3A1C" w:rsidRPr="00EA4D7E">
        <w:rPr>
          <w:rFonts w:ascii="Arial" w:hAnsi="Arial" w:cs="Arial"/>
          <w:sz w:val="22"/>
          <w:szCs w:val="22"/>
          <w:lang w:val="en-US"/>
        </w:rPr>
        <w:t>Title:</w:t>
      </w:r>
      <w:r w:rsidRPr="00EA4D7E">
        <w:rPr>
          <w:rFonts w:ascii="Arial" w:hAnsi="Arial" w:cs="Arial"/>
          <w:sz w:val="22"/>
          <w:szCs w:val="22"/>
          <w:lang w:val="en-US"/>
        </w:rPr>
        <w:t xml:space="preserve"> Online Pooling and Survey System </w:t>
      </w:r>
    </w:p>
    <w:p w14:paraId="51D2F91F" w14:textId="0D5057C7" w:rsidR="00194D6F" w:rsidRPr="00CC0DA0" w:rsidRDefault="00194D6F" w:rsidP="00EA4D7E">
      <w:pPr>
        <w:spacing w:line="360" w:lineRule="auto"/>
        <w:rPr>
          <w:rFonts w:ascii="Arial" w:hAnsi="Arial" w:cs="Arial"/>
          <w:i/>
          <w:iCs/>
          <w:sz w:val="22"/>
          <w:szCs w:val="22"/>
          <w:lang w:val="en-US"/>
        </w:rPr>
      </w:pPr>
      <w:r w:rsidRPr="000A3A1C">
        <w:rPr>
          <w:rFonts w:ascii="Arial" w:hAnsi="Arial" w:cs="Arial"/>
          <w:i/>
          <w:iCs/>
          <w:lang w:val="en-US"/>
        </w:rPr>
        <w:t>Abstract</w:t>
      </w:r>
      <w:r w:rsidRPr="000A3A1C">
        <w:rPr>
          <w:rFonts w:ascii="Arial" w:hAnsi="Arial" w:cs="Arial"/>
          <w:i/>
          <w:iCs/>
          <w:sz w:val="22"/>
          <w:szCs w:val="22"/>
          <w:lang w:val="en-US"/>
        </w:rPr>
        <w:t xml:space="preserve"> </w:t>
      </w:r>
    </w:p>
    <w:p w14:paraId="2621CD4F" w14:textId="41CF16CE" w:rsidR="000A3A1C" w:rsidRDefault="00EA4D7E" w:rsidP="000A3A1C">
      <w:pPr>
        <w:spacing w:line="360" w:lineRule="auto"/>
        <w:rPr>
          <w:rFonts w:ascii="Arial" w:hAnsi="Arial" w:cs="Arial"/>
          <w:sz w:val="22"/>
          <w:szCs w:val="22"/>
          <w:lang w:val="en-US"/>
        </w:rPr>
      </w:pPr>
      <w:r w:rsidRPr="00EA4D7E">
        <w:rPr>
          <w:rFonts w:ascii="Arial" w:hAnsi="Arial" w:cs="Arial"/>
          <w:sz w:val="22"/>
          <w:szCs w:val="22"/>
          <w:lang w:val="en-US"/>
        </w:rPr>
        <w:t xml:space="preserve">My project aims to </w:t>
      </w:r>
      <w:r w:rsidR="000A3A1C" w:rsidRPr="00EA4D7E">
        <w:rPr>
          <w:rFonts w:ascii="Arial" w:hAnsi="Arial" w:cs="Arial"/>
          <w:sz w:val="22"/>
          <w:szCs w:val="22"/>
          <w:lang w:val="en-US"/>
        </w:rPr>
        <w:t>build</w:t>
      </w:r>
      <w:r w:rsidRPr="00EA4D7E">
        <w:rPr>
          <w:rFonts w:ascii="Arial" w:hAnsi="Arial" w:cs="Arial"/>
          <w:sz w:val="22"/>
          <w:szCs w:val="22"/>
          <w:lang w:val="en-US"/>
        </w:rPr>
        <w:t xml:space="preserve"> a user-friendly web application that allows users with common interests to create and participate in polls and survey. The platform will facilitate the collection and analysis of opinions and feedback, proving results and detailed reports. </w:t>
      </w:r>
    </w:p>
    <w:tbl>
      <w:tblPr>
        <w:tblStyle w:val="TableGrid"/>
        <w:tblW w:w="10444" w:type="dxa"/>
        <w:tblInd w:w="-413" w:type="dxa"/>
        <w:tblLook w:val="0000" w:firstRow="0" w:lastRow="0" w:firstColumn="0" w:lastColumn="0" w:noHBand="0" w:noVBand="0"/>
      </w:tblPr>
      <w:tblGrid>
        <w:gridCol w:w="5222"/>
        <w:gridCol w:w="5222"/>
      </w:tblGrid>
      <w:tr w:rsidR="000A3A1C" w14:paraId="65FFD55A" w14:textId="77777777" w:rsidTr="00481120">
        <w:trPr>
          <w:trHeight w:val="278"/>
        </w:trPr>
        <w:tc>
          <w:tcPr>
            <w:tcW w:w="10444" w:type="dxa"/>
            <w:gridSpan w:val="2"/>
            <w:shd w:val="clear" w:color="auto" w:fill="B4C6E7" w:themeFill="accent1" w:themeFillTint="66"/>
          </w:tcPr>
          <w:p w14:paraId="0076BB66" w14:textId="40F56319" w:rsidR="000A3A1C" w:rsidRPr="000A3A1C" w:rsidRDefault="000A3A1C" w:rsidP="000A3A1C">
            <w:pPr>
              <w:jc w:val="center"/>
              <w:rPr>
                <w:rFonts w:ascii="Arial" w:hAnsi="Arial" w:cs="Arial"/>
                <w:i/>
                <w:iCs/>
                <w:sz w:val="22"/>
                <w:szCs w:val="22"/>
                <w:lang w:val="en-US"/>
              </w:rPr>
            </w:pPr>
            <w:r w:rsidRPr="000A3A1C">
              <w:rPr>
                <w:rFonts w:ascii="Arial" w:hAnsi="Arial" w:cs="Arial"/>
                <w:i/>
                <w:iCs/>
                <w:lang w:val="en-US"/>
              </w:rPr>
              <w:t>Objectives</w:t>
            </w:r>
          </w:p>
        </w:tc>
      </w:tr>
      <w:tr w:rsidR="000A3A1C" w14:paraId="3E61DEE6" w14:textId="77777777" w:rsidTr="00481120">
        <w:tblPrEx>
          <w:tblLook w:val="04A0" w:firstRow="1" w:lastRow="0" w:firstColumn="1" w:lastColumn="0" w:noHBand="0" w:noVBand="1"/>
        </w:tblPrEx>
        <w:trPr>
          <w:trHeight w:val="204"/>
        </w:trPr>
        <w:tc>
          <w:tcPr>
            <w:tcW w:w="5222" w:type="dxa"/>
          </w:tcPr>
          <w:p w14:paraId="15343E57" w14:textId="7DE1298A" w:rsidR="000A3A1C" w:rsidRDefault="000A3A1C" w:rsidP="000A3A1C">
            <w:pPr>
              <w:rPr>
                <w:rFonts w:ascii="Arial" w:hAnsi="Arial" w:cs="Arial"/>
                <w:sz w:val="22"/>
                <w:szCs w:val="22"/>
                <w:lang w:val="en-US"/>
              </w:rPr>
            </w:pPr>
            <w:r>
              <w:rPr>
                <w:rFonts w:ascii="Arial" w:hAnsi="Arial" w:cs="Arial"/>
                <w:sz w:val="22"/>
                <w:szCs w:val="22"/>
                <w:lang w:val="en-US"/>
              </w:rPr>
              <w:t>Primary</w:t>
            </w:r>
          </w:p>
        </w:tc>
        <w:tc>
          <w:tcPr>
            <w:tcW w:w="5222" w:type="dxa"/>
          </w:tcPr>
          <w:p w14:paraId="10483D3C" w14:textId="70349730" w:rsidR="000A3A1C" w:rsidRDefault="000A3A1C" w:rsidP="000A3A1C">
            <w:pPr>
              <w:rPr>
                <w:rFonts w:ascii="Arial" w:hAnsi="Arial" w:cs="Arial"/>
                <w:sz w:val="22"/>
                <w:szCs w:val="22"/>
                <w:lang w:val="en-US"/>
              </w:rPr>
            </w:pPr>
            <w:r>
              <w:rPr>
                <w:rFonts w:ascii="Arial" w:hAnsi="Arial" w:cs="Arial"/>
                <w:sz w:val="22"/>
                <w:szCs w:val="22"/>
                <w:lang w:val="en-US"/>
              </w:rPr>
              <w:t xml:space="preserve">Secondary </w:t>
            </w:r>
          </w:p>
        </w:tc>
      </w:tr>
      <w:tr w:rsidR="000A3A1C" w14:paraId="5BF83F74" w14:textId="77777777" w:rsidTr="00481120">
        <w:tblPrEx>
          <w:tblLook w:val="04A0" w:firstRow="1" w:lastRow="0" w:firstColumn="1" w:lastColumn="0" w:noHBand="0" w:noVBand="1"/>
        </w:tblPrEx>
        <w:trPr>
          <w:trHeight w:val="1031"/>
        </w:trPr>
        <w:tc>
          <w:tcPr>
            <w:tcW w:w="5222" w:type="dxa"/>
          </w:tcPr>
          <w:p w14:paraId="4BB1011E" w14:textId="682B0827" w:rsidR="000A3A1C" w:rsidRDefault="000A3A1C" w:rsidP="000A3A1C">
            <w:pPr>
              <w:rPr>
                <w:rFonts w:ascii="Arial" w:hAnsi="Arial" w:cs="Arial"/>
                <w:sz w:val="22"/>
                <w:szCs w:val="22"/>
                <w:lang w:val="en-US"/>
              </w:rPr>
            </w:pPr>
            <w:r>
              <w:rPr>
                <w:rFonts w:ascii="Arial" w:hAnsi="Arial" w:cs="Arial"/>
                <w:sz w:val="22"/>
                <w:szCs w:val="22"/>
                <w:lang w:val="en-US"/>
              </w:rPr>
              <w:t>To develop a robust and scalable online polling and survey system that ensures secure under interaction.</w:t>
            </w:r>
          </w:p>
        </w:tc>
        <w:tc>
          <w:tcPr>
            <w:tcW w:w="5222" w:type="dxa"/>
          </w:tcPr>
          <w:p w14:paraId="6084A69A" w14:textId="4C23F83E" w:rsidR="000A3A1C" w:rsidRDefault="000A3A1C" w:rsidP="000A3A1C">
            <w:pPr>
              <w:rPr>
                <w:rFonts w:ascii="Arial" w:hAnsi="Arial" w:cs="Arial"/>
                <w:sz w:val="22"/>
                <w:szCs w:val="22"/>
                <w:lang w:val="en-US"/>
              </w:rPr>
            </w:pPr>
            <w:r>
              <w:rPr>
                <w:rFonts w:ascii="Arial" w:hAnsi="Arial" w:cs="Arial"/>
                <w:sz w:val="22"/>
                <w:szCs w:val="22"/>
                <w:lang w:val="en-US"/>
              </w:rPr>
              <w:t>easy creation and management of polls and surveys; secure user authorization; real-time display of poll and survey results; offer reports and analytics for admins; user-friendly interface.</w:t>
            </w:r>
          </w:p>
        </w:tc>
      </w:tr>
    </w:tbl>
    <w:p w14:paraId="639BD77D" w14:textId="77777777" w:rsidR="000A3A1C" w:rsidRDefault="000A3A1C">
      <w:pPr>
        <w:rPr>
          <w:rFonts w:ascii="Arial" w:hAnsi="Arial" w:cs="Arial"/>
          <w:sz w:val="22"/>
          <w:szCs w:val="22"/>
          <w:lang w:val="en-US"/>
        </w:rPr>
      </w:pPr>
    </w:p>
    <w:p w14:paraId="40B15448" w14:textId="28828BCC" w:rsidR="00767516" w:rsidRPr="00767516" w:rsidRDefault="000A3A1C" w:rsidP="000A3A1C">
      <w:pPr>
        <w:rPr>
          <w:rFonts w:ascii="Arial" w:hAnsi="Arial" w:cs="Arial"/>
          <w:i/>
          <w:iCs/>
          <w:lang w:val="en-US"/>
        </w:rPr>
      </w:pPr>
      <w:r w:rsidRPr="000A3A1C">
        <w:rPr>
          <w:rFonts w:ascii="Arial" w:hAnsi="Arial" w:cs="Arial"/>
          <w:i/>
          <w:iCs/>
          <w:lang w:val="en-US"/>
        </w:rPr>
        <w:t xml:space="preserve">Requirements: </w:t>
      </w:r>
      <w:r w:rsidR="00767516">
        <w:rPr>
          <w:rFonts w:ascii="Arial" w:hAnsi="Arial" w:cs="Arial"/>
          <w:sz w:val="22"/>
          <w:szCs w:val="22"/>
          <w:lang w:val="en-US"/>
        </w:rPr>
        <w:t xml:space="preserve"> </w:t>
      </w:r>
    </w:p>
    <w:tbl>
      <w:tblPr>
        <w:tblStyle w:val="TableGrid"/>
        <w:tblW w:w="10680" w:type="dxa"/>
        <w:tblInd w:w="-526" w:type="dxa"/>
        <w:tblLook w:val="04A0" w:firstRow="1" w:lastRow="0" w:firstColumn="1" w:lastColumn="0" w:noHBand="0" w:noVBand="1"/>
      </w:tblPr>
      <w:tblGrid>
        <w:gridCol w:w="5340"/>
        <w:gridCol w:w="5340"/>
      </w:tblGrid>
      <w:tr w:rsidR="000A3A1C" w14:paraId="3796EE85" w14:textId="77777777" w:rsidTr="00481120">
        <w:trPr>
          <w:trHeight w:val="153"/>
        </w:trPr>
        <w:tc>
          <w:tcPr>
            <w:tcW w:w="5340" w:type="dxa"/>
            <w:shd w:val="clear" w:color="auto" w:fill="B4C6E7" w:themeFill="accent1" w:themeFillTint="66"/>
          </w:tcPr>
          <w:p w14:paraId="28D03973" w14:textId="38B35D9F" w:rsidR="000A3A1C" w:rsidRPr="000A3A1C" w:rsidRDefault="000A3A1C" w:rsidP="000A3A1C">
            <w:pPr>
              <w:rPr>
                <w:rFonts w:ascii="Arial" w:hAnsi="Arial" w:cs="Arial"/>
                <w:i/>
                <w:iCs/>
                <w:sz w:val="22"/>
                <w:szCs w:val="22"/>
                <w:lang w:val="en-US"/>
              </w:rPr>
            </w:pPr>
            <w:r w:rsidRPr="000A3A1C">
              <w:rPr>
                <w:rFonts w:ascii="Arial" w:hAnsi="Arial" w:cs="Arial"/>
                <w:i/>
                <w:iCs/>
                <w:sz w:val="22"/>
                <w:szCs w:val="22"/>
                <w:lang w:val="en-US"/>
              </w:rPr>
              <w:t xml:space="preserve">Functional Requirements </w:t>
            </w:r>
          </w:p>
        </w:tc>
        <w:tc>
          <w:tcPr>
            <w:tcW w:w="5340" w:type="dxa"/>
            <w:shd w:val="clear" w:color="auto" w:fill="B4C6E7" w:themeFill="accent1" w:themeFillTint="66"/>
          </w:tcPr>
          <w:p w14:paraId="5738C2D3" w14:textId="69B6C868" w:rsidR="000A3A1C" w:rsidRPr="000A3A1C" w:rsidRDefault="000A3A1C" w:rsidP="000A3A1C">
            <w:pPr>
              <w:rPr>
                <w:rFonts w:ascii="Arial" w:hAnsi="Arial" w:cs="Arial"/>
                <w:i/>
                <w:iCs/>
                <w:sz w:val="22"/>
                <w:szCs w:val="22"/>
                <w:lang w:val="en-US"/>
              </w:rPr>
            </w:pPr>
            <w:r w:rsidRPr="000A3A1C">
              <w:rPr>
                <w:rFonts w:ascii="Arial" w:hAnsi="Arial" w:cs="Arial"/>
                <w:i/>
                <w:iCs/>
                <w:sz w:val="22"/>
                <w:szCs w:val="22"/>
                <w:lang w:val="en-US"/>
              </w:rPr>
              <w:t xml:space="preserve">Non-functional Requirements </w:t>
            </w:r>
          </w:p>
        </w:tc>
      </w:tr>
      <w:tr w:rsidR="000A3A1C" w14:paraId="709FCD50" w14:textId="77777777" w:rsidTr="00481120">
        <w:trPr>
          <w:trHeight w:val="1915"/>
        </w:trPr>
        <w:tc>
          <w:tcPr>
            <w:tcW w:w="5340" w:type="dxa"/>
          </w:tcPr>
          <w:p w14:paraId="55FA5086" w14:textId="77777777" w:rsidR="000A3A1C" w:rsidRPr="000A3A1C" w:rsidRDefault="000A3A1C" w:rsidP="000A3A1C">
            <w:pPr>
              <w:pStyle w:val="ListParagraph"/>
              <w:numPr>
                <w:ilvl w:val="0"/>
                <w:numId w:val="1"/>
              </w:numPr>
              <w:rPr>
                <w:rFonts w:ascii="Arial" w:hAnsi="Arial" w:cs="Arial"/>
                <w:b/>
                <w:bCs/>
                <w:sz w:val="22"/>
                <w:szCs w:val="22"/>
                <w:lang w:val="en-US"/>
              </w:rPr>
            </w:pPr>
            <w:r w:rsidRPr="000A3A1C">
              <w:rPr>
                <w:rFonts w:ascii="Arial" w:hAnsi="Arial" w:cs="Arial"/>
                <w:b/>
                <w:bCs/>
                <w:sz w:val="22"/>
                <w:szCs w:val="22"/>
                <w:lang w:val="en-US"/>
              </w:rPr>
              <w:t xml:space="preserve">User Authentication: </w:t>
            </w:r>
            <w:r>
              <w:rPr>
                <w:rFonts w:ascii="Arial" w:hAnsi="Arial" w:cs="Arial"/>
                <w:sz w:val="22"/>
                <w:szCs w:val="22"/>
                <w:lang w:val="en-US"/>
              </w:rPr>
              <w:t xml:space="preserve">Secure registration and login functionalities. </w:t>
            </w:r>
          </w:p>
          <w:p w14:paraId="7EF0172B" w14:textId="77777777" w:rsidR="000A3A1C" w:rsidRPr="000A3A1C" w:rsidRDefault="000A3A1C" w:rsidP="000A3A1C">
            <w:pPr>
              <w:pStyle w:val="ListParagraph"/>
              <w:numPr>
                <w:ilvl w:val="0"/>
                <w:numId w:val="1"/>
              </w:numPr>
              <w:rPr>
                <w:rFonts w:ascii="Arial" w:hAnsi="Arial" w:cs="Arial"/>
                <w:b/>
                <w:bCs/>
                <w:sz w:val="22"/>
                <w:szCs w:val="22"/>
                <w:lang w:val="en-US"/>
              </w:rPr>
            </w:pPr>
            <w:r>
              <w:rPr>
                <w:rFonts w:ascii="Arial" w:hAnsi="Arial" w:cs="Arial"/>
                <w:b/>
                <w:bCs/>
                <w:sz w:val="22"/>
                <w:szCs w:val="22"/>
                <w:lang w:val="en-US"/>
              </w:rPr>
              <w:t>Poll/Survey:</w:t>
            </w:r>
            <w:r>
              <w:rPr>
                <w:rFonts w:ascii="Arial" w:hAnsi="Arial" w:cs="Arial"/>
                <w:sz w:val="22"/>
                <w:szCs w:val="22"/>
                <w:lang w:val="en-US"/>
              </w:rPr>
              <w:t xml:space="preserve"> Features for creation, edit, and deletion.</w:t>
            </w:r>
          </w:p>
          <w:p w14:paraId="5BB5BB70" w14:textId="77777777" w:rsidR="000A3A1C" w:rsidRPr="000A3A1C" w:rsidRDefault="000A3A1C" w:rsidP="000A3A1C">
            <w:pPr>
              <w:pStyle w:val="ListParagraph"/>
              <w:numPr>
                <w:ilvl w:val="0"/>
                <w:numId w:val="1"/>
              </w:numPr>
              <w:rPr>
                <w:rFonts w:ascii="Arial" w:hAnsi="Arial" w:cs="Arial"/>
                <w:b/>
                <w:bCs/>
                <w:sz w:val="22"/>
                <w:szCs w:val="22"/>
                <w:lang w:val="en-US"/>
              </w:rPr>
            </w:pPr>
            <w:r w:rsidRPr="000A3A1C">
              <w:rPr>
                <w:rFonts w:ascii="Arial" w:hAnsi="Arial" w:cs="Arial"/>
                <w:b/>
                <w:bCs/>
                <w:sz w:val="22"/>
                <w:szCs w:val="22"/>
                <w:lang w:val="en-US"/>
              </w:rPr>
              <w:t>Real-Time Result</w:t>
            </w:r>
            <w:r>
              <w:rPr>
                <w:rFonts w:ascii="Arial" w:hAnsi="Arial" w:cs="Arial"/>
                <w:sz w:val="22"/>
                <w:szCs w:val="22"/>
                <w:lang w:val="en-US"/>
              </w:rPr>
              <w:t>: Display poll and survey result in real-time.</w:t>
            </w:r>
          </w:p>
          <w:p w14:paraId="65E4AA67" w14:textId="77777777" w:rsidR="000A3A1C" w:rsidRPr="000A3A1C" w:rsidRDefault="000A3A1C" w:rsidP="000A3A1C">
            <w:pPr>
              <w:pStyle w:val="ListParagraph"/>
              <w:numPr>
                <w:ilvl w:val="0"/>
                <w:numId w:val="1"/>
              </w:numPr>
              <w:rPr>
                <w:rFonts w:ascii="Arial" w:hAnsi="Arial" w:cs="Arial"/>
                <w:b/>
                <w:bCs/>
                <w:sz w:val="22"/>
                <w:szCs w:val="22"/>
                <w:lang w:val="en-US"/>
              </w:rPr>
            </w:pPr>
            <w:r>
              <w:rPr>
                <w:rFonts w:ascii="Arial" w:hAnsi="Arial" w:cs="Arial"/>
                <w:b/>
                <w:bCs/>
                <w:sz w:val="22"/>
                <w:szCs w:val="22"/>
                <w:lang w:val="en-US"/>
              </w:rPr>
              <w:t>Report and Analytics</w:t>
            </w:r>
            <w:r w:rsidRPr="000A3A1C">
              <w:rPr>
                <w:rFonts w:ascii="Arial" w:hAnsi="Arial" w:cs="Arial"/>
                <w:sz w:val="22"/>
                <w:szCs w:val="22"/>
                <w:lang w:val="en-US"/>
              </w:rPr>
              <w:t>:</w:t>
            </w:r>
            <w:r>
              <w:rPr>
                <w:rFonts w:ascii="Arial" w:hAnsi="Arial" w:cs="Arial"/>
                <w:sz w:val="22"/>
                <w:szCs w:val="22"/>
                <w:lang w:val="en-US"/>
              </w:rPr>
              <w:t xml:space="preserve"> Generate detailed reports and analytics for admins. </w:t>
            </w:r>
          </w:p>
          <w:p w14:paraId="3449444D" w14:textId="5D0AE076" w:rsidR="000A3A1C" w:rsidRPr="00767516" w:rsidRDefault="000A3A1C" w:rsidP="000A3A1C">
            <w:pPr>
              <w:pStyle w:val="ListParagraph"/>
              <w:numPr>
                <w:ilvl w:val="0"/>
                <w:numId w:val="1"/>
              </w:numPr>
              <w:rPr>
                <w:rFonts w:ascii="Arial" w:hAnsi="Arial" w:cs="Arial"/>
                <w:b/>
                <w:bCs/>
                <w:sz w:val="22"/>
                <w:szCs w:val="22"/>
                <w:lang w:val="en-US"/>
              </w:rPr>
            </w:pPr>
            <w:r>
              <w:rPr>
                <w:rFonts w:ascii="Arial" w:hAnsi="Arial" w:cs="Arial"/>
                <w:b/>
                <w:bCs/>
                <w:sz w:val="22"/>
                <w:szCs w:val="22"/>
                <w:lang w:val="en-US"/>
              </w:rPr>
              <w:t xml:space="preserve">Admin panel: </w:t>
            </w:r>
            <w:r w:rsidRPr="000A3A1C">
              <w:rPr>
                <w:rFonts w:ascii="Arial" w:hAnsi="Arial" w:cs="Arial"/>
                <w:sz w:val="22"/>
                <w:szCs w:val="22"/>
                <w:lang w:val="en-US"/>
              </w:rPr>
              <w:t>Manage users, polls, and surveys through a dedicated admin interface</w:t>
            </w:r>
            <w:r w:rsidR="00767516">
              <w:rPr>
                <w:rFonts w:ascii="Arial" w:hAnsi="Arial" w:cs="Arial"/>
                <w:sz w:val="22"/>
                <w:szCs w:val="22"/>
                <w:lang w:val="en-US"/>
              </w:rPr>
              <w:t>.</w:t>
            </w:r>
          </w:p>
        </w:tc>
        <w:tc>
          <w:tcPr>
            <w:tcW w:w="5340" w:type="dxa"/>
          </w:tcPr>
          <w:p w14:paraId="6C41800F" w14:textId="77777777" w:rsidR="00767516" w:rsidRPr="00767516" w:rsidRDefault="00767516" w:rsidP="00767516">
            <w:pPr>
              <w:pStyle w:val="ListParagraph"/>
              <w:numPr>
                <w:ilvl w:val="0"/>
                <w:numId w:val="1"/>
              </w:numPr>
              <w:rPr>
                <w:rFonts w:ascii="Arial" w:hAnsi="Arial" w:cs="Arial"/>
                <w:sz w:val="22"/>
                <w:szCs w:val="22"/>
                <w:lang w:val="en-US"/>
              </w:rPr>
            </w:pPr>
            <w:r w:rsidRPr="00767516">
              <w:rPr>
                <w:rFonts w:ascii="Arial" w:hAnsi="Arial" w:cs="Arial"/>
                <w:b/>
                <w:bCs/>
                <w:sz w:val="22"/>
                <w:szCs w:val="22"/>
                <w:lang w:val="en-US"/>
              </w:rPr>
              <w:t>Security:</w:t>
            </w:r>
            <w:r w:rsidRPr="00767516">
              <w:rPr>
                <w:rFonts w:ascii="Arial" w:hAnsi="Arial" w:cs="Arial"/>
                <w:sz w:val="22"/>
                <w:szCs w:val="22"/>
                <w:lang w:val="en-US"/>
              </w:rPr>
              <w:t xml:space="preserve"> Protect users’ data and ensure Secure access.</w:t>
            </w:r>
          </w:p>
          <w:p w14:paraId="27DAB59D" w14:textId="77777777" w:rsidR="00767516" w:rsidRPr="00767516" w:rsidRDefault="00767516" w:rsidP="00767516">
            <w:pPr>
              <w:pStyle w:val="ListParagraph"/>
              <w:numPr>
                <w:ilvl w:val="0"/>
                <w:numId w:val="1"/>
              </w:numPr>
              <w:rPr>
                <w:rFonts w:ascii="Arial" w:hAnsi="Arial" w:cs="Arial"/>
                <w:sz w:val="22"/>
                <w:szCs w:val="22"/>
                <w:lang w:val="en-US"/>
              </w:rPr>
            </w:pPr>
            <w:r w:rsidRPr="00767516">
              <w:rPr>
                <w:rFonts w:ascii="Arial" w:hAnsi="Arial" w:cs="Arial"/>
                <w:b/>
                <w:bCs/>
                <w:sz w:val="22"/>
                <w:szCs w:val="22"/>
                <w:lang w:val="en-US"/>
              </w:rPr>
              <w:t>Performance:</w:t>
            </w:r>
            <w:r w:rsidRPr="00767516">
              <w:rPr>
                <w:rFonts w:ascii="Arial" w:hAnsi="Arial" w:cs="Arial"/>
                <w:sz w:val="22"/>
                <w:szCs w:val="22"/>
                <w:lang w:val="en-US"/>
              </w:rPr>
              <w:t xml:space="preserve"> Ensure the system is fast and responsive. </w:t>
            </w:r>
          </w:p>
          <w:p w14:paraId="0C760CBF" w14:textId="77777777" w:rsidR="00767516" w:rsidRPr="00767516" w:rsidRDefault="00767516" w:rsidP="00767516">
            <w:pPr>
              <w:pStyle w:val="ListParagraph"/>
              <w:numPr>
                <w:ilvl w:val="0"/>
                <w:numId w:val="1"/>
              </w:numPr>
              <w:rPr>
                <w:rFonts w:ascii="Arial" w:hAnsi="Arial" w:cs="Arial"/>
                <w:sz w:val="22"/>
                <w:szCs w:val="22"/>
                <w:lang w:val="en-US"/>
              </w:rPr>
            </w:pPr>
            <w:r w:rsidRPr="00767516">
              <w:rPr>
                <w:rFonts w:ascii="Arial" w:hAnsi="Arial" w:cs="Arial"/>
                <w:b/>
                <w:bCs/>
                <w:sz w:val="22"/>
                <w:szCs w:val="22"/>
                <w:lang w:val="en-US"/>
              </w:rPr>
              <w:t>Usability:</w:t>
            </w:r>
            <w:r w:rsidRPr="00767516">
              <w:rPr>
                <w:rFonts w:ascii="Arial" w:hAnsi="Arial" w:cs="Arial"/>
                <w:sz w:val="22"/>
                <w:szCs w:val="22"/>
                <w:lang w:val="en-US"/>
              </w:rPr>
              <w:t xml:space="preserve"> Intuitive and easy-to-navigate.</w:t>
            </w:r>
          </w:p>
          <w:p w14:paraId="27D3C485" w14:textId="77777777" w:rsidR="00767516" w:rsidRPr="00767516" w:rsidRDefault="00767516" w:rsidP="00767516">
            <w:pPr>
              <w:pStyle w:val="ListParagraph"/>
              <w:numPr>
                <w:ilvl w:val="0"/>
                <w:numId w:val="1"/>
              </w:numPr>
              <w:rPr>
                <w:rFonts w:ascii="Arial" w:hAnsi="Arial" w:cs="Arial"/>
                <w:sz w:val="22"/>
                <w:szCs w:val="22"/>
                <w:lang w:val="en-US"/>
              </w:rPr>
            </w:pPr>
            <w:r w:rsidRPr="00767516">
              <w:rPr>
                <w:rFonts w:ascii="Arial" w:hAnsi="Arial" w:cs="Arial"/>
                <w:b/>
                <w:bCs/>
                <w:sz w:val="22"/>
                <w:szCs w:val="22"/>
                <w:lang w:val="en-US"/>
              </w:rPr>
              <w:t>Scalability:</w:t>
            </w:r>
            <w:r w:rsidRPr="00767516">
              <w:rPr>
                <w:rFonts w:ascii="Arial" w:hAnsi="Arial" w:cs="Arial"/>
                <w:sz w:val="22"/>
                <w:szCs w:val="22"/>
                <w:lang w:val="en-US"/>
              </w:rPr>
              <w:t xml:space="preserve"> Allow the system to handle a growing number of users and data. </w:t>
            </w:r>
          </w:p>
          <w:p w14:paraId="79CE0B98" w14:textId="77777777" w:rsidR="000A3A1C" w:rsidRDefault="000A3A1C" w:rsidP="000A3A1C">
            <w:pPr>
              <w:rPr>
                <w:rFonts w:ascii="Arial" w:hAnsi="Arial" w:cs="Arial"/>
                <w:b/>
                <w:bCs/>
                <w:sz w:val="22"/>
                <w:szCs w:val="22"/>
                <w:lang w:val="en-US"/>
              </w:rPr>
            </w:pPr>
          </w:p>
        </w:tc>
      </w:tr>
    </w:tbl>
    <w:p w14:paraId="737EEB57" w14:textId="66F1D2B4" w:rsidR="00EE6622" w:rsidRPr="00895A4A" w:rsidRDefault="00EE6622" w:rsidP="000A3A1C">
      <w:pPr>
        <w:rPr>
          <w:rFonts w:ascii="Arial" w:hAnsi="Arial" w:cs="Arial"/>
          <w:b/>
          <w:bCs/>
          <w:sz w:val="22"/>
          <w:szCs w:val="22"/>
          <w:lang w:val="ru-RU"/>
        </w:rPr>
      </w:pPr>
    </w:p>
    <w:p w14:paraId="4A30C494" w14:textId="1CAF4262" w:rsidR="00EE6622" w:rsidRPr="00EE6622" w:rsidRDefault="00EE6622" w:rsidP="000A3A1C">
      <w:pPr>
        <w:rPr>
          <w:rFonts w:ascii="Arial" w:hAnsi="Arial" w:cs="Arial"/>
          <w:sz w:val="22"/>
          <w:szCs w:val="22"/>
          <w:lang w:val="en-US"/>
        </w:rPr>
      </w:pPr>
      <w:r w:rsidRPr="00EE6622">
        <w:rPr>
          <w:rFonts w:ascii="Arial" w:hAnsi="Arial" w:cs="Arial"/>
          <w:sz w:val="22"/>
          <w:szCs w:val="22"/>
          <w:lang w:val="en-US"/>
        </w:rPr>
        <w:t>My project aims to create a system for gathering the tools and analyze the feed</w:t>
      </w:r>
      <w:r>
        <w:rPr>
          <w:rFonts w:ascii="Arial" w:hAnsi="Arial" w:cs="Arial"/>
          <w:sz w:val="22"/>
          <w:szCs w:val="22"/>
          <w:lang w:val="en-US"/>
        </w:rPr>
        <w:t>b</w:t>
      </w:r>
      <w:r w:rsidRPr="00EE6622">
        <w:rPr>
          <w:rFonts w:ascii="Arial" w:hAnsi="Arial" w:cs="Arial"/>
          <w:sz w:val="22"/>
          <w:szCs w:val="22"/>
          <w:lang w:val="en-US"/>
        </w:rPr>
        <w:t xml:space="preserve">ack from the users. The clearly defined objectives, requirements will be providing clear and </w:t>
      </w:r>
      <w:proofErr w:type="gramStart"/>
      <w:r w:rsidRPr="00EE6622">
        <w:rPr>
          <w:rFonts w:ascii="Arial" w:hAnsi="Arial" w:cs="Arial"/>
          <w:sz w:val="22"/>
          <w:szCs w:val="22"/>
          <w:lang w:val="en-US"/>
        </w:rPr>
        <w:t>user friendly</w:t>
      </w:r>
      <w:proofErr w:type="gramEnd"/>
      <w:r>
        <w:rPr>
          <w:rFonts w:ascii="Arial" w:hAnsi="Arial" w:cs="Arial"/>
          <w:sz w:val="22"/>
          <w:szCs w:val="22"/>
          <w:lang w:val="en-US"/>
        </w:rPr>
        <w:t xml:space="preserve"> </w:t>
      </w:r>
      <w:r w:rsidRPr="00EE6622">
        <w:rPr>
          <w:rFonts w:ascii="Arial" w:hAnsi="Arial" w:cs="Arial"/>
          <w:sz w:val="22"/>
          <w:szCs w:val="22"/>
          <w:lang w:val="en-US"/>
        </w:rPr>
        <w:t xml:space="preserve">interface for both users and administrators. </w:t>
      </w:r>
      <w:r w:rsidR="00895A4A">
        <w:rPr>
          <w:rFonts w:ascii="Arial" w:hAnsi="Arial" w:cs="Arial"/>
          <w:noProof/>
          <w:sz w:val="22"/>
          <w:szCs w:val="22"/>
          <w:lang w:val="en-US"/>
        </w:rPr>
        <w:drawing>
          <wp:inline distT="0" distB="0" distL="0" distR="0" wp14:anchorId="0A926A45" wp14:editId="36F3030B">
            <wp:extent cx="6327975" cy="3431569"/>
            <wp:effectExtent l="0" t="0" r="0" b="0"/>
            <wp:docPr id="2143866" name="Picture 2"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66" name="Picture 2" descr="A diagram of a websit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17235" cy="3479973"/>
                    </a:xfrm>
                    <a:prstGeom prst="rect">
                      <a:avLst/>
                    </a:prstGeom>
                  </pic:spPr>
                </pic:pic>
              </a:graphicData>
            </a:graphic>
          </wp:inline>
        </w:drawing>
      </w:r>
    </w:p>
    <w:sectPr w:rsidR="00EE6622" w:rsidRPr="00EE6622" w:rsidSect="00EA4D7E">
      <w:headerReference w:type="even" r:id="rId8"/>
      <w:headerReference w:type="default" r:id="rId9"/>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977BC1" w14:textId="77777777" w:rsidR="007F6C53" w:rsidRDefault="007F6C53" w:rsidP="00EA4D7E">
      <w:pPr>
        <w:spacing w:after="0" w:line="240" w:lineRule="auto"/>
      </w:pPr>
      <w:r>
        <w:separator/>
      </w:r>
    </w:p>
  </w:endnote>
  <w:endnote w:type="continuationSeparator" w:id="0">
    <w:p w14:paraId="370D1551" w14:textId="77777777" w:rsidR="007F6C53" w:rsidRDefault="007F6C53" w:rsidP="00EA4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EA0020" w14:textId="77777777" w:rsidR="007F6C53" w:rsidRDefault="007F6C53" w:rsidP="00EA4D7E">
      <w:pPr>
        <w:spacing w:after="0" w:line="240" w:lineRule="auto"/>
      </w:pPr>
      <w:r>
        <w:separator/>
      </w:r>
    </w:p>
  </w:footnote>
  <w:footnote w:type="continuationSeparator" w:id="0">
    <w:p w14:paraId="255EE15D" w14:textId="77777777" w:rsidR="007F6C53" w:rsidRDefault="007F6C53" w:rsidP="00EA4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33030522"/>
      <w:docPartObj>
        <w:docPartGallery w:val="Page Numbers (Top of Page)"/>
        <w:docPartUnique/>
      </w:docPartObj>
    </w:sdtPr>
    <w:sdtContent>
      <w:p w14:paraId="14493D39" w14:textId="1A41967E" w:rsidR="00EA4D7E" w:rsidRDefault="00EA4D7E" w:rsidP="00D04A7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05242A" w14:textId="77777777" w:rsidR="00EA4D7E" w:rsidRDefault="00EA4D7E" w:rsidP="00EA4D7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15231122"/>
      <w:docPartObj>
        <w:docPartGallery w:val="Page Numbers (Top of Page)"/>
        <w:docPartUnique/>
      </w:docPartObj>
    </w:sdtPr>
    <w:sdtContent>
      <w:p w14:paraId="4A6EBA3A" w14:textId="1191A8D4" w:rsidR="00EA4D7E" w:rsidRDefault="00EA4D7E" w:rsidP="00D04A7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D0342F" w14:textId="77777777" w:rsidR="00EA4D7E" w:rsidRDefault="00EA4D7E" w:rsidP="00EA4D7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317F8B"/>
    <w:multiLevelType w:val="hybridMultilevel"/>
    <w:tmpl w:val="EBF22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3559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329"/>
    <w:rsid w:val="00056329"/>
    <w:rsid w:val="000A3A1C"/>
    <w:rsid w:val="001204C3"/>
    <w:rsid w:val="00194D6F"/>
    <w:rsid w:val="001B7D0A"/>
    <w:rsid w:val="00355E97"/>
    <w:rsid w:val="003D5138"/>
    <w:rsid w:val="003D7FD2"/>
    <w:rsid w:val="00481120"/>
    <w:rsid w:val="004D60EC"/>
    <w:rsid w:val="005F53F1"/>
    <w:rsid w:val="00767516"/>
    <w:rsid w:val="007F6C53"/>
    <w:rsid w:val="008307CF"/>
    <w:rsid w:val="00895A4A"/>
    <w:rsid w:val="00A31804"/>
    <w:rsid w:val="00CC0DA0"/>
    <w:rsid w:val="00D60909"/>
    <w:rsid w:val="00E45A8E"/>
    <w:rsid w:val="00EA4D7E"/>
    <w:rsid w:val="00EE6622"/>
    <w:rsid w:val="00F7674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9930"/>
  <w15:chartTrackingRefBased/>
  <w15:docId w15:val="{7951DACA-9091-2B46-AC49-75AD5E1AC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3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63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63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63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63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6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3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63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63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63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63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6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329"/>
    <w:rPr>
      <w:rFonts w:eastAsiaTheme="majorEastAsia" w:cstheme="majorBidi"/>
      <w:color w:val="272727" w:themeColor="text1" w:themeTint="D8"/>
    </w:rPr>
  </w:style>
  <w:style w:type="paragraph" w:styleId="Title">
    <w:name w:val="Title"/>
    <w:basedOn w:val="Normal"/>
    <w:next w:val="Normal"/>
    <w:link w:val="TitleChar"/>
    <w:uiPriority w:val="10"/>
    <w:qFormat/>
    <w:rsid w:val="00056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3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329"/>
    <w:pPr>
      <w:spacing w:before="160"/>
      <w:jc w:val="center"/>
    </w:pPr>
    <w:rPr>
      <w:i/>
      <w:iCs/>
      <w:color w:val="404040" w:themeColor="text1" w:themeTint="BF"/>
    </w:rPr>
  </w:style>
  <w:style w:type="character" w:customStyle="1" w:styleId="QuoteChar">
    <w:name w:val="Quote Char"/>
    <w:basedOn w:val="DefaultParagraphFont"/>
    <w:link w:val="Quote"/>
    <w:uiPriority w:val="29"/>
    <w:rsid w:val="00056329"/>
    <w:rPr>
      <w:i/>
      <w:iCs/>
      <w:color w:val="404040" w:themeColor="text1" w:themeTint="BF"/>
    </w:rPr>
  </w:style>
  <w:style w:type="paragraph" w:styleId="ListParagraph">
    <w:name w:val="List Paragraph"/>
    <w:basedOn w:val="Normal"/>
    <w:uiPriority w:val="34"/>
    <w:qFormat/>
    <w:rsid w:val="00056329"/>
    <w:pPr>
      <w:ind w:left="720"/>
      <w:contextualSpacing/>
    </w:pPr>
  </w:style>
  <w:style w:type="character" w:styleId="IntenseEmphasis">
    <w:name w:val="Intense Emphasis"/>
    <w:basedOn w:val="DefaultParagraphFont"/>
    <w:uiPriority w:val="21"/>
    <w:qFormat/>
    <w:rsid w:val="00056329"/>
    <w:rPr>
      <w:i/>
      <w:iCs/>
      <w:color w:val="2F5496" w:themeColor="accent1" w:themeShade="BF"/>
    </w:rPr>
  </w:style>
  <w:style w:type="paragraph" w:styleId="IntenseQuote">
    <w:name w:val="Intense Quote"/>
    <w:basedOn w:val="Normal"/>
    <w:next w:val="Normal"/>
    <w:link w:val="IntenseQuoteChar"/>
    <w:uiPriority w:val="30"/>
    <w:qFormat/>
    <w:rsid w:val="000563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6329"/>
    <w:rPr>
      <w:i/>
      <w:iCs/>
      <w:color w:val="2F5496" w:themeColor="accent1" w:themeShade="BF"/>
    </w:rPr>
  </w:style>
  <w:style w:type="character" w:styleId="IntenseReference">
    <w:name w:val="Intense Reference"/>
    <w:basedOn w:val="DefaultParagraphFont"/>
    <w:uiPriority w:val="32"/>
    <w:qFormat/>
    <w:rsid w:val="00056329"/>
    <w:rPr>
      <w:b/>
      <w:bCs/>
      <w:smallCaps/>
      <w:color w:val="2F5496" w:themeColor="accent1" w:themeShade="BF"/>
      <w:spacing w:val="5"/>
    </w:rPr>
  </w:style>
  <w:style w:type="paragraph" w:styleId="Header">
    <w:name w:val="header"/>
    <w:basedOn w:val="Normal"/>
    <w:link w:val="HeaderChar"/>
    <w:uiPriority w:val="99"/>
    <w:unhideWhenUsed/>
    <w:rsid w:val="00EA4D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D7E"/>
  </w:style>
  <w:style w:type="character" w:styleId="PageNumber">
    <w:name w:val="page number"/>
    <w:basedOn w:val="DefaultParagraphFont"/>
    <w:uiPriority w:val="99"/>
    <w:semiHidden/>
    <w:unhideWhenUsed/>
    <w:rsid w:val="00EA4D7E"/>
  </w:style>
  <w:style w:type="table" w:styleId="TableGrid">
    <w:name w:val="Table Grid"/>
    <w:basedOn w:val="TableNormal"/>
    <w:uiPriority w:val="39"/>
    <w:rsid w:val="000A3A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Myrzatay, Ayaulym</dc:creator>
  <cp:keywords/>
  <dc:description/>
  <cp:lastModifiedBy>Myrzatay, Ayaulym</cp:lastModifiedBy>
  <cp:revision>2</cp:revision>
  <dcterms:created xsi:type="dcterms:W3CDTF">2025-03-14T14:41:00Z</dcterms:created>
  <dcterms:modified xsi:type="dcterms:W3CDTF">2025-03-14T14:41:00Z</dcterms:modified>
</cp:coreProperties>
</file>