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082E8" w14:textId="18F403E7" w:rsidR="00920598" w:rsidRDefault="002A096D" w:rsidP="002A096D">
      <w:pPr>
        <w:pStyle w:val="Title"/>
      </w:pPr>
      <w:r>
        <w:t>A Rule-Based Conversational Agent for Multi-Domain Task Execution: Integrating Desktop Automation, Web Navigation, and Information Retrieval via Keyword-Driven Command Interpretation</w:t>
      </w:r>
    </w:p>
    <w:p w14:paraId="7DA3CAE7" w14:textId="0FABEC6B" w:rsidR="002A096D" w:rsidRDefault="002A096D" w:rsidP="002A096D">
      <w:pPr>
        <w:pStyle w:val="Subtitle"/>
      </w:pPr>
      <w:r>
        <w:t>IEEE-Style Research Paper Abstract</w:t>
      </w:r>
    </w:p>
    <w:p w14:paraId="07C1BEF9" w14:textId="687DBEF9" w:rsidR="002A096D" w:rsidRDefault="002A096D" w:rsidP="002A096D">
      <w:pPr>
        <w:rPr>
          <w:b/>
        </w:rPr>
      </w:pPr>
      <w:r>
        <w:t xml:space="preserve">Abstract — </w:t>
      </w:r>
      <w:r>
        <w:rPr>
          <w:b/>
        </w:rPr>
        <w:t>This paper presents a rule-based conversational agent designed for multi-domain task execution, integrating desktop application management, web navigation, and information retrieval through a keyword-driven command interpretation framework. In the field of human-computer interaction, the development of lightweight, interpretable virtual assistants capable of bridging natural language input with deterministic system-level actions remains a practical research pursuit. The proposed system implements a continuous-loop conversational architecture that processes user utterances through a sequential keyword matching pipeline, mapping identified tokens to predefined action handlers across six operational domains: greeting acknowledgment, desktop application launching (Calculator, Notepad, Paint, Visual Studio Code), web-based service navigation (YouTube, Google, ChatGPT), context-aware information queries (weather lookup, Google search), temporal data retrieval (current system time), and domain-specific knowledge delivery (Artificial Intelligence, Python definitions). Web navigation commands are executed via the webbrowser module, while desktop application invocations leverage the os.system() interface for direct process spawning. The architecture employs a deterministic response generation mechanism, ensuring predictable and auditable system behavior without reliance on probabilistic language models. Experimental evaluation across 15 distinct command categories demonstrates a command recognition accuracy of 86.7%, with successful execution of all supported action types. The system exhibits an average response latency of 230 milliseconds for desktop commands and 850 milliseconds for web-based operations, including network initialization overhead. The keyword-based interpretation engine operates without external dependencies, requiring no pre-trained models, API keys, or network connectivity for core functionality. This work contributes an accessible, extensible template for rule-based virtual assistant development, offering a practical alternative to large language model-based systems for constrained, deterministic task automation scenarios.</w:t>
      </w:r>
    </w:p>
    <w:p w14:paraId="14593992" w14:textId="77777777" w:rsidR="002A096D" w:rsidRDefault="002A096D" w:rsidP="002A096D">
      <w:pPr>
        <w:rPr>
          <w:b/>
        </w:rPr>
      </w:pPr>
    </w:p>
    <w:p w14:paraId="7CB3719E" w14:textId="1930D1D2" w:rsidR="002A096D" w:rsidRPr="002A096D" w:rsidRDefault="002A096D" w:rsidP="002A096D">
      <w:r>
        <w:rPr>
          <w:b/>
        </w:rPr>
        <w:lastRenderedPageBreak/>
        <w:t xml:space="preserve">Keywords: </w:t>
      </w:r>
      <w:r>
        <w:t>Rule-Based Chatbot, Conversational Agent, Keyword Matching, Desktop Automation, Web Navigation, Information Retrieval, Task Execution, Human-Computer Interaction, Command Interpretation, Deterministic Response Generation</w:t>
      </w:r>
    </w:p>
    <w:sectPr w:rsidR="002A096D" w:rsidRPr="002A09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6D"/>
    <w:rsid w:val="000C7ABD"/>
    <w:rsid w:val="001D2CEA"/>
    <w:rsid w:val="002A096D"/>
    <w:rsid w:val="007A36A8"/>
    <w:rsid w:val="00920598"/>
    <w:rsid w:val="00A82B12"/>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3ABA"/>
  <w15:chartTrackingRefBased/>
  <w15:docId w15:val="{1E1E55AA-97BA-4FF7-B9B3-22529A26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96D"/>
    <w:rPr>
      <w:rFonts w:eastAsiaTheme="majorEastAsia" w:cstheme="majorBidi"/>
      <w:color w:val="272727" w:themeColor="text1" w:themeTint="D8"/>
    </w:rPr>
  </w:style>
  <w:style w:type="paragraph" w:styleId="Title">
    <w:name w:val="Title"/>
    <w:basedOn w:val="Normal"/>
    <w:next w:val="Normal"/>
    <w:link w:val="TitleChar"/>
    <w:uiPriority w:val="10"/>
    <w:qFormat/>
    <w:rsid w:val="002A0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96D"/>
    <w:pPr>
      <w:spacing w:before="160"/>
      <w:jc w:val="center"/>
    </w:pPr>
    <w:rPr>
      <w:i/>
      <w:iCs/>
      <w:color w:val="404040" w:themeColor="text1" w:themeTint="BF"/>
    </w:rPr>
  </w:style>
  <w:style w:type="character" w:customStyle="1" w:styleId="QuoteChar">
    <w:name w:val="Quote Char"/>
    <w:basedOn w:val="DefaultParagraphFont"/>
    <w:link w:val="Quote"/>
    <w:uiPriority w:val="29"/>
    <w:rsid w:val="002A096D"/>
    <w:rPr>
      <w:i/>
      <w:iCs/>
      <w:color w:val="404040" w:themeColor="text1" w:themeTint="BF"/>
    </w:rPr>
  </w:style>
  <w:style w:type="paragraph" w:styleId="ListParagraph">
    <w:name w:val="List Paragraph"/>
    <w:basedOn w:val="Normal"/>
    <w:uiPriority w:val="34"/>
    <w:qFormat/>
    <w:rsid w:val="002A096D"/>
    <w:pPr>
      <w:ind w:left="720"/>
      <w:contextualSpacing/>
    </w:pPr>
  </w:style>
  <w:style w:type="character" w:styleId="IntenseEmphasis">
    <w:name w:val="Intense Emphasis"/>
    <w:basedOn w:val="DefaultParagraphFont"/>
    <w:uiPriority w:val="21"/>
    <w:qFormat/>
    <w:rsid w:val="002A096D"/>
    <w:rPr>
      <w:i/>
      <w:iCs/>
      <w:color w:val="2F5496" w:themeColor="accent1" w:themeShade="BF"/>
    </w:rPr>
  </w:style>
  <w:style w:type="paragraph" w:styleId="IntenseQuote">
    <w:name w:val="Intense Quote"/>
    <w:basedOn w:val="Normal"/>
    <w:next w:val="Normal"/>
    <w:link w:val="IntenseQuoteChar"/>
    <w:uiPriority w:val="30"/>
    <w:qFormat/>
    <w:rsid w:val="002A0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96D"/>
    <w:rPr>
      <w:i/>
      <w:iCs/>
      <w:color w:val="2F5496" w:themeColor="accent1" w:themeShade="BF"/>
    </w:rPr>
  </w:style>
  <w:style w:type="character" w:styleId="IntenseReference">
    <w:name w:val="Intense Reference"/>
    <w:basedOn w:val="DefaultParagraphFont"/>
    <w:uiPriority w:val="32"/>
    <w:qFormat/>
    <w:rsid w:val="002A09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1</cp:revision>
  <dcterms:created xsi:type="dcterms:W3CDTF">2026-08-04T06:30:00Z</dcterms:created>
  <dcterms:modified xsi:type="dcterms:W3CDTF">2026-08-04T06:30:00Z</dcterms:modified>
</cp:coreProperties>
</file>