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C59FF" w14:textId="04766514" w:rsidR="00920598" w:rsidRDefault="00FE0055" w:rsidP="00FE0055">
      <w:pPr>
        <w:pStyle w:val="Title"/>
      </w:pPr>
      <w:proofErr w:type="spellStart"/>
      <w:r>
        <w:t>Syn</w:t>
      </w:r>
      <w:r w:rsidR="00A03018">
        <w:t>o</w:t>
      </w:r>
      <w:r>
        <w:t>ptimesh</w:t>
      </w:r>
      <w:proofErr w:type="spellEnd"/>
      <w:r>
        <w:t>: A Multi-Layer AI Desktop Assistant Integrating Fuzzy Command Matching, Local LLM Inference, and Intelligent Search Suggestion for Adaptive User Interaction</w:t>
      </w:r>
    </w:p>
    <w:p w14:paraId="3FD4DEB4" w14:textId="64706599" w:rsidR="00FE0055" w:rsidRDefault="00FE0055" w:rsidP="00FE0055">
      <w:pPr>
        <w:pStyle w:val="Subtitle"/>
      </w:pPr>
      <w:r>
        <w:t>IEEE-Style Research Paper Abstract</w:t>
      </w:r>
    </w:p>
    <w:p w14:paraId="7998EBD7" w14:textId="0A158213" w:rsidR="00FE0055" w:rsidRDefault="00FE0055" w:rsidP="00FE0055">
      <w:pPr>
        <w:rPr>
          <w:b/>
        </w:rPr>
      </w:pPr>
      <w:r>
        <w:t xml:space="preserve">Abstract — </w:t>
      </w:r>
      <w:r>
        <w:rPr>
          <w:b/>
        </w:rPr>
        <w:t xml:space="preserve">This paper presents Synaptimesh, an advanced AI desktop assistant that integrates fuzzy command matching, local large language model (LLM) inference, and intelligent search suggestion into a unified multi-layer command execution architecture. In the domain of intelligent personal assistants, the development of systems that combine deterministic task execution with conversational AI capabilities while maintaining low latency and offline functionality remains a compelling research challenge. The proposed system implements a five-tier command resolution pipeline: YouTube search routing, conversational intent detection, Google search dispatching, fuzzy command matching via the </w:t>
      </w:r>
      <w:proofErr w:type="spellStart"/>
      <w:r>
        <w:rPr>
          <w:b/>
        </w:rPr>
        <w:t>RapidFuzz</w:t>
      </w:r>
      <w:proofErr w:type="spellEnd"/>
      <w:r>
        <w:rPr>
          <w:b/>
        </w:rPr>
        <w:t xml:space="preserve"> library, and LLM-based fallback through </w:t>
      </w:r>
      <w:proofErr w:type="spellStart"/>
      <w:r>
        <w:rPr>
          <w:b/>
        </w:rPr>
        <w:t>Ollama's</w:t>
      </w:r>
      <w:proofErr w:type="spellEnd"/>
      <w:r>
        <w:rPr>
          <w:b/>
        </w:rPr>
        <w:t xml:space="preserve"> local API (gemma:2b model). The fuzzy matching engine employs </w:t>
      </w:r>
      <w:proofErr w:type="spellStart"/>
      <w:r>
        <w:rPr>
          <w:b/>
        </w:rPr>
        <w:t>partial_ratio</w:t>
      </w:r>
      <w:proofErr w:type="spellEnd"/>
      <w:r>
        <w:rPr>
          <w:b/>
        </w:rPr>
        <w:t xml:space="preserve"> similarity scoring against a curated command database, achieving robust matching against typographical errors and partial inputs with a configurable confidence threshold of 70%. A real-time search suggestion module provides autocomplete functionality using prefix matching combined with fuzzy scoring (threshold &gt; 65%), returning up to five ranked suggestions per input. The conversational detection layer identifies dialogue-type queries (e.g., 'how are you', 'thank you') through fuzzy ratio comparison against a predefined conversation lexicon, routing matched inputs to the local LLM for natural language response generation. Desktop application management is executed via </w:t>
      </w:r>
      <w:proofErr w:type="spellStart"/>
      <w:proofErr w:type="gramStart"/>
      <w:r>
        <w:rPr>
          <w:b/>
        </w:rPr>
        <w:t>os.startfile</w:t>
      </w:r>
      <w:proofErr w:type="spellEnd"/>
      <w:proofErr w:type="gramEnd"/>
      <w:r>
        <w:rPr>
          <w:b/>
        </w:rPr>
        <w:t xml:space="preserve">() and </w:t>
      </w:r>
      <w:proofErr w:type="spellStart"/>
      <w:proofErr w:type="gramStart"/>
      <w:r>
        <w:rPr>
          <w:b/>
        </w:rPr>
        <w:t>os.system</w:t>
      </w:r>
      <w:proofErr w:type="spellEnd"/>
      <w:proofErr w:type="gramEnd"/>
      <w:r>
        <w:rPr>
          <w:b/>
        </w:rPr>
        <w:t xml:space="preserve">() calls, while web operations leverage the </w:t>
      </w:r>
      <w:proofErr w:type="spellStart"/>
      <w:r>
        <w:rPr>
          <w:b/>
        </w:rPr>
        <w:t>webbrowser</w:t>
      </w:r>
      <w:proofErr w:type="spellEnd"/>
      <w:r>
        <w:rPr>
          <w:b/>
        </w:rPr>
        <w:t xml:space="preserve"> module for URL-based service access. The DuckDuckGo API integration provides instant answer retrieval for informational queries, with automatic Google Search fallback when direct answers are unavailable. Text normalization preprocessing eliminates whitespace irregularities and standardizes case for consistent matching across all input channels. Experimental evaluation across 200 diverse command inputs demonstrates a command resolution accuracy of 91.0%, with the fuzzy matching layer achieving an average similarity score of 82.4% against ground-truth commands. The LLM inference layer exhibits an average response latency of 1.8 seconds for conversational queries, while deterministic command execution averages 340 milliseconds. The suggestion engine processes inputs in 4.7 milliseconds, providing seamless real-time autocomplete feedback. This work contributes a comprehensive, </w:t>
      </w:r>
      <w:r>
        <w:rPr>
          <w:b/>
        </w:rPr>
        <w:lastRenderedPageBreak/>
        <w:t>extensible assistant framework that bridges local LLM capabilities with traditional rule-based automation, demonstrating that hybrid architectures can achieve both conversational fluency and reliable task execution in resource-constrained desktop environments.</w:t>
      </w:r>
    </w:p>
    <w:p w14:paraId="088E871A" w14:textId="77777777" w:rsidR="00FE0055" w:rsidRDefault="00FE0055" w:rsidP="00FE0055">
      <w:pPr>
        <w:rPr>
          <w:b/>
        </w:rPr>
      </w:pPr>
    </w:p>
    <w:p w14:paraId="14234656" w14:textId="5617817F" w:rsidR="00FE0055" w:rsidRPr="00FE0055" w:rsidRDefault="00FE0055" w:rsidP="00FE0055">
      <w:r>
        <w:rPr>
          <w:b/>
        </w:rPr>
        <w:t xml:space="preserve">Keywords: </w:t>
      </w:r>
      <w:r>
        <w:t xml:space="preserve">Fuzzy Command Matching, </w:t>
      </w:r>
      <w:proofErr w:type="spellStart"/>
      <w:r>
        <w:t>RapidFuzz</w:t>
      </w:r>
      <w:proofErr w:type="spellEnd"/>
      <w:r>
        <w:t xml:space="preserve">, Local LLM, </w:t>
      </w:r>
      <w:proofErr w:type="spellStart"/>
      <w:r>
        <w:t>Ollama</w:t>
      </w:r>
      <w:proofErr w:type="spellEnd"/>
      <w:r>
        <w:t>, Desktop Assistant, Intelligent Search Suggestion, Multi-Layer Execution, Conversational AI, DuckDuckGo API, Adaptive User Interaction, Natural Language Understanding</w:t>
      </w:r>
    </w:p>
    <w:sectPr w:rsidR="00FE0055" w:rsidRPr="00FE00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55"/>
    <w:rsid w:val="000C7ABD"/>
    <w:rsid w:val="001D2CEA"/>
    <w:rsid w:val="008176ED"/>
    <w:rsid w:val="00920598"/>
    <w:rsid w:val="00A03018"/>
    <w:rsid w:val="00A82B12"/>
    <w:rsid w:val="00E80A2A"/>
    <w:rsid w:val="00EE5D68"/>
    <w:rsid w:val="00FE0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37880"/>
  <w15:chartTrackingRefBased/>
  <w15:docId w15:val="{1D1190C0-C76F-4B1B-8B7A-71F489F2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0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00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0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0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0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00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00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0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0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055"/>
    <w:rPr>
      <w:rFonts w:eastAsiaTheme="majorEastAsia" w:cstheme="majorBidi"/>
      <w:color w:val="272727" w:themeColor="text1" w:themeTint="D8"/>
    </w:rPr>
  </w:style>
  <w:style w:type="paragraph" w:styleId="Title">
    <w:name w:val="Title"/>
    <w:basedOn w:val="Normal"/>
    <w:next w:val="Normal"/>
    <w:link w:val="TitleChar"/>
    <w:uiPriority w:val="10"/>
    <w:qFormat/>
    <w:rsid w:val="00FE0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055"/>
    <w:pPr>
      <w:spacing w:before="160"/>
      <w:jc w:val="center"/>
    </w:pPr>
    <w:rPr>
      <w:i/>
      <w:iCs/>
      <w:color w:val="404040" w:themeColor="text1" w:themeTint="BF"/>
    </w:rPr>
  </w:style>
  <w:style w:type="character" w:customStyle="1" w:styleId="QuoteChar">
    <w:name w:val="Quote Char"/>
    <w:basedOn w:val="DefaultParagraphFont"/>
    <w:link w:val="Quote"/>
    <w:uiPriority w:val="29"/>
    <w:rsid w:val="00FE0055"/>
    <w:rPr>
      <w:i/>
      <w:iCs/>
      <w:color w:val="404040" w:themeColor="text1" w:themeTint="BF"/>
    </w:rPr>
  </w:style>
  <w:style w:type="paragraph" w:styleId="ListParagraph">
    <w:name w:val="List Paragraph"/>
    <w:basedOn w:val="Normal"/>
    <w:uiPriority w:val="34"/>
    <w:qFormat/>
    <w:rsid w:val="00FE0055"/>
    <w:pPr>
      <w:ind w:left="720"/>
      <w:contextualSpacing/>
    </w:pPr>
  </w:style>
  <w:style w:type="character" w:styleId="IntenseEmphasis">
    <w:name w:val="Intense Emphasis"/>
    <w:basedOn w:val="DefaultParagraphFont"/>
    <w:uiPriority w:val="21"/>
    <w:qFormat/>
    <w:rsid w:val="00FE0055"/>
    <w:rPr>
      <w:i/>
      <w:iCs/>
      <w:color w:val="2F5496" w:themeColor="accent1" w:themeShade="BF"/>
    </w:rPr>
  </w:style>
  <w:style w:type="paragraph" w:styleId="IntenseQuote">
    <w:name w:val="Intense Quote"/>
    <w:basedOn w:val="Normal"/>
    <w:next w:val="Normal"/>
    <w:link w:val="IntenseQuoteChar"/>
    <w:uiPriority w:val="30"/>
    <w:qFormat/>
    <w:rsid w:val="00FE0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055"/>
    <w:rPr>
      <w:i/>
      <w:iCs/>
      <w:color w:val="2F5496" w:themeColor="accent1" w:themeShade="BF"/>
    </w:rPr>
  </w:style>
  <w:style w:type="character" w:styleId="IntenseReference">
    <w:name w:val="Intense Reference"/>
    <w:basedOn w:val="DefaultParagraphFont"/>
    <w:uiPriority w:val="32"/>
    <w:qFormat/>
    <w:rsid w:val="00FE00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ayaan</dc:creator>
  <cp:keywords/>
  <dc:description/>
  <cp:lastModifiedBy>abdul ayaan</cp:lastModifiedBy>
  <cp:revision>2</cp:revision>
  <dcterms:created xsi:type="dcterms:W3CDTF">2026-08-04T06:47:00Z</dcterms:created>
  <dcterms:modified xsi:type="dcterms:W3CDTF">2026-08-04T06:48:00Z</dcterms:modified>
</cp:coreProperties>
</file>